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8A" w:rsidRPr="00B4304E" w:rsidRDefault="002C377B" w:rsidP="008F7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ИТОГОВЫЙ ОТЧЕТ</w:t>
      </w:r>
    </w:p>
    <w:p w:rsidR="002C377B" w:rsidRPr="00B4304E" w:rsidRDefault="00887392" w:rsidP="008F7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Северо-Восточного управления министерства образования и науки Самарской области (по г.о. </w:t>
      </w:r>
      <w:r w:rsidR="00C66ECA" w:rsidRPr="00B4304E">
        <w:rPr>
          <w:rFonts w:ascii="Times New Roman" w:hAnsi="Times New Roman" w:cs="Times New Roman"/>
          <w:sz w:val="24"/>
          <w:szCs w:val="24"/>
        </w:rPr>
        <w:t>Похвистнево</w:t>
      </w:r>
      <w:r w:rsidRPr="00B4304E">
        <w:rPr>
          <w:rFonts w:ascii="Times New Roman" w:hAnsi="Times New Roman" w:cs="Times New Roman"/>
          <w:sz w:val="24"/>
          <w:szCs w:val="24"/>
        </w:rPr>
        <w:t>)</w:t>
      </w:r>
    </w:p>
    <w:p w:rsidR="00C66ECA" w:rsidRPr="00B4304E" w:rsidRDefault="002C377B" w:rsidP="008F7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о результатах анализа </w:t>
      </w:r>
      <w:r w:rsidR="00C66ECA" w:rsidRPr="00B4304E">
        <w:rPr>
          <w:rFonts w:ascii="Times New Roman" w:hAnsi="Times New Roman" w:cs="Times New Roman"/>
          <w:sz w:val="24"/>
          <w:szCs w:val="24"/>
        </w:rPr>
        <w:t>состояния и перспектив развития</w:t>
      </w:r>
    </w:p>
    <w:p w:rsidR="002C377B" w:rsidRPr="00B4304E" w:rsidRDefault="002C377B" w:rsidP="008F7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системы образования</w:t>
      </w:r>
    </w:p>
    <w:p w:rsidR="00C66ECA" w:rsidRPr="00B4304E" w:rsidRDefault="00C66ECA" w:rsidP="008F76E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304E">
        <w:rPr>
          <w:rFonts w:ascii="Times New Roman" w:hAnsi="Times New Roman" w:cs="Times New Roman"/>
          <w:sz w:val="24"/>
          <w:szCs w:val="24"/>
          <w:u w:val="single"/>
        </w:rPr>
        <w:t>за 2014 год</w:t>
      </w:r>
    </w:p>
    <w:p w:rsidR="00C66ECA" w:rsidRPr="00B4304E" w:rsidRDefault="00C66ECA" w:rsidP="008F7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77B" w:rsidRPr="00B4304E" w:rsidRDefault="002C377B" w:rsidP="003A37B0">
      <w:pPr>
        <w:pStyle w:val="a8"/>
        <w:numPr>
          <w:ilvl w:val="0"/>
          <w:numId w:val="17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>Анализ состояния и перспектив развития системы образования</w:t>
      </w:r>
    </w:p>
    <w:p w:rsidR="002C377B" w:rsidRPr="00B4304E" w:rsidRDefault="002C377B" w:rsidP="003A37B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1.</w:t>
      </w:r>
      <w:r w:rsidR="008F76EE" w:rsidRPr="00B4304E">
        <w:rPr>
          <w:rFonts w:ascii="Times New Roman" w:hAnsi="Times New Roman" w:cs="Times New Roman"/>
          <w:sz w:val="24"/>
          <w:szCs w:val="24"/>
        </w:rPr>
        <w:t> </w:t>
      </w:r>
      <w:r w:rsidRPr="00B4304E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B96774" w:rsidRPr="00B4304E" w:rsidRDefault="00B96774" w:rsidP="003A37B0">
      <w:pPr>
        <w:pStyle w:val="2"/>
        <w:widowControl w:val="0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</w:p>
    <w:p w:rsidR="00B96774" w:rsidRPr="00B4304E" w:rsidRDefault="00B96774" w:rsidP="008F76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Оценка итогов социально-экономического развития городского округа Похвистнево за 2014</w:t>
      </w:r>
      <w:r w:rsidR="00336982" w:rsidRPr="00B4304E">
        <w:rPr>
          <w:rFonts w:ascii="Times New Roman" w:hAnsi="Times New Roman" w:cs="Times New Roman"/>
          <w:sz w:val="24"/>
          <w:szCs w:val="24"/>
        </w:rPr>
        <w:t xml:space="preserve"> </w:t>
      </w:r>
      <w:r w:rsidRPr="00B4304E">
        <w:rPr>
          <w:rFonts w:ascii="Times New Roman" w:hAnsi="Times New Roman" w:cs="Times New Roman"/>
          <w:sz w:val="24"/>
          <w:szCs w:val="24"/>
        </w:rPr>
        <w:t>год свидетельствует о</w:t>
      </w:r>
      <w:r w:rsidR="00336982" w:rsidRPr="00B4304E">
        <w:rPr>
          <w:rFonts w:ascii="Times New Roman" w:hAnsi="Times New Roman" w:cs="Times New Roman"/>
          <w:sz w:val="24"/>
          <w:szCs w:val="24"/>
        </w:rPr>
        <w:t xml:space="preserve">б активизации экономики </w:t>
      </w:r>
      <w:r w:rsidRPr="00B4304E">
        <w:rPr>
          <w:rFonts w:ascii="Times New Roman" w:hAnsi="Times New Roman" w:cs="Times New Roman"/>
          <w:sz w:val="24"/>
          <w:szCs w:val="24"/>
        </w:rPr>
        <w:t>за счет не</w:t>
      </w:r>
      <w:r w:rsidR="00336982" w:rsidRPr="00B4304E">
        <w:rPr>
          <w:rFonts w:ascii="Times New Roman" w:hAnsi="Times New Roman" w:cs="Times New Roman"/>
          <w:sz w:val="24"/>
          <w:szCs w:val="24"/>
        </w:rPr>
        <w:t>значительн</w:t>
      </w:r>
      <w:r w:rsidRPr="00B4304E">
        <w:rPr>
          <w:rFonts w:ascii="Times New Roman" w:hAnsi="Times New Roman" w:cs="Times New Roman"/>
          <w:sz w:val="24"/>
          <w:szCs w:val="24"/>
        </w:rPr>
        <w:t>ого роста до</w:t>
      </w:r>
      <w:r w:rsidR="00336982" w:rsidRPr="00B4304E">
        <w:rPr>
          <w:rFonts w:ascii="Times New Roman" w:hAnsi="Times New Roman" w:cs="Times New Roman"/>
          <w:sz w:val="24"/>
          <w:szCs w:val="24"/>
        </w:rPr>
        <w:t xml:space="preserve">бывающей отрасли, </w:t>
      </w:r>
      <w:r w:rsidRPr="00B4304E">
        <w:rPr>
          <w:rFonts w:ascii="Times New Roman" w:hAnsi="Times New Roman" w:cs="Times New Roman"/>
          <w:sz w:val="24"/>
          <w:szCs w:val="24"/>
        </w:rPr>
        <w:t>строительной и жилищной сфер, улучшени</w:t>
      </w:r>
      <w:r w:rsidR="00336982" w:rsidRPr="00B4304E">
        <w:rPr>
          <w:rFonts w:ascii="Times New Roman" w:hAnsi="Times New Roman" w:cs="Times New Roman"/>
          <w:sz w:val="24"/>
          <w:szCs w:val="24"/>
        </w:rPr>
        <w:t>я</w:t>
      </w:r>
      <w:r w:rsidRPr="00B4304E">
        <w:rPr>
          <w:rFonts w:ascii="Times New Roman" w:hAnsi="Times New Roman" w:cs="Times New Roman"/>
          <w:sz w:val="24"/>
          <w:szCs w:val="24"/>
        </w:rPr>
        <w:t xml:space="preserve"> ситуации в сфере занятости населения и рост</w:t>
      </w:r>
      <w:r w:rsidR="00336982" w:rsidRPr="00B4304E">
        <w:rPr>
          <w:rFonts w:ascii="Times New Roman" w:hAnsi="Times New Roman" w:cs="Times New Roman"/>
          <w:sz w:val="24"/>
          <w:szCs w:val="24"/>
        </w:rPr>
        <w:t>а</w:t>
      </w:r>
      <w:r w:rsidRPr="00B4304E">
        <w:rPr>
          <w:rFonts w:ascii="Times New Roman" w:hAnsi="Times New Roman" w:cs="Times New Roman"/>
          <w:sz w:val="24"/>
          <w:szCs w:val="24"/>
        </w:rPr>
        <w:t xml:space="preserve"> заработной платы, повышени</w:t>
      </w:r>
      <w:r w:rsidR="00336982" w:rsidRPr="00B4304E">
        <w:rPr>
          <w:rFonts w:ascii="Times New Roman" w:hAnsi="Times New Roman" w:cs="Times New Roman"/>
          <w:sz w:val="24"/>
          <w:szCs w:val="24"/>
        </w:rPr>
        <w:t>я</w:t>
      </w:r>
      <w:r w:rsidRPr="00B4304E">
        <w:rPr>
          <w:rFonts w:ascii="Times New Roman" w:hAnsi="Times New Roman" w:cs="Times New Roman"/>
          <w:sz w:val="24"/>
          <w:szCs w:val="24"/>
        </w:rPr>
        <w:t xml:space="preserve"> демографических показателей</w:t>
      </w:r>
      <w:r w:rsidRPr="00B430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36982" w:rsidRPr="00B4304E">
        <w:rPr>
          <w:rFonts w:ascii="Times New Roman" w:hAnsi="Times New Roman" w:cs="Times New Roman"/>
          <w:iCs/>
          <w:sz w:val="24"/>
          <w:szCs w:val="24"/>
        </w:rPr>
        <w:t>В то же время</w:t>
      </w:r>
      <w:r w:rsidRPr="00B4304E">
        <w:rPr>
          <w:rFonts w:ascii="Times New Roman" w:hAnsi="Times New Roman" w:cs="Times New Roman"/>
          <w:iCs/>
          <w:sz w:val="24"/>
          <w:szCs w:val="24"/>
        </w:rPr>
        <w:t xml:space="preserve"> наблюдается </w:t>
      </w:r>
      <w:r w:rsidRPr="00B4304E">
        <w:rPr>
          <w:rFonts w:ascii="Times New Roman" w:hAnsi="Times New Roman" w:cs="Times New Roman"/>
          <w:sz w:val="24"/>
          <w:szCs w:val="24"/>
        </w:rPr>
        <w:t>снижение инвестиционной активности, сокращение бюджетной обеспеченности, сокращение производства обрабатывающего сектора.</w:t>
      </w:r>
    </w:p>
    <w:p w:rsidR="008F76EE" w:rsidRPr="00B4304E" w:rsidRDefault="008F76EE" w:rsidP="003A37B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34DD" w:rsidRPr="00B4304E" w:rsidRDefault="00FD102F" w:rsidP="003A37B0">
      <w:pPr>
        <w:pStyle w:val="2"/>
        <w:spacing w:after="0" w:line="276" w:lineRule="auto"/>
        <w:contextualSpacing/>
        <w:jc w:val="center"/>
        <w:rPr>
          <w:snapToGrid w:val="0"/>
          <w:sz w:val="24"/>
          <w:szCs w:val="24"/>
          <w:u w:val="single"/>
        </w:rPr>
      </w:pPr>
      <w:r w:rsidRPr="00B4304E">
        <w:rPr>
          <w:snapToGrid w:val="0"/>
          <w:sz w:val="24"/>
          <w:szCs w:val="24"/>
          <w:u w:val="single"/>
        </w:rPr>
        <w:t>Демографическая сит</w:t>
      </w:r>
      <w:r w:rsidR="008F76EE" w:rsidRPr="00B4304E">
        <w:rPr>
          <w:snapToGrid w:val="0"/>
          <w:sz w:val="24"/>
          <w:szCs w:val="24"/>
          <w:u w:val="single"/>
        </w:rPr>
        <w:t>уация в городе Похвистнево</w:t>
      </w:r>
    </w:p>
    <w:p w:rsidR="003A37B0" w:rsidRPr="00B4304E" w:rsidRDefault="003A37B0" w:rsidP="003A37B0">
      <w:pPr>
        <w:pStyle w:val="2"/>
        <w:spacing w:after="0" w:line="276" w:lineRule="auto"/>
        <w:contextualSpacing/>
        <w:jc w:val="center"/>
        <w:rPr>
          <w:snapToGrid w:val="0"/>
          <w:sz w:val="24"/>
          <w:szCs w:val="24"/>
        </w:rPr>
      </w:pPr>
    </w:p>
    <w:p w:rsidR="00E207C3" w:rsidRPr="00B4304E" w:rsidRDefault="00FE5B88" w:rsidP="008F76EE">
      <w:pPr>
        <w:pStyle w:val="2"/>
        <w:spacing w:after="0" w:line="276" w:lineRule="auto"/>
        <w:ind w:firstLine="709"/>
        <w:contextualSpacing/>
        <w:jc w:val="both"/>
        <w:rPr>
          <w:snapToGrid w:val="0"/>
          <w:sz w:val="24"/>
          <w:szCs w:val="24"/>
        </w:rPr>
      </w:pPr>
      <w:r w:rsidRPr="00B4304E">
        <w:rPr>
          <w:snapToGrid w:val="0"/>
          <w:sz w:val="24"/>
          <w:szCs w:val="24"/>
        </w:rPr>
        <w:t xml:space="preserve">По балансу трудовых ресурсов </w:t>
      </w:r>
      <w:r w:rsidR="00AA34DD" w:rsidRPr="00B4304E">
        <w:rPr>
          <w:snapToGrid w:val="0"/>
          <w:sz w:val="24"/>
          <w:szCs w:val="24"/>
        </w:rPr>
        <w:t>большинство населения городского округа занято в сфере торговли, предоставлени</w:t>
      </w:r>
      <w:r w:rsidR="00857ADF" w:rsidRPr="00B4304E">
        <w:rPr>
          <w:snapToGrid w:val="0"/>
          <w:sz w:val="24"/>
          <w:szCs w:val="24"/>
        </w:rPr>
        <w:t>и</w:t>
      </w:r>
      <w:r w:rsidR="00AA34DD" w:rsidRPr="00B4304E">
        <w:rPr>
          <w:snapToGrid w:val="0"/>
          <w:sz w:val="24"/>
          <w:szCs w:val="24"/>
        </w:rPr>
        <w:t xml:space="preserve"> жилищн</w:t>
      </w:r>
      <w:r w:rsidR="00BA5C07" w:rsidRPr="00B4304E">
        <w:rPr>
          <w:snapToGrid w:val="0"/>
          <w:sz w:val="24"/>
          <w:szCs w:val="24"/>
        </w:rPr>
        <w:t>о-коммунальных</w:t>
      </w:r>
      <w:r w:rsidR="00AA34DD" w:rsidRPr="00B4304E">
        <w:rPr>
          <w:snapToGrid w:val="0"/>
          <w:sz w:val="24"/>
          <w:szCs w:val="24"/>
        </w:rPr>
        <w:t xml:space="preserve"> услуг, социальной сфере и сфере государственного управления.</w:t>
      </w:r>
    </w:p>
    <w:p w:rsidR="00E76F1B" w:rsidRPr="00B4304E" w:rsidRDefault="00E76F1B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80" w:rsidRPr="00B4304E" w:rsidRDefault="00AF0C80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9339" cy="2740545"/>
            <wp:effectExtent l="19050" t="0" r="21711" b="2655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0C80" w:rsidRPr="00B4304E" w:rsidRDefault="00AF0C80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B" w:rsidRPr="00B4304E" w:rsidRDefault="00E76F1B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  <w:r w:rsidRPr="00B4304E">
        <w:rPr>
          <w:snapToGrid w:val="0"/>
          <w:sz w:val="24"/>
          <w:szCs w:val="24"/>
        </w:rPr>
        <w:t xml:space="preserve">За 2014 год в городском округе родилось 375 детей, что на 19 человек больше, чем в 2013 году (2013-356). Умерло 452 человека, что на 4 человека больше, чем в 2013 году (2013 – 452). В расчете на тысячу человек населения рождаемость составила 12,9 промилле, смертность </w:t>
      </w:r>
      <w:r w:rsidR="00514D79" w:rsidRPr="00B4304E">
        <w:rPr>
          <w:snapToGrid w:val="0"/>
          <w:sz w:val="24"/>
          <w:szCs w:val="24"/>
        </w:rPr>
        <w:t>–</w:t>
      </w:r>
      <w:r w:rsidRPr="00B4304E">
        <w:rPr>
          <w:snapToGrid w:val="0"/>
          <w:sz w:val="24"/>
          <w:szCs w:val="24"/>
        </w:rPr>
        <w:t xml:space="preserve"> 15,5 промилле. Естественная убыль населения сократилась с -3,2 до -2,6 промилле.</w:t>
      </w: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  <w:r w:rsidRPr="00B4304E">
        <w:rPr>
          <w:noProof/>
          <w:sz w:val="24"/>
          <w:szCs w:val="24"/>
        </w:rPr>
        <w:drawing>
          <wp:inline distT="0" distB="0" distL="0" distR="0">
            <wp:extent cx="4569339" cy="2740545"/>
            <wp:effectExtent l="6093" t="6090" r="6093" b="609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  <w:r w:rsidRPr="00B4304E">
        <w:rPr>
          <w:snapToGrid w:val="0"/>
          <w:sz w:val="24"/>
          <w:szCs w:val="24"/>
        </w:rPr>
        <w:t>В Похвистнево показатели рождаемости находятся выше среднеобластных значений (среднее по области 12,6 промилле), одновременно и показатели смертности по Похвистнево превышают среднеобластные показатели (среднее по области 14,3 промилле).</w:t>
      </w: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  <w:r w:rsidRPr="00B4304E">
        <w:rPr>
          <w:snapToGrid w:val="0"/>
          <w:sz w:val="24"/>
          <w:szCs w:val="24"/>
        </w:rPr>
        <w:t>В рейтинге городских окр</w:t>
      </w:r>
      <w:r w:rsidR="00514D79" w:rsidRPr="00B4304E">
        <w:rPr>
          <w:snapToGrid w:val="0"/>
          <w:sz w:val="24"/>
          <w:szCs w:val="24"/>
        </w:rPr>
        <w:t>угов по естественному приросту / убыли</w:t>
      </w:r>
      <w:r w:rsidRPr="00B4304E">
        <w:rPr>
          <w:snapToGrid w:val="0"/>
          <w:sz w:val="24"/>
          <w:szCs w:val="24"/>
        </w:rPr>
        <w:t xml:space="preserve"> населения Похвистнево занимает, как и в 2013 году, 4 место.</w:t>
      </w: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  <w:r w:rsidRPr="00B4304E">
        <w:rPr>
          <w:snapToGrid w:val="0"/>
          <w:sz w:val="24"/>
          <w:szCs w:val="24"/>
        </w:rPr>
        <w:t>Миграционный прирост численности населения оставил 64 человека (2013-156). Причем</w:t>
      </w:r>
      <w:r w:rsidR="00514D79" w:rsidRPr="00B4304E">
        <w:rPr>
          <w:snapToGrid w:val="0"/>
          <w:sz w:val="24"/>
          <w:szCs w:val="24"/>
        </w:rPr>
        <w:t>,</w:t>
      </w:r>
      <w:r w:rsidRPr="00B4304E">
        <w:rPr>
          <w:snapToGrid w:val="0"/>
          <w:sz w:val="24"/>
          <w:szCs w:val="24"/>
        </w:rPr>
        <w:t xml:space="preserve"> из пос. Октябрьский отток составил 10 человек, приток в город Похвистнево </w:t>
      </w:r>
      <w:r w:rsidR="00514D79" w:rsidRPr="00B4304E">
        <w:rPr>
          <w:snapToGrid w:val="0"/>
          <w:sz w:val="24"/>
          <w:szCs w:val="24"/>
        </w:rPr>
        <w:t xml:space="preserve">– </w:t>
      </w:r>
      <w:r w:rsidRPr="00B4304E">
        <w:rPr>
          <w:snapToGrid w:val="0"/>
          <w:sz w:val="24"/>
          <w:szCs w:val="24"/>
        </w:rPr>
        <w:t>74 человека.</w:t>
      </w: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  <w:r w:rsidRPr="00B4304E">
        <w:rPr>
          <w:noProof/>
          <w:sz w:val="24"/>
          <w:szCs w:val="24"/>
        </w:rPr>
        <w:lastRenderedPageBreak/>
        <w:drawing>
          <wp:inline distT="0" distB="0" distL="0" distR="0">
            <wp:extent cx="5386311" cy="2740545"/>
            <wp:effectExtent l="7182" t="6090" r="7182" b="6090"/>
            <wp:docPr id="1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4D79" w:rsidRPr="00B4304E" w:rsidRDefault="00514D79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  <w:r w:rsidRPr="00B4304E">
        <w:rPr>
          <w:snapToGrid w:val="0"/>
          <w:sz w:val="24"/>
          <w:szCs w:val="24"/>
        </w:rPr>
        <w:t xml:space="preserve">Численность населения на 1 января 2015 года сократилась </w:t>
      </w:r>
      <w:r w:rsidR="00514D79" w:rsidRPr="00B4304E">
        <w:rPr>
          <w:snapToGrid w:val="0"/>
          <w:sz w:val="24"/>
          <w:szCs w:val="24"/>
        </w:rPr>
        <w:t xml:space="preserve">по сравнению с 2013 годом </w:t>
      </w:r>
      <w:r w:rsidRPr="00B4304E">
        <w:rPr>
          <w:snapToGrid w:val="0"/>
          <w:sz w:val="24"/>
          <w:szCs w:val="24"/>
        </w:rPr>
        <w:t>на 13 человек, составив 29188.</w:t>
      </w:r>
    </w:p>
    <w:p w:rsidR="00E76F1B" w:rsidRPr="00B4304E" w:rsidRDefault="00E76F1B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  <w:r w:rsidRPr="00B4304E">
        <w:rPr>
          <w:snapToGrid w:val="0"/>
          <w:sz w:val="24"/>
          <w:szCs w:val="24"/>
        </w:rPr>
        <w:t xml:space="preserve">В городском округе увеличивается число лиц младше трудоспособного возраста (прирост 2014 года – 3,3%) и старше трудоспособного возраста (прирост 2014 года – 2,1%), тогда как число лиц трудоспособного возраста сокращается (убыль 2014 года </w:t>
      </w:r>
      <w:r w:rsidR="00514D79" w:rsidRPr="00B4304E">
        <w:rPr>
          <w:snapToGrid w:val="0"/>
          <w:sz w:val="24"/>
          <w:szCs w:val="24"/>
        </w:rPr>
        <w:t>–</w:t>
      </w:r>
      <w:r w:rsidRPr="00B4304E">
        <w:rPr>
          <w:snapToGrid w:val="0"/>
          <w:sz w:val="24"/>
          <w:szCs w:val="24"/>
        </w:rPr>
        <w:t xml:space="preserve"> 1,4%). На население трудоспособного возраста преобладает демографическая нагрузка лицами старше трудоспособного возраста.</w:t>
      </w:r>
    </w:p>
    <w:p w:rsidR="00514D79" w:rsidRPr="00B4304E" w:rsidRDefault="00514D79" w:rsidP="008F76EE">
      <w:pPr>
        <w:pStyle w:val="2"/>
        <w:spacing w:after="0" w:line="276" w:lineRule="auto"/>
        <w:ind w:firstLine="720"/>
        <w:contextualSpacing/>
        <w:jc w:val="both"/>
        <w:rPr>
          <w:snapToGrid w:val="0"/>
          <w:sz w:val="24"/>
          <w:szCs w:val="24"/>
        </w:rPr>
      </w:pPr>
    </w:p>
    <w:p w:rsidR="00E76F1B" w:rsidRPr="00B4304E" w:rsidRDefault="00E76F1B" w:rsidP="008F76EE">
      <w:pPr>
        <w:pStyle w:val="2"/>
        <w:spacing w:after="0" w:line="276" w:lineRule="auto"/>
        <w:ind w:firstLine="709"/>
        <w:contextualSpacing/>
        <w:jc w:val="center"/>
        <w:rPr>
          <w:b/>
          <w:snapToGrid w:val="0"/>
          <w:sz w:val="24"/>
          <w:szCs w:val="24"/>
        </w:rPr>
      </w:pPr>
      <w:r w:rsidRPr="00B4304E">
        <w:rPr>
          <w:b/>
          <w:noProof/>
          <w:sz w:val="24"/>
          <w:szCs w:val="24"/>
        </w:rPr>
        <w:drawing>
          <wp:inline distT="0" distB="0" distL="0" distR="0">
            <wp:extent cx="5252486" cy="2105684"/>
            <wp:effectExtent l="6248" t="4433" r="8591" b="4433"/>
            <wp:docPr id="1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0C80" w:rsidRPr="00B4304E" w:rsidRDefault="00AF0C80" w:rsidP="008F7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1B" w:rsidRPr="00B4304E" w:rsidRDefault="00E76F1B" w:rsidP="00C54D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E7C" w:rsidRPr="00B4304E" w:rsidRDefault="00D15E7C" w:rsidP="00C54D11">
      <w:pPr>
        <w:pStyle w:val="a8"/>
        <w:numPr>
          <w:ilvl w:val="0"/>
          <w:numId w:val="14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>Анализ состояния и перспектив развития системы образования</w:t>
      </w:r>
    </w:p>
    <w:p w:rsidR="00D15E7C" w:rsidRPr="00B4304E" w:rsidRDefault="00D15E7C" w:rsidP="00C54D11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1.1.</w:t>
      </w:r>
      <w:r w:rsidR="00C54D11" w:rsidRPr="00B4304E">
        <w:rPr>
          <w:rFonts w:ascii="Times New Roman" w:hAnsi="Times New Roman" w:cs="Times New Roman"/>
          <w:sz w:val="24"/>
          <w:szCs w:val="24"/>
        </w:rPr>
        <w:t> </w:t>
      </w:r>
      <w:r w:rsidRPr="00B4304E">
        <w:rPr>
          <w:rFonts w:ascii="Times New Roman" w:hAnsi="Times New Roman" w:cs="Times New Roman"/>
          <w:sz w:val="24"/>
          <w:szCs w:val="24"/>
        </w:rPr>
        <w:t>Сведения о развитии дошкольного образования</w:t>
      </w:r>
    </w:p>
    <w:p w:rsidR="00D15E7C" w:rsidRPr="00B4304E" w:rsidRDefault="00D15E7C" w:rsidP="00C54D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E9A" w:rsidRPr="00B4304E" w:rsidRDefault="00537E9A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Похвистнево функционирует </w:t>
      </w:r>
      <w:r w:rsidR="00C54D11" w:rsidRPr="00B4304E">
        <w:rPr>
          <w:rFonts w:ascii="Times New Roman" w:hAnsi="Times New Roman" w:cs="Times New Roman"/>
          <w:sz w:val="24"/>
          <w:szCs w:val="24"/>
        </w:rPr>
        <w:t>7</w:t>
      </w:r>
      <w:r w:rsidRPr="00B4304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54D11" w:rsidRPr="00B4304E">
        <w:rPr>
          <w:rFonts w:ascii="Times New Roman" w:hAnsi="Times New Roman" w:cs="Times New Roman"/>
          <w:sz w:val="24"/>
          <w:szCs w:val="24"/>
        </w:rPr>
        <w:t>ых</w:t>
      </w:r>
      <w:r w:rsidRPr="00B4304E">
        <w:rPr>
          <w:rFonts w:ascii="Times New Roman" w:hAnsi="Times New Roman" w:cs="Times New Roman"/>
          <w:sz w:val="24"/>
          <w:szCs w:val="24"/>
        </w:rPr>
        <w:t xml:space="preserve"> </w:t>
      </w:r>
      <w:r w:rsidR="00C54D11" w:rsidRPr="00B4304E">
        <w:rPr>
          <w:rFonts w:ascii="Times New Roman" w:hAnsi="Times New Roman" w:cs="Times New Roman"/>
          <w:sz w:val="24"/>
          <w:szCs w:val="24"/>
        </w:rPr>
        <w:t>организаций</w:t>
      </w:r>
      <w:r w:rsidRPr="00B4304E">
        <w:rPr>
          <w:rFonts w:ascii="Times New Roman" w:hAnsi="Times New Roman" w:cs="Times New Roman"/>
          <w:sz w:val="24"/>
          <w:szCs w:val="24"/>
        </w:rPr>
        <w:t>, подведомственн</w:t>
      </w:r>
      <w:r w:rsidR="00C54D11" w:rsidRPr="00B4304E">
        <w:rPr>
          <w:rFonts w:ascii="Times New Roman" w:hAnsi="Times New Roman" w:cs="Times New Roman"/>
          <w:sz w:val="24"/>
          <w:szCs w:val="24"/>
        </w:rPr>
        <w:t>ых</w:t>
      </w:r>
      <w:r w:rsidRPr="00B4304E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C54D11" w:rsidRPr="00B4304E">
        <w:rPr>
          <w:rFonts w:ascii="Times New Roman" w:hAnsi="Times New Roman" w:cs="Times New Roman"/>
          <w:sz w:val="24"/>
          <w:szCs w:val="24"/>
        </w:rPr>
        <w:t>у</w:t>
      </w:r>
      <w:r w:rsidRPr="00B4304E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области, которые реализуют программы </w:t>
      </w:r>
      <w:r w:rsidRPr="00B4304E">
        <w:rPr>
          <w:rFonts w:ascii="Times New Roman" w:hAnsi="Times New Roman" w:cs="Times New Roman"/>
          <w:sz w:val="24"/>
          <w:szCs w:val="24"/>
        </w:rPr>
        <w:lastRenderedPageBreak/>
        <w:t>дошкольного, общего, дополнительного и профессионального образования.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По состоянию на 01 сентября 2014 года количество детей в </w:t>
      </w:r>
      <w:r w:rsidR="00C54D11" w:rsidRPr="00B4304E">
        <w:rPr>
          <w:rFonts w:ascii="Times New Roman" w:hAnsi="Times New Roman" w:cs="Times New Roman"/>
          <w:sz w:val="24"/>
          <w:szCs w:val="24"/>
        </w:rPr>
        <w:t xml:space="preserve">структурных подразделениях общеобразовательных школ – </w:t>
      </w:r>
      <w:r w:rsidRPr="00B4304E">
        <w:rPr>
          <w:rFonts w:ascii="Times New Roman" w:hAnsi="Times New Roman" w:cs="Times New Roman"/>
          <w:sz w:val="24"/>
          <w:szCs w:val="24"/>
        </w:rPr>
        <w:t>детских садах составило 1592</w:t>
      </w:r>
      <w:r w:rsidR="00C54D11" w:rsidRPr="00B4304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4304E">
        <w:rPr>
          <w:rFonts w:ascii="Times New Roman" w:hAnsi="Times New Roman" w:cs="Times New Roman"/>
          <w:sz w:val="24"/>
          <w:szCs w:val="24"/>
        </w:rPr>
        <w:t xml:space="preserve">, что на 142 ребенка больше, чем в прошлом году. Охват детей старше 3 лет дошкольным образованием составляет 92% от общего количества детей данного возраста </w:t>
      </w:r>
      <w:r w:rsidR="00C54D11" w:rsidRPr="00B4304E">
        <w:rPr>
          <w:rFonts w:ascii="Times New Roman" w:hAnsi="Times New Roman" w:cs="Times New Roman"/>
          <w:sz w:val="24"/>
          <w:szCs w:val="24"/>
        </w:rPr>
        <w:t>в городском округе Похвистнево.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В детских садах городского округа функционируют 78 групп, из них 36 – общеразвивающей направленности, 5 групп – для детей ясельного возраста, 8 </w:t>
      </w:r>
      <w:r w:rsidR="00C54D11" w:rsidRPr="00B4304E">
        <w:rPr>
          <w:rFonts w:ascii="Times New Roman" w:hAnsi="Times New Roman" w:cs="Times New Roman"/>
          <w:sz w:val="24"/>
          <w:szCs w:val="24"/>
        </w:rPr>
        <w:t>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оздоровительной направленности и 29 </w:t>
      </w:r>
      <w:r w:rsidR="00C54D11" w:rsidRPr="00B4304E">
        <w:rPr>
          <w:rFonts w:ascii="Times New Roman" w:hAnsi="Times New Roman" w:cs="Times New Roman"/>
          <w:sz w:val="24"/>
          <w:szCs w:val="24"/>
        </w:rPr>
        <w:t>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В коррекционных и оздоровительных группах занимаются 592 ребенка (37%) </w:t>
      </w:r>
      <w:r w:rsidR="00C54D11" w:rsidRPr="00B4304E">
        <w:rPr>
          <w:rFonts w:ascii="Times New Roman" w:hAnsi="Times New Roman" w:cs="Times New Roman"/>
          <w:sz w:val="24"/>
          <w:szCs w:val="24"/>
        </w:rPr>
        <w:t>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это дети с </w:t>
      </w:r>
      <w:r w:rsidR="00C54D11" w:rsidRPr="00B4304E">
        <w:rPr>
          <w:rFonts w:ascii="Times New Roman" w:hAnsi="Times New Roman" w:cs="Times New Roman"/>
          <w:sz w:val="24"/>
          <w:szCs w:val="24"/>
        </w:rPr>
        <w:t>особыми (ограниченными) возможностями здоровья.</w:t>
      </w:r>
    </w:p>
    <w:p w:rsidR="00537E9A" w:rsidRPr="00B4304E" w:rsidRDefault="00C54D11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Численность</w:t>
      </w:r>
      <w:r w:rsidR="00537E9A" w:rsidRPr="00B4304E">
        <w:rPr>
          <w:rFonts w:ascii="Times New Roman" w:hAnsi="Times New Roman" w:cs="Times New Roman"/>
          <w:sz w:val="24"/>
          <w:szCs w:val="24"/>
        </w:rPr>
        <w:t xml:space="preserve"> детей, стоящих в очереди для определения в дошкольные </w:t>
      </w:r>
      <w:r w:rsidRPr="00B4304E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537E9A" w:rsidRPr="00B4304E">
        <w:rPr>
          <w:rFonts w:ascii="Times New Roman" w:hAnsi="Times New Roman" w:cs="Times New Roman"/>
          <w:sz w:val="24"/>
          <w:szCs w:val="24"/>
        </w:rPr>
        <w:t>образовательны</w:t>
      </w:r>
      <w:r w:rsidRPr="00B4304E">
        <w:rPr>
          <w:rFonts w:ascii="Times New Roman" w:hAnsi="Times New Roman" w:cs="Times New Roman"/>
          <w:sz w:val="24"/>
          <w:szCs w:val="24"/>
        </w:rPr>
        <w:t>х организаций</w:t>
      </w:r>
      <w:r w:rsidR="00537E9A" w:rsidRPr="00B4304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37E9A" w:rsidRPr="00B430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E9A" w:rsidRPr="00B4304E">
        <w:rPr>
          <w:rFonts w:ascii="Times New Roman" w:hAnsi="Times New Roman" w:cs="Times New Roman"/>
          <w:sz w:val="24"/>
          <w:szCs w:val="24"/>
        </w:rPr>
        <w:t>Похвистнево, по состоянию на 01 сентября 2014 года составил</w:t>
      </w:r>
      <w:r w:rsidRPr="00B4304E">
        <w:rPr>
          <w:rFonts w:ascii="Times New Roman" w:hAnsi="Times New Roman" w:cs="Times New Roman"/>
          <w:sz w:val="24"/>
          <w:szCs w:val="24"/>
        </w:rPr>
        <w:t>а</w:t>
      </w:r>
      <w:r w:rsidR="00537E9A" w:rsidRPr="00B4304E">
        <w:rPr>
          <w:rFonts w:ascii="Times New Roman" w:hAnsi="Times New Roman" w:cs="Times New Roman"/>
          <w:sz w:val="24"/>
          <w:szCs w:val="24"/>
        </w:rPr>
        <w:t xml:space="preserve"> 581 ребенок, из них старше 3 лет – 36 детей и до 3 лет – 545 детей (из них дети до двух лет составляют 460 детей раннего возраста).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object w:dxaOrig="720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12" o:title=""/>
          </v:shape>
          <o:OLEObject Type="Embed" ProgID="PowerPoint.Slide.12" ShapeID="_x0000_i1025" DrawAspect="Content" ObjectID="_1506750991" r:id="rId13"/>
        </w:object>
      </w:r>
    </w:p>
    <w:p w:rsidR="00537E9A" w:rsidRPr="00B4304E" w:rsidRDefault="00537E9A" w:rsidP="008F76E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 xml:space="preserve">В отчетном году введено в эксплуатацию 2 детских сада: по ул. Косогорная на 240 мест и по ул. Васильева, 3 на 79 мест. К 1 сентября 2014 года было открыто 182 дополнительных места: по ул. Косогорная – 144 места, по ул. Васильева, 3 </w:t>
      </w:r>
      <w:r w:rsidR="00C54D11" w:rsidRPr="00B4304E">
        <w:rPr>
          <w:rFonts w:ascii="Times New Roman" w:eastAsia="Calibri" w:hAnsi="Times New Roman" w:cs="Times New Roman"/>
          <w:sz w:val="24"/>
          <w:szCs w:val="24"/>
        </w:rPr>
        <w:t>–</w:t>
      </w:r>
      <w:r w:rsidRPr="00B4304E">
        <w:rPr>
          <w:rFonts w:ascii="Times New Roman" w:eastAsia="Calibri" w:hAnsi="Times New Roman" w:cs="Times New Roman"/>
          <w:sz w:val="24"/>
          <w:szCs w:val="24"/>
        </w:rPr>
        <w:t xml:space="preserve"> 38 мест.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lastRenderedPageBreak/>
        <w:t>Приоритетными направлениями развития дошкольного образования являются следующие:</w:t>
      </w:r>
    </w:p>
    <w:p w:rsidR="00537E9A" w:rsidRPr="00B4304E" w:rsidRDefault="00C54D11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1. </w:t>
      </w:r>
      <w:r w:rsidR="00537E9A" w:rsidRPr="00B4304E">
        <w:rPr>
          <w:rFonts w:ascii="Times New Roman" w:hAnsi="Times New Roman" w:cs="Times New Roman"/>
          <w:sz w:val="24"/>
          <w:szCs w:val="24"/>
        </w:rPr>
        <w:t>Переход к Федеральному государственному образовательному стандарту дошкольного образования.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Во всех детских садах городского округа проводится организационная работа по переходу на новые образовательные стандарты: разработан план мероприятий, в соответствии с которым осуществляется курсовая подготовка педагогов, проводятся мониторинги игровой деятельности и т.д. СП «Детский сад «Журавушка» ГБОУ СОШ № 1 г. Похвистнево является окружной пилотной площадкой по внедрению федерального государственного образовательного стандарта дошкольного образования. Этот детский сад успешно представлял свой опыт работы по данному направлению в августе 2014 г. на областном семинаре в г. Сызрань и в сентябре 2014 г. на окружной конференции работников дошкольного образования. В декабре 2014 года СП «Детский сад «Журавушка» ГБОУ СОШ № 1 г. Похвистнево стал победителем областного конкурса образовательных учреждений Самарской области, внедряющих инновационные образовательные программы дошкольного образования «Детский сад года» в номинации «Внутриучрежденческая модель профессионального развития педагогических и руководящих работников».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Разинова И.Н., музыкальный работник СП «Детский сад «Журавушка» ГБОУ СОШ № 1 г. Похвистнево и Жучкова Н.В., учитель – логопед СП «Детский сад «Аленушка» ГБОУ СОШ № 3 г. Похвистнево стали победителем и призером в областном конкурсе профессионального мастерства педагогических работников, работающих с детьми с ограниченными возможностями здоровья.</w:t>
      </w:r>
    </w:p>
    <w:p w:rsidR="00537E9A" w:rsidRPr="00B4304E" w:rsidRDefault="00C54D11" w:rsidP="008F76E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2. </w:t>
      </w:r>
      <w:r w:rsidR="00537E9A" w:rsidRPr="00B4304E">
        <w:rPr>
          <w:rFonts w:ascii="Times New Roman" w:hAnsi="Times New Roman" w:cs="Times New Roman"/>
          <w:sz w:val="24"/>
          <w:szCs w:val="24"/>
        </w:rPr>
        <w:t>Поддержка раннего развития детей до 3 лет.</w:t>
      </w:r>
    </w:p>
    <w:p w:rsidR="00537E9A" w:rsidRPr="00B4304E" w:rsidRDefault="00537E9A" w:rsidP="008F76EE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 xml:space="preserve">На базе СП «Детский сад «Журавушка» функционирует служба ранней помощи, охвачено 20 детей. Кроме того, на базе этого же детского сада оказывается консультационная помощь детям, </w:t>
      </w:r>
      <w:r w:rsidR="00C54D11" w:rsidRPr="00B4304E">
        <w:rPr>
          <w:rFonts w:ascii="Times New Roman" w:hAnsi="Times New Roman"/>
          <w:sz w:val="24"/>
          <w:szCs w:val="24"/>
        </w:rPr>
        <w:t xml:space="preserve">которые </w:t>
      </w:r>
      <w:r w:rsidRPr="00B4304E">
        <w:rPr>
          <w:rFonts w:ascii="Times New Roman" w:hAnsi="Times New Roman"/>
          <w:sz w:val="24"/>
          <w:szCs w:val="24"/>
        </w:rPr>
        <w:t>не являю</w:t>
      </w:r>
      <w:r w:rsidR="00C54D11" w:rsidRPr="00B4304E">
        <w:rPr>
          <w:rFonts w:ascii="Times New Roman" w:hAnsi="Times New Roman"/>
          <w:sz w:val="24"/>
          <w:szCs w:val="24"/>
        </w:rPr>
        <w:t>т</w:t>
      </w:r>
      <w:r w:rsidRPr="00B4304E">
        <w:rPr>
          <w:rFonts w:ascii="Times New Roman" w:hAnsi="Times New Roman"/>
          <w:sz w:val="24"/>
          <w:szCs w:val="24"/>
        </w:rPr>
        <w:t>ся воспитанниками этого учреждения. В настоящее время 48 детей 1 раз в неделю по индивидуальному графику посещают консультационный пункт.</w:t>
      </w:r>
    </w:p>
    <w:p w:rsidR="00537E9A" w:rsidRPr="00B4304E" w:rsidRDefault="00C54D11" w:rsidP="008F76E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3. </w:t>
      </w:r>
      <w:r w:rsidR="00537E9A" w:rsidRPr="00B4304E">
        <w:rPr>
          <w:rFonts w:ascii="Times New Roman" w:hAnsi="Times New Roman" w:cs="Times New Roman"/>
          <w:sz w:val="24"/>
          <w:szCs w:val="24"/>
        </w:rPr>
        <w:t>Внедрение сис</w:t>
      </w:r>
      <w:r w:rsidRPr="00B4304E">
        <w:rPr>
          <w:rFonts w:ascii="Times New Roman" w:hAnsi="Times New Roman" w:cs="Times New Roman"/>
          <w:sz w:val="24"/>
          <w:szCs w:val="24"/>
        </w:rPr>
        <w:t>темы электронной очереди в ДОУ.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С января 2014 года действует система «электронная очередь», которая позволила создать единую базу данных детей, стоящих на очереди в </w:t>
      </w:r>
      <w:r w:rsidR="00C54D11" w:rsidRPr="00B4304E">
        <w:rPr>
          <w:rFonts w:ascii="Times New Roman" w:hAnsi="Times New Roman" w:cs="Times New Roman"/>
          <w:sz w:val="24"/>
          <w:szCs w:val="24"/>
        </w:rPr>
        <w:t>структурные подразделения дошкольного образования общеобразовательных школ</w:t>
      </w:r>
      <w:r w:rsidRPr="00B4304E">
        <w:rPr>
          <w:rFonts w:ascii="Times New Roman" w:hAnsi="Times New Roman" w:cs="Times New Roman"/>
          <w:sz w:val="24"/>
          <w:szCs w:val="24"/>
        </w:rPr>
        <w:t xml:space="preserve"> городского округа Похвистнево, и осуществлять</w:t>
      </w:r>
      <w:r w:rsidRPr="00B4304E">
        <w:rPr>
          <w:rFonts w:ascii="Times New Roman" w:hAnsi="Times New Roman" w:cs="Times New Roman"/>
          <w:bCs/>
          <w:sz w:val="24"/>
          <w:szCs w:val="24"/>
        </w:rPr>
        <w:t xml:space="preserve"> комплектование детских садов посредством </w:t>
      </w:r>
      <w:r w:rsidRPr="00B4304E">
        <w:rPr>
          <w:rFonts w:ascii="Times New Roman" w:hAnsi="Times New Roman" w:cs="Times New Roman"/>
          <w:bCs/>
          <w:sz w:val="24"/>
          <w:szCs w:val="24"/>
        </w:rPr>
        <w:lastRenderedPageBreak/>
        <w:t>автоматизированной системы управления региональной системой образования. Распределение мест в детских садах осуществляется с учетом даты регистрации в электронной базе данных, наличия у заявителя права на внеочередное и первоочередное получение места для ребенка в ДОУ, возраста ребенка, направленности группы. Результаты распределения мест формируются в виде списка детей, получивших места в детские сады в результате электронного распределения мест. Родители в выданных путевках письменно подтверждают согласие или несогласие с предоставленным ме</w:t>
      </w:r>
      <w:r w:rsidR="00C54D11" w:rsidRPr="00B4304E">
        <w:rPr>
          <w:rFonts w:ascii="Times New Roman" w:hAnsi="Times New Roman" w:cs="Times New Roman"/>
          <w:bCs/>
          <w:sz w:val="24"/>
          <w:szCs w:val="24"/>
        </w:rPr>
        <w:t>стом для ребенка в ДОУ.</w:t>
      </w:r>
    </w:p>
    <w:p w:rsidR="0014017C" w:rsidRPr="00B4304E" w:rsidRDefault="0014017C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Для дальнейшего снижения очередности в дошкольные образовательные организации в 2014 году проведен ряд мероприятий, который позволит обеспечить местами детей младшего дошкольного возраста.</w:t>
      </w:r>
    </w:p>
    <w:p w:rsidR="0014017C" w:rsidRPr="00B4304E" w:rsidRDefault="0014017C" w:rsidP="008F76EE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04E">
        <w:rPr>
          <w:rFonts w:ascii="Times New Roman" w:hAnsi="Times New Roman" w:cs="Times New Roman"/>
          <w:bCs/>
          <w:sz w:val="24"/>
          <w:szCs w:val="24"/>
        </w:rPr>
        <w:t>На строительство и капитальный ремонт объектов образования городского округа направлено 70,96 млн. рублей бюджетных средств (</w:t>
      </w:r>
      <w:r w:rsidR="00C54D11" w:rsidRPr="00B4304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4304E">
        <w:rPr>
          <w:rFonts w:ascii="Times New Roman" w:hAnsi="Times New Roman" w:cs="Times New Roman"/>
          <w:bCs/>
          <w:sz w:val="24"/>
          <w:szCs w:val="24"/>
        </w:rPr>
        <w:t>2013</w:t>
      </w:r>
      <w:r w:rsidR="00C54D11" w:rsidRPr="00B4304E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B4304E">
        <w:rPr>
          <w:rFonts w:ascii="Times New Roman" w:hAnsi="Times New Roman" w:cs="Times New Roman"/>
          <w:bCs/>
          <w:sz w:val="24"/>
          <w:szCs w:val="24"/>
        </w:rPr>
        <w:t xml:space="preserve"> – 183,95 млн. рублей).</w:t>
      </w:r>
    </w:p>
    <w:p w:rsidR="0014017C" w:rsidRPr="00B4304E" w:rsidRDefault="0014017C" w:rsidP="008F76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>В отчетном году состоялось открытие 2 детских садов: по ул. Косогорная на 240 мест и по ул. Васильева, 3 на 79 м</w:t>
      </w:r>
      <w:r w:rsidR="00546BB5" w:rsidRPr="00B4304E">
        <w:rPr>
          <w:rFonts w:ascii="Times New Roman" w:eastAsia="Calibri" w:hAnsi="Times New Roman" w:cs="Times New Roman"/>
          <w:sz w:val="24"/>
          <w:szCs w:val="24"/>
        </w:rPr>
        <w:t xml:space="preserve">ест. К 1 сентября 2014 года </w:t>
      </w:r>
      <w:r w:rsidRPr="00B4304E">
        <w:rPr>
          <w:rFonts w:ascii="Times New Roman" w:eastAsia="Calibri" w:hAnsi="Times New Roman" w:cs="Times New Roman"/>
          <w:sz w:val="24"/>
          <w:szCs w:val="24"/>
        </w:rPr>
        <w:t xml:space="preserve">открыто 182 дополнительных места: по ул. Косогорная – 144 места, по ул. Васильева, 3 </w:t>
      </w:r>
      <w:r w:rsidR="00546BB5" w:rsidRPr="00B4304E">
        <w:rPr>
          <w:rFonts w:ascii="Times New Roman" w:eastAsia="Calibri" w:hAnsi="Times New Roman" w:cs="Times New Roman"/>
          <w:sz w:val="24"/>
          <w:szCs w:val="24"/>
        </w:rPr>
        <w:t>–</w:t>
      </w:r>
      <w:r w:rsidRPr="00B4304E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546BB5" w:rsidRPr="00B4304E">
        <w:rPr>
          <w:rFonts w:ascii="Times New Roman" w:eastAsia="Calibri" w:hAnsi="Times New Roman" w:cs="Times New Roman"/>
          <w:sz w:val="24"/>
          <w:szCs w:val="24"/>
        </w:rPr>
        <w:t>8 мест.</w:t>
      </w:r>
    </w:p>
    <w:p w:rsidR="0014017C" w:rsidRPr="00B4304E" w:rsidRDefault="0014017C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4304E">
        <w:rPr>
          <w:rFonts w:ascii="Times New Roman" w:hAnsi="Times New Roman" w:cs="Times New Roman"/>
          <w:sz w:val="24"/>
          <w:szCs w:val="24"/>
        </w:rPr>
        <w:t>роведена проверка достоверности определения сметной стоимости проектно-изыскательских работ объекта «Проектирование и реконструкция здания по адресу: ул. Жуковского, д.18» на сумму 11 737 руб.</w:t>
      </w:r>
    </w:p>
    <w:p w:rsidR="0014017C" w:rsidRPr="00B4304E" w:rsidRDefault="0014017C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Проведена </w:t>
      </w:r>
      <w:r w:rsidR="00546BB5" w:rsidRPr="00B4304E">
        <w:rPr>
          <w:rFonts w:ascii="Times New Roman" w:hAnsi="Times New Roman" w:cs="Times New Roman"/>
          <w:sz w:val="24"/>
          <w:szCs w:val="24"/>
        </w:rPr>
        <w:t>экспертиза проектно-</w:t>
      </w:r>
      <w:r w:rsidRPr="00B4304E">
        <w:rPr>
          <w:rFonts w:ascii="Times New Roman" w:hAnsi="Times New Roman" w:cs="Times New Roman"/>
          <w:sz w:val="24"/>
          <w:szCs w:val="24"/>
        </w:rPr>
        <w:t>сметной документации объекта «Строительство детского са</w:t>
      </w:r>
      <w:r w:rsidR="00546BB5" w:rsidRPr="00B4304E">
        <w:rPr>
          <w:rFonts w:ascii="Times New Roman" w:hAnsi="Times New Roman" w:cs="Times New Roman"/>
          <w:sz w:val="24"/>
          <w:szCs w:val="24"/>
        </w:rPr>
        <w:t xml:space="preserve">да на 150 мест по ул. Губкина» </w:t>
      </w:r>
      <w:r w:rsidRPr="00B4304E">
        <w:rPr>
          <w:rFonts w:ascii="Times New Roman" w:hAnsi="Times New Roman" w:cs="Times New Roman"/>
          <w:sz w:val="24"/>
          <w:szCs w:val="24"/>
        </w:rPr>
        <w:t>на сумму 124 211 руб.</w:t>
      </w:r>
    </w:p>
    <w:p w:rsidR="0014017C" w:rsidRPr="00B4304E" w:rsidRDefault="0014017C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</w:t>
      </w:r>
      <w:r w:rsidRPr="00B4304E">
        <w:rPr>
          <w:rFonts w:ascii="Times New Roman" w:hAnsi="Times New Roman" w:cs="Times New Roman"/>
          <w:sz w:val="24"/>
          <w:szCs w:val="24"/>
        </w:rPr>
        <w:t xml:space="preserve"> проверка достоверности определения сметной стоимости объекта «Проектирование и реконструкция здания по адресу: ул. Пол</w:t>
      </w:r>
      <w:r w:rsidR="00546BB5" w:rsidRPr="00B4304E">
        <w:rPr>
          <w:rFonts w:ascii="Times New Roman" w:hAnsi="Times New Roman" w:cs="Times New Roman"/>
          <w:sz w:val="24"/>
          <w:szCs w:val="24"/>
        </w:rPr>
        <w:t>евая, д.21 и ул. Полевая д.57» на сумму 218 </w:t>
      </w:r>
      <w:r w:rsidRPr="00B4304E">
        <w:rPr>
          <w:rFonts w:ascii="Times New Roman" w:hAnsi="Times New Roman" w:cs="Times New Roman"/>
          <w:sz w:val="24"/>
          <w:szCs w:val="24"/>
        </w:rPr>
        <w:t>089</w:t>
      </w:r>
      <w:r w:rsidR="00546BB5" w:rsidRPr="00B4304E">
        <w:rPr>
          <w:rFonts w:ascii="Times New Roman" w:hAnsi="Times New Roman" w:cs="Times New Roman"/>
          <w:sz w:val="24"/>
          <w:szCs w:val="24"/>
        </w:rPr>
        <w:t xml:space="preserve"> </w:t>
      </w:r>
      <w:r w:rsidRPr="00B4304E">
        <w:rPr>
          <w:rFonts w:ascii="Times New Roman" w:hAnsi="Times New Roman" w:cs="Times New Roman"/>
          <w:sz w:val="24"/>
          <w:szCs w:val="24"/>
        </w:rPr>
        <w:t>руб.</w:t>
      </w:r>
    </w:p>
    <w:p w:rsidR="0014017C" w:rsidRPr="00B4304E" w:rsidRDefault="0014017C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Выполнены работы по проектированию и реконструкции здания по адресу: ул. Полевая, д. 21 на сумму 23 518 403 руб. Степень строительной готовности </w:t>
      </w:r>
      <w:r w:rsidR="00546BB5" w:rsidRPr="00B430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B4304E">
        <w:rPr>
          <w:rFonts w:ascii="Times New Roman" w:hAnsi="Times New Roman" w:cs="Times New Roman"/>
          <w:sz w:val="24"/>
          <w:szCs w:val="24"/>
        </w:rPr>
        <w:t>23,8%. На демонтаж конструкций здания по адресу: ул. Полевая, д. 57 потрачено 8 156 176 руб</w:t>
      </w:r>
      <w:r w:rsidR="00546BB5" w:rsidRPr="00B4304E">
        <w:rPr>
          <w:rFonts w:ascii="Times New Roman" w:hAnsi="Times New Roman" w:cs="Times New Roman"/>
          <w:bCs/>
          <w:sz w:val="24"/>
          <w:szCs w:val="24"/>
        </w:rPr>
        <w:t>.</w:t>
      </w:r>
    </w:p>
    <w:p w:rsidR="0014017C" w:rsidRPr="00B4304E" w:rsidRDefault="0014017C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За счет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оплачены выполненные работы по капитальному ремонту </w:t>
      </w:r>
      <w:r w:rsidRPr="00B4304E">
        <w:rPr>
          <w:rFonts w:ascii="Times New Roman" w:eastAsia="Arial" w:hAnsi="Times New Roman" w:cs="Times New Roman"/>
          <w:sz w:val="24"/>
          <w:szCs w:val="24"/>
        </w:rPr>
        <w:t>ГБОУ СОШ №3</w:t>
      </w:r>
      <w:r w:rsidRPr="00B4304E">
        <w:rPr>
          <w:rFonts w:ascii="Times New Roman" w:hAnsi="Times New Roman" w:cs="Times New Roman"/>
          <w:sz w:val="24"/>
          <w:szCs w:val="24"/>
        </w:rPr>
        <w:t xml:space="preserve"> по ул. Кооперативная, 45</w:t>
      </w:r>
      <w:r w:rsidR="00546BB5" w:rsidRPr="00B4304E">
        <w:rPr>
          <w:rFonts w:ascii="Times New Roman" w:hAnsi="Times New Roman" w:cs="Times New Roman"/>
          <w:sz w:val="24"/>
          <w:szCs w:val="24"/>
        </w:rPr>
        <w:t>,</w:t>
      </w:r>
      <w:r w:rsidRPr="00B4304E">
        <w:rPr>
          <w:rFonts w:ascii="Times New Roman" w:hAnsi="Times New Roman" w:cs="Times New Roman"/>
          <w:sz w:val="24"/>
          <w:szCs w:val="24"/>
        </w:rPr>
        <w:t xml:space="preserve"> для временного размещения детей дошкольного возраста СП «Детский сад Крепыш» на сумму 4 373 232 руб. Произведен ремонт всех помещений здания.</w:t>
      </w:r>
    </w:p>
    <w:p w:rsidR="0014017C" w:rsidRPr="00B4304E" w:rsidRDefault="0014017C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Выполнены работы по устройству запасного эвакуационного выхода со второго этажа СП «Лучики» ГБОУ СОШ №7.</w:t>
      </w:r>
    </w:p>
    <w:p w:rsidR="0014017C" w:rsidRPr="00B4304E" w:rsidRDefault="0014017C" w:rsidP="00546BB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30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546BB5" w:rsidRPr="00B4304E">
        <w:rPr>
          <w:rFonts w:ascii="Times New Roman" w:eastAsia="Calibri" w:hAnsi="Times New Roman" w:cs="Times New Roman"/>
          <w:color w:val="000000"/>
          <w:sz w:val="24"/>
          <w:szCs w:val="24"/>
        </w:rPr>
        <w:t>ликвидации очерёдности в детские сады для детей в возрасте от 3 до 7 лет</w:t>
      </w:r>
      <w:r w:rsidRPr="00B430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комплекс мероприятий, которые уже практически позволили</w:t>
      </w:r>
      <w:r w:rsidR="00546BB5" w:rsidRPr="00B430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выполнить поставленную задачу.</w:t>
      </w:r>
    </w:p>
    <w:p w:rsidR="0014017C" w:rsidRPr="00B4304E" w:rsidRDefault="00546BB5" w:rsidP="00546B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>Мероприятия 2014-</w:t>
      </w:r>
      <w:r w:rsidR="0014017C" w:rsidRPr="00B4304E">
        <w:rPr>
          <w:rFonts w:ascii="Times New Roman" w:eastAsia="Calibri" w:hAnsi="Times New Roman" w:cs="Times New Roman"/>
          <w:sz w:val="24"/>
          <w:szCs w:val="24"/>
        </w:rPr>
        <w:t>2015 уч</w:t>
      </w:r>
      <w:r w:rsidR="003A37B0" w:rsidRPr="00B4304E">
        <w:rPr>
          <w:rFonts w:ascii="Times New Roman" w:eastAsia="Calibri" w:hAnsi="Times New Roman" w:cs="Times New Roman"/>
          <w:sz w:val="24"/>
          <w:szCs w:val="24"/>
        </w:rPr>
        <w:t xml:space="preserve">ебного года </w:t>
      </w:r>
      <w:r w:rsidR="0014017C" w:rsidRPr="00B4304E">
        <w:rPr>
          <w:rFonts w:ascii="Times New Roman" w:eastAsia="Calibri" w:hAnsi="Times New Roman" w:cs="Times New Roman"/>
          <w:sz w:val="24"/>
          <w:szCs w:val="24"/>
        </w:rPr>
        <w:t>по развитию системы дошкольного образования на территории муниципальных образований следующие:</w:t>
      </w:r>
    </w:p>
    <w:p w:rsidR="0014017C" w:rsidRPr="00B4304E" w:rsidRDefault="00546BB5" w:rsidP="00546B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>1. </w:t>
      </w:r>
      <w:r w:rsidR="0014017C" w:rsidRPr="00B4304E">
        <w:rPr>
          <w:rFonts w:ascii="Times New Roman" w:eastAsia="Calibri" w:hAnsi="Times New Roman" w:cs="Times New Roman"/>
          <w:sz w:val="24"/>
          <w:szCs w:val="24"/>
        </w:rPr>
        <w:t>Окончание строительства нового здания для структурного подразделения «Детский сад «Планета детства» ГБОУ СОШ № 7 города Похвистнево (+165 дополнительных мест).</w:t>
      </w:r>
    </w:p>
    <w:p w:rsidR="0014017C" w:rsidRPr="00B4304E" w:rsidRDefault="00546BB5" w:rsidP="00546B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>2. </w:t>
      </w:r>
      <w:r w:rsidR="0014017C" w:rsidRPr="00B4304E">
        <w:rPr>
          <w:rFonts w:ascii="Times New Roman" w:eastAsia="Calibri" w:hAnsi="Times New Roman" w:cs="Times New Roman"/>
          <w:sz w:val="24"/>
          <w:szCs w:val="24"/>
        </w:rPr>
        <w:t>Окончание реконструкции здания для структурного подразделения «Детский сад «Лад» ГБОУ гим</w:t>
      </w:r>
      <w:r w:rsidRPr="00B4304E">
        <w:rPr>
          <w:rFonts w:ascii="Times New Roman" w:eastAsia="Calibri" w:hAnsi="Times New Roman" w:cs="Times New Roman"/>
          <w:sz w:val="24"/>
          <w:szCs w:val="24"/>
        </w:rPr>
        <w:t>назия № 1 города Похвистнево (+</w:t>
      </w:r>
      <w:r w:rsidR="0014017C" w:rsidRPr="00B4304E">
        <w:rPr>
          <w:rFonts w:ascii="Times New Roman" w:eastAsia="Calibri" w:hAnsi="Times New Roman" w:cs="Times New Roman"/>
          <w:sz w:val="24"/>
          <w:szCs w:val="24"/>
        </w:rPr>
        <w:t>34 дополнительных места).</w:t>
      </w:r>
    </w:p>
    <w:p w:rsidR="0014017C" w:rsidRPr="00B4304E" w:rsidRDefault="001644DC" w:rsidP="00546B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>3. </w:t>
      </w:r>
      <w:r w:rsidR="0014017C" w:rsidRPr="00B4304E">
        <w:rPr>
          <w:rFonts w:ascii="Times New Roman" w:eastAsia="Calibri" w:hAnsi="Times New Roman" w:cs="Times New Roman"/>
          <w:sz w:val="24"/>
          <w:szCs w:val="24"/>
        </w:rPr>
        <w:t>Начало реконструкции здания структурного подразделения «Детский сад «Алёнушка» ГБОУ СОШ № 3 города Похвистнево.</w:t>
      </w:r>
    </w:p>
    <w:p w:rsidR="0014017C" w:rsidRPr="00B4304E" w:rsidRDefault="0014017C" w:rsidP="00546BB5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>Важный показатель доступности дошкольного образования - "доля дошкольников, которым предоставлена возможность получать услуги по основным общеобразовательным программа</w:t>
      </w:r>
      <w:r w:rsidR="001644DC" w:rsidRPr="00B4304E">
        <w:rPr>
          <w:rFonts w:ascii="Times New Roman" w:hAnsi="Times New Roman"/>
          <w:sz w:val="24"/>
          <w:szCs w:val="24"/>
        </w:rPr>
        <w:t xml:space="preserve">м дошкольного образования". За 2014 </w:t>
      </w:r>
      <w:r w:rsidRPr="00B4304E">
        <w:rPr>
          <w:rFonts w:ascii="Times New Roman" w:hAnsi="Times New Roman"/>
          <w:sz w:val="24"/>
          <w:szCs w:val="24"/>
        </w:rPr>
        <w:t>год охват детей услугами дошкольного образования в в</w:t>
      </w:r>
      <w:r w:rsidR="001644DC" w:rsidRPr="00B4304E">
        <w:rPr>
          <w:rFonts w:ascii="Times New Roman" w:hAnsi="Times New Roman"/>
          <w:sz w:val="24"/>
          <w:szCs w:val="24"/>
        </w:rPr>
        <w:t xml:space="preserve">озрасте от 3 до 6 лет составил </w:t>
      </w:r>
      <w:r w:rsidRPr="00B4304E">
        <w:rPr>
          <w:rFonts w:ascii="Times New Roman" w:hAnsi="Times New Roman"/>
          <w:sz w:val="24"/>
          <w:szCs w:val="24"/>
        </w:rPr>
        <w:t xml:space="preserve">в среднем по </w:t>
      </w:r>
      <w:r w:rsidR="003A37B0" w:rsidRPr="00B4304E">
        <w:rPr>
          <w:rFonts w:ascii="Times New Roman" w:hAnsi="Times New Roman"/>
          <w:sz w:val="24"/>
          <w:szCs w:val="24"/>
        </w:rPr>
        <w:t>городу 92%.</w:t>
      </w:r>
    </w:p>
    <w:p w:rsidR="0014017C" w:rsidRPr="00B4304E" w:rsidRDefault="0014017C" w:rsidP="001644DC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E9A" w:rsidRPr="00B4304E" w:rsidRDefault="00537E9A" w:rsidP="001644D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4E">
        <w:rPr>
          <w:rFonts w:ascii="Times New Roman" w:hAnsi="Times New Roman" w:cs="Times New Roman"/>
          <w:b/>
          <w:sz w:val="24"/>
          <w:szCs w:val="24"/>
        </w:rPr>
        <w:t>О</w:t>
      </w:r>
      <w:r w:rsidR="001644DC" w:rsidRPr="00B4304E">
        <w:rPr>
          <w:rFonts w:ascii="Times New Roman" w:hAnsi="Times New Roman" w:cs="Times New Roman"/>
          <w:b/>
          <w:sz w:val="24"/>
          <w:szCs w:val="24"/>
        </w:rPr>
        <w:t>бщее образование</w:t>
      </w:r>
    </w:p>
    <w:p w:rsidR="00537E9A" w:rsidRPr="00B4304E" w:rsidRDefault="00537E9A" w:rsidP="001644D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>Реализация программ общего образования в городском округе осуществляется в 6 юри</w:t>
      </w:r>
      <w:r w:rsidR="00936AE2" w:rsidRPr="00B4304E">
        <w:rPr>
          <w:rFonts w:ascii="Times New Roman" w:eastAsia="Calibri" w:hAnsi="Times New Roman" w:cs="Times New Roman"/>
          <w:sz w:val="24"/>
          <w:szCs w:val="24"/>
        </w:rPr>
        <w:t>дически самостоятельных школах.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 общеобразовательных учреждениях городского округа Похвистнево в 2013-</w:t>
      </w:r>
      <w:r w:rsidR="00936AE2" w:rsidRPr="00B4304E">
        <w:rPr>
          <w:rFonts w:ascii="Times New Roman" w:hAnsi="Times New Roman" w:cs="Times New Roman"/>
          <w:sz w:val="24"/>
          <w:szCs w:val="24"/>
        </w:rPr>
        <w:t>20</w:t>
      </w:r>
      <w:r w:rsidRPr="00B4304E">
        <w:rPr>
          <w:rFonts w:ascii="Times New Roman" w:hAnsi="Times New Roman" w:cs="Times New Roman"/>
          <w:sz w:val="24"/>
          <w:szCs w:val="24"/>
        </w:rPr>
        <w:t>14 учебном году обучалось 2453 ученика по очной и 60 человек (на базе ГБОУ СОШ № 3) по очно-заочной формам обучения. Комплектование школ на 2014-</w:t>
      </w:r>
      <w:r w:rsidR="00936AE2" w:rsidRPr="00B4304E">
        <w:rPr>
          <w:rFonts w:ascii="Times New Roman" w:hAnsi="Times New Roman" w:cs="Times New Roman"/>
          <w:sz w:val="24"/>
          <w:szCs w:val="24"/>
        </w:rPr>
        <w:t>20</w:t>
      </w:r>
      <w:r w:rsidRPr="00B4304E">
        <w:rPr>
          <w:rFonts w:ascii="Times New Roman" w:hAnsi="Times New Roman" w:cs="Times New Roman"/>
          <w:sz w:val="24"/>
          <w:szCs w:val="24"/>
        </w:rPr>
        <w:t>15 учебный год показало увеличение контингента обучающихся до 2472 человек, контингент обучающихся по очно-заочной форме остался на прежнем уровне.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9339" cy="2740545"/>
            <wp:effectExtent l="6093" t="6090" r="6093" b="6090"/>
            <wp:docPr id="2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Приоритетными направлениями развития общего образования являются:</w:t>
      </w:r>
    </w:p>
    <w:p w:rsidR="00537E9A" w:rsidRPr="00B4304E" w:rsidRDefault="00537E9A" w:rsidP="008F76EE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>Переход на федеральные государственные образовательные стандарты (ФГОС).</w:t>
      </w:r>
    </w:p>
    <w:p w:rsidR="00537E9A" w:rsidRPr="00B4304E" w:rsidRDefault="00537E9A" w:rsidP="008F76EE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>В 2014-</w:t>
      </w:r>
      <w:r w:rsidR="004950C6" w:rsidRPr="00B4304E">
        <w:rPr>
          <w:rFonts w:ascii="Times New Roman" w:hAnsi="Times New Roman"/>
          <w:sz w:val="24"/>
          <w:szCs w:val="24"/>
        </w:rPr>
        <w:t>20</w:t>
      </w:r>
      <w:r w:rsidRPr="00B4304E">
        <w:rPr>
          <w:rFonts w:ascii="Times New Roman" w:hAnsi="Times New Roman"/>
          <w:sz w:val="24"/>
          <w:szCs w:val="24"/>
        </w:rPr>
        <w:t xml:space="preserve">15 учебном году 68% учащихся обучаются по новым образовательным стандартам, из них на начальной ступени </w:t>
      </w:r>
      <w:r w:rsidR="004950C6" w:rsidRPr="00B4304E">
        <w:rPr>
          <w:rFonts w:ascii="Times New Roman" w:hAnsi="Times New Roman"/>
          <w:sz w:val="24"/>
          <w:szCs w:val="24"/>
        </w:rPr>
        <w:t>–</w:t>
      </w:r>
      <w:r w:rsidRPr="00B4304E">
        <w:rPr>
          <w:rFonts w:ascii="Times New Roman" w:hAnsi="Times New Roman"/>
          <w:sz w:val="24"/>
          <w:szCs w:val="24"/>
        </w:rPr>
        <w:t xml:space="preserve"> 100% и на основной ступени </w:t>
      </w:r>
      <w:r w:rsidR="004950C6" w:rsidRPr="00B4304E">
        <w:rPr>
          <w:rFonts w:ascii="Times New Roman" w:hAnsi="Times New Roman"/>
          <w:sz w:val="24"/>
          <w:szCs w:val="24"/>
        </w:rPr>
        <w:t>–</w:t>
      </w:r>
      <w:r w:rsidRPr="00B4304E">
        <w:rPr>
          <w:rFonts w:ascii="Times New Roman" w:hAnsi="Times New Roman"/>
          <w:sz w:val="24"/>
          <w:szCs w:val="24"/>
        </w:rPr>
        <w:t xml:space="preserve"> 51% (5-6 классы). ГБОУ СОШ №3 и ГБОУ СОШ пос. Октябрьский являются экспериментальными площадками по внедрению ФГОС на основной ступени: внедрение ФГОС ООО в этих учреждениях осуществляется с опережением на один класс (7 классы).</w:t>
      </w:r>
    </w:p>
    <w:p w:rsidR="00537E9A" w:rsidRPr="00B4304E" w:rsidRDefault="00537E9A" w:rsidP="008F76EE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 xml:space="preserve">Развитие системы поддерживающего обучения детей с особыми образовательными потребностями (приоритет </w:t>
      </w:r>
      <w:r w:rsidR="004950C6" w:rsidRPr="00B4304E">
        <w:rPr>
          <w:rFonts w:ascii="Times New Roman" w:hAnsi="Times New Roman"/>
          <w:sz w:val="24"/>
          <w:szCs w:val="24"/>
        </w:rPr>
        <w:t>–</w:t>
      </w:r>
      <w:r w:rsidRPr="00B4304E">
        <w:rPr>
          <w:rFonts w:ascii="Times New Roman" w:hAnsi="Times New Roman"/>
          <w:sz w:val="24"/>
          <w:szCs w:val="24"/>
        </w:rPr>
        <w:t xml:space="preserve"> п</w:t>
      </w:r>
      <w:r w:rsidR="004950C6" w:rsidRPr="00B4304E">
        <w:rPr>
          <w:rFonts w:ascii="Times New Roman" w:hAnsi="Times New Roman"/>
          <w:sz w:val="24"/>
          <w:szCs w:val="24"/>
        </w:rPr>
        <w:t>оддержка и развитие естественно</w:t>
      </w:r>
      <w:r w:rsidRPr="00B4304E">
        <w:rPr>
          <w:rFonts w:ascii="Times New Roman" w:hAnsi="Times New Roman"/>
          <w:sz w:val="24"/>
          <w:szCs w:val="24"/>
        </w:rPr>
        <w:t>научного, физико-математического направлений, робототехники).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Ежегодно в общеобразовательных учреждениях растет </w:t>
      </w:r>
      <w:r w:rsidR="004950C6" w:rsidRPr="00B4304E">
        <w:rPr>
          <w:rFonts w:ascii="Times New Roman" w:hAnsi="Times New Roman" w:cs="Times New Roman"/>
          <w:sz w:val="24"/>
          <w:szCs w:val="24"/>
        </w:rPr>
        <w:t>численность</w:t>
      </w:r>
      <w:r w:rsidRPr="00B4304E">
        <w:rPr>
          <w:rFonts w:ascii="Times New Roman" w:hAnsi="Times New Roman" w:cs="Times New Roman"/>
          <w:sz w:val="24"/>
          <w:szCs w:val="24"/>
        </w:rPr>
        <w:t xml:space="preserve"> обучающихся с особыми</w:t>
      </w:r>
      <w:r w:rsidR="004950C6" w:rsidRPr="00B4304E">
        <w:rPr>
          <w:rFonts w:ascii="Times New Roman" w:hAnsi="Times New Roman" w:cs="Times New Roman"/>
          <w:sz w:val="24"/>
          <w:szCs w:val="24"/>
        </w:rPr>
        <w:t xml:space="preserve"> (ограниченными)</w:t>
      </w:r>
      <w:r w:rsidRPr="00B4304E">
        <w:rPr>
          <w:rFonts w:ascii="Times New Roman" w:hAnsi="Times New Roman" w:cs="Times New Roman"/>
          <w:sz w:val="24"/>
          <w:szCs w:val="24"/>
        </w:rPr>
        <w:t xml:space="preserve"> возможностями здоровья, в прошлом учебном году доля таких детей составляла 8% или 205 человек: 65 учеников </w:t>
      </w:r>
      <w:r w:rsidR="004950C6" w:rsidRPr="00B4304E">
        <w:rPr>
          <w:rFonts w:ascii="Times New Roman" w:hAnsi="Times New Roman" w:cs="Times New Roman"/>
          <w:sz w:val="24"/>
          <w:szCs w:val="24"/>
        </w:rPr>
        <w:t>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на индивидуальном обучении и 140 учеников </w:t>
      </w:r>
      <w:r w:rsidR="004950C6" w:rsidRPr="00B4304E">
        <w:rPr>
          <w:rFonts w:ascii="Times New Roman" w:hAnsi="Times New Roman" w:cs="Times New Roman"/>
          <w:sz w:val="24"/>
          <w:szCs w:val="24"/>
        </w:rPr>
        <w:t>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на интегрированном. Благодаря результативности коррекционной работы в 2014-</w:t>
      </w:r>
      <w:r w:rsidR="004950C6" w:rsidRPr="00B4304E">
        <w:rPr>
          <w:rFonts w:ascii="Times New Roman" w:hAnsi="Times New Roman" w:cs="Times New Roman"/>
          <w:sz w:val="24"/>
          <w:szCs w:val="24"/>
        </w:rPr>
        <w:t>20</w:t>
      </w:r>
      <w:r w:rsidRPr="00B4304E">
        <w:rPr>
          <w:rFonts w:ascii="Times New Roman" w:hAnsi="Times New Roman" w:cs="Times New Roman"/>
          <w:sz w:val="24"/>
          <w:szCs w:val="24"/>
        </w:rPr>
        <w:t xml:space="preserve">15 учебном году доля таких детей уменьшилась до 5,8% или 143 человека: на индивидуальном обучении – 70 учеников и на интегрированном </w:t>
      </w:r>
      <w:r w:rsidR="004950C6" w:rsidRPr="00B4304E">
        <w:rPr>
          <w:rFonts w:ascii="Times New Roman" w:hAnsi="Times New Roman" w:cs="Times New Roman"/>
          <w:sz w:val="24"/>
          <w:szCs w:val="24"/>
        </w:rPr>
        <w:t xml:space="preserve">– </w:t>
      </w:r>
      <w:r w:rsidRPr="00B4304E">
        <w:rPr>
          <w:rFonts w:ascii="Times New Roman" w:hAnsi="Times New Roman" w:cs="Times New Roman"/>
          <w:sz w:val="24"/>
          <w:szCs w:val="24"/>
        </w:rPr>
        <w:t>73 ученика.</w:t>
      </w:r>
    </w:p>
    <w:p w:rsidR="00537E9A" w:rsidRPr="00B4304E" w:rsidRDefault="00537E9A" w:rsidP="008F76EE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 xml:space="preserve">Развитие системы профессиональной ориентации (приоритет </w:t>
      </w:r>
      <w:r w:rsidR="004950C6" w:rsidRPr="00B4304E">
        <w:rPr>
          <w:rFonts w:ascii="Times New Roman" w:hAnsi="Times New Roman"/>
          <w:sz w:val="24"/>
          <w:szCs w:val="24"/>
        </w:rPr>
        <w:t>–</w:t>
      </w:r>
      <w:r w:rsidRPr="00B4304E">
        <w:rPr>
          <w:rFonts w:ascii="Times New Roman" w:hAnsi="Times New Roman"/>
          <w:sz w:val="24"/>
          <w:szCs w:val="24"/>
        </w:rPr>
        <w:t xml:space="preserve"> раннее знакомство с профессией и подготовка к её освоению).</w:t>
      </w:r>
    </w:p>
    <w:p w:rsidR="00537E9A" w:rsidRPr="00B4304E" w:rsidRDefault="00537E9A" w:rsidP="008F76EE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 xml:space="preserve">Предпрофильной подготовкой охвачены 188 обучающихся и профильным обучением </w:t>
      </w:r>
      <w:r w:rsidR="004950C6" w:rsidRPr="00B4304E">
        <w:rPr>
          <w:rFonts w:ascii="Times New Roman" w:hAnsi="Times New Roman"/>
          <w:sz w:val="24"/>
          <w:szCs w:val="24"/>
        </w:rPr>
        <w:t>–</w:t>
      </w:r>
      <w:r w:rsidRPr="00B4304E">
        <w:rPr>
          <w:rFonts w:ascii="Times New Roman" w:hAnsi="Times New Roman"/>
          <w:sz w:val="24"/>
          <w:szCs w:val="24"/>
        </w:rPr>
        <w:t xml:space="preserve"> 259 учащихся, из них 141 – физико-математической направленности, 73 – социально-гуманитарной, 33 – социально-экономической, 12 – химико-биологической. Во всех учреждениях в соответствии с планами школ проводятся мероприятия, направленные на профессиональную ориентацию обучающихся, такие как, например, «День карьеры», «Неделя труда», встречи с представителями </w:t>
      </w:r>
      <w:r w:rsidR="004950C6" w:rsidRPr="00B4304E"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B4304E">
        <w:rPr>
          <w:rFonts w:ascii="Times New Roman" w:hAnsi="Times New Roman"/>
          <w:sz w:val="24"/>
          <w:szCs w:val="24"/>
        </w:rPr>
        <w:t>учебных заведений и т.д.</w:t>
      </w:r>
    </w:p>
    <w:p w:rsidR="00537E9A" w:rsidRPr="00B4304E" w:rsidRDefault="00537E9A" w:rsidP="008F76EE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 xml:space="preserve">Реализация программы развития воспитательных компонентов в образовательных учреждениях (приоритет </w:t>
      </w:r>
      <w:r w:rsidR="004950C6" w:rsidRPr="00B4304E">
        <w:rPr>
          <w:rFonts w:ascii="Times New Roman" w:hAnsi="Times New Roman"/>
          <w:sz w:val="24"/>
          <w:szCs w:val="24"/>
        </w:rPr>
        <w:t>–</w:t>
      </w:r>
      <w:r w:rsidRPr="00B4304E">
        <w:rPr>
          <w:rFonts w:ascii="Times New Roman" w:hAnsi="Times New Roman"/>
          <w:sz w:val="24"/>
          <w:szCs w:val="24"/>
        </w:rPr>
        <w:t xml:space="preserve"> поддержка и развитие различных моделей внеурочной деятельности; расширение социальной составляющей в деятельности образовательных организаций, воспитание патриотизма и гражданственности).</w:t>
      </w:r>
    </w:p>
    <w:p w:rsidR="00537E9A" w:rsidRPr="00B4304E" w:rsidRDefault="00537E9A" w:rsidP="004950C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Педагоги планомерно работают над повышением </w:t>
      </w:r>
      <w:r w:rsidR="004950C6" w:rsidRPr="00B4304E">
        <w:rPr>
          <w:rFonts w:ascii="Times New Roman" w:hAnsi="Times New Roman" w:cs="Times New Roman"/>
          <w:sz w:val="24"/>
          <w:szCs w:val="24"/>
        </w:rPr>
        <w:t>уровня</w:t>
      </w:r>
      <w:r w:rsidRPr="00B4304E">
        <w:rPr>
          <w:rFonts w:ascii="Times New Roman" w:hAnsi="Times New Roman" w:cs="Times New Roman"/>
          <w:sz w:val="24"/>
          <w:szCs w:val="24"/>
        </w:rPr>
        <w:t xml:space="preserve"> обученности учащихся. </w:t>
      </w:r>
      <w:r w:rsidR="004950C6" w:rsidRPr="00B4304E">
        <w:rPr>
          <w:rFonts w:ascii="Times New Roman" w:hAnsi="Times New Roman" w:cs="Times New Roman"/>
          <w:sz w:val="24"/>
          <w:szCs w:val="24"/>
        </w:rPr>
        <w:t>По окончании</w:t>
      </w:r>
      <w:r w:rsidRPr="00B4304E">
        <w:rPr>
          <w:rFonts w:ascii="Times New Roman" w:hAnsi="Times New Roman" w:cs="Times New Roman"/>
          <w:sz w:val="24"/>
          <w:szCs w:val="24"/>
        </w:rPr>
        <w:t xml:space="preserve"> 2013-</w:t>
      </w:r>
      <w:r w:rsidR="004950C6" w:rsidRPr="00B4304E">
        <w:rPr>
          <w:rFonts w:ascii="Times New Roman" w:hAnsi="Times New Roman" w:cs="Times New Roman"/>
          <w:sz w:val="24"/>
          <w:szCs w:val="24"/>
        </w:rPr>
        <w:t>20</w:t>
      </w:r>
      <w:r w:rsidRPr="00B4304E">
        <w:rPr>
          <w:rFonts w:ascii="Times New Roman" w:hAnsi="Times New Roman" w:cs="Times New Roman"/>
          <w:sz w:val="24"/>
          <w:szCs w:val="24"/>
        </w:rPr>
        <w:t>14 учебно</w:t>
      </w:r>
      <w:r w:rsidR="004950C6" w:rsidRPr="00B4304E">
        <w:rPr>
          <w:rFonts w:ascii="Times New Roman" w:hAnsi="Times New Roman" w:cs="Times New Roman"/>
          <w:sz w:val="24"/>
          <w:szCs w:val="24"/>
        </w:rPr>
        <w:t>го</w:t>
      </w:r>
      <w:r w:rsidRPr="00B4304E">
        <w:rPr>
          <w:rFonts w:ascii="Times New Roman" w:hAnsi="Times New Roman" w:cs="Times New Roman"/>
          <w:sz w:val="24"/>
          <w:szCs w:val="24"/>
        </w:rPr>
        <w:t xml:space="preserve"> год</w:t>
      </w:r>
      <w:r w:rsidR="004950C6" w:rsidRPr="00B4304E">
        <w:rPr>
          <w:rFonts w:ascii="Times New Roman" w:hAnsi="Times New Roman" w:cs="Times New Roman"/>
          <w:sz w:val="24"/>
          <w:szCs w:val="24"/>
        </w:rPr>
        <w:t>а</w:t>
      </w:r>
      <w:r w:rsidRPr="00B4304E">
        <w:rPr>
          <w:rFonts w:ascii="Times New Roman" w:hAnsi="Times New Roman" w:cs="Times New Roman"/>
          <w:sz w:val="24"/>
          <w:szCs w:val="24"/>
        </w:rPr>
        <w:t xml:space="preserve"> одиннадцать классов закончили 146 выпускников, из них 137 (92%) человек поступили на обучение в ВУЗы Самарской области (125), г. Москвы (1), г. Санкт-Петербурга (1) и других субъектов РФ (7). В учреждения среднего профессионального образования поступили 9 человек, 2 выпускника устроились на работу, 1 –</w:t>
      </w:r>
      <w:r w:rsidR="004950C6" w:rsidRPr="00B4304E">
        <w:rPr>
          <w:rFonts w:ascii="Times New Roman" w:hAnsi="Times New Roman" w:cs="Times New Roman"/>
          <w:sz w:val="24"/>
          <w:szCs w:val="24"/>
        </w:rPr>
        <w:t xml:space="preserve"> </w:t>
      </w:r>
      <w:r w:rsidRPr="00B4304E">
        <w:rPr>
          <w:rFonts w:ascii="Times New Roman" w:hAnsi="Times New Roman" w:cs="Times New Roman"/>
          <w:sz w:val="24"/>
          <w:szCs w:val="24"/>
        </w:rPr>
        <w:t>не работает и не учится (приложение №5).</w:t>
      </w:r>
      <w:r w:rsidR="004950C6" w:rsidRPr="00B4304E">
        <w:rPr>
          <w:rFonts w:ascii="Times New Roman" w:hAnsi="Times New Roman" w:cs="Times New Roman"/>
          <w:sz w:val="24"/>
          <w:szCs w:val="24"/>
        </w:rPr>
        <w:t xml:space="preserve"> </w:t>
      </w:r>
      <w:r w:rsidRPr="00B4304E">
        <w:rPr>
          <w:rFonts w:ascii="Times New Roman" w:hAnsi="Times New Roman" w:cs="Times New Roman"/>
          <w:sz w:val="24"/>
          <w:szCs w:val="24"/>
        </w:rPr>
        <w:t xml:space="preserve">По итогам учебного года в городском округе Похвистнево 9 выпускников награждены золотыми медалями, из них 3 из ГБОУ гимназии №1 и 6 </w:t>
      </w:r>
      <w:r w:rsidR="004950C6" w:rsidRPr="00B4304E">
        <w:rPr>
          <w:rFonts w:ascii="Times New Roman" w:hAnsi="Times New Roman" w:cs="Times New Roman"/>
          <w:sz w:val="24"/>
          <w:szCs w:val="24"/>
        </w:rPr>
        <w:t>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из ГБОУ СОШ №1. Все медалисты показал</w:t>
      </w:r>
      <w:r w:rsidR="004950C6" w:rsidRPr="00B4304E">
        <w:rPr>
          <w:rFonts w:ascii="Times New Roman" w:hAnsi="Times New Roman" w:cs="Times New Roman"/>
          <w:sz w:val="24"/>
          <w:szCs w:val="24"/>
        </w:rPr>
        <w:t xml:space="preserve">и высокие баллы по итогам </w:t>
      </w:r>
      <w:r w:rsidRPr="00B4304E">
        <w:rPr>
          <w:rFonts w:ascii="Times New Roman" w:hAnsi="Times New Roman" w:cs="Times New Roman"/>
          <w:sz w:val="24"/>
          <w:szCs w:val="24"/>
        </w:rPr>
        <w:t>ЕГЭ. Кроме того</w:t>
      </w:r>
      <w:r w:rsidR="004950C6" w:rsidRPr="00B4304E">
        <w:rPr>
          <w:rFonts w:ascii="Times New Roman" w:hAnsi="Times New Roman" w:cs="Times New Roman"/>
          <w:sz w:val="24"/>
          <w:szCs w:val="24"/>
        </w:rPr>
        <w:t>,</w:t>
      </w:r>
      <w:r w:rsidRPr="00B4304E">
        <w:rPr>
          <w:rFonts w:ascii="Times New Roman" w:hAnsi="Times New Roman" w:cs="Times New Roman"/>
          <w:sz w:val="24"/>
          <w:szCs w:val="24"/>
        </w:rPr>
        <w:t xml:space="preserve"> 10 творчески и спортивно одаренных детей награждены преми</w:t>
      </w:r>
      <w:r w:rsidR="004950C6" w:rsidRPr="00B4304E">
        <w:rPr>
          <w:rFonts w:ascii="Times New Roman" w:hAnsi="Times New Roman" w:cs="Times New Roman"/>
          <w:sz w:val="24"/>
          <w:szCs w:val="24"/>
        </w:rPr>
        <w:t>ями</w:t>
      </w:r>
      <w:r w:rsidRPr="00B4304E">
        <w:rPr>
          <w:rFonts w:ascii="Times New Roman" w:hAnsi="Times New Roman" w:cs="Times New Roman"/>
          <w:sz w:val="24"/>
          <w:szCs w:val="24"/>
        </w:rPr>
        <w:t xml:space="preserve"> Главы городского округа Похвистнево.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профессионального мастерства педагоги принимают активное участие в семинарах, конкурсах и конференциях: в конкурсе «Учитель года» победителем окружного этапа </w:t>
      </w:r>
      <w:r w:rsidR="004950C6" w:rsidRPr="00B4304E">
        <w:rPr>
          <w:rFonts w:ascii="Times New Roman" w:hAnsi="Times New Roman" w:cs="Times New Roman"/>
          <w:sz w:val="24"/>
          <w:szCs w:val="24"/>
        </w:rPr>
        <w:t>стал</w:t>
      </w:r>
      <w:r w:rsidRPr="00B4304E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ГБОУ СОШ №1 города Похвистнево Якупова Л.М., которая является финалистом зонального и участником областного этапов; Рамазанова Л.Р., учитель начальных классов ГБОУ гимназии №1 города Похвистнево, является лауреатом всероссийского конкурса «Педагогический дебют-2014».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ГБОУ СОШ №1 города Похвистнево является победителем окружного конкурса «Образовательное учреждение – центр инновационного поиска». В ноябре прошел всероссийский конкурс «Школа</w:t>
      </w:r>
      <w:r w:rsidR="004950C6" w:rsidRPr="00B4304E">
        <w:rPr>
          <w:rFonts w:ascii="Times New Roman" w:hAnsi="Times New Roman" w:cs="Times New Roman"/>
          <w:sz w:val="24"/>
          <w:szCs w:val="24"/>
        </w:rPr>
        <w:t xml:space="preserve"> 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лаборатория инноваций», в котором ГБОУ СОШ № 1 также стала победителем.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>Из 163 учителей 8% имеют стаж работы до 5 лет, 18% - являются пенсионерами. С высшим образованием в школах работают 81% учителей, 57% учителей имеют высшую и первую квалификационные категории.</w:t>
      </w:r>
    </w:p>
    <w:p w:rsidR="0014017C" w:rsidRPr="00B4304E" w:rsidRDefault="0014017C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17C" w:rsidRPr="00B4304E" w:rsidRDefault="0014017C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Охват обучающихся горячим питанием в школах составляет 85%.</w:t>
      </w:r>
    </w:p>
    <w:p w:rsidR="0014017C" w:rsidRPr="00B4304E" w:rsidRDefault="0014017C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17C" w:rsidRPr="00B4304E" w:rsidRDefault="0014017C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Выполнены работы по у</w:t>
      </w:r>
      <w:r w:rsidRPr="00B4304E">
        <w:rPr>
          <w:rFonts w:ascii="Times New Roman" w:eastAsia="Calibri" w:hAnsi="Times New Roman" w:cs="Times New Roman"/>
          <w:sz w:val="24"/>
          <w:szCs w:val="24"/>
        </w:rPr>
        <w:t xml:space="preserve">силению строительных конструкций здания ГБОУ Гимназия №1 г. по ул. Революционная,139, </w:t>
      </w:r>
      <w:r w:rsidRPr="00B4304E">
        <w:rPr>
          <w:rFonts w:ascii="Times New Roman" w:hAnsi="Times New Roman" w:cs="Times New Roman"/>
          <w:sz w:val="24"/>
          <w:szCs w:val="24"/>
        </w:rPr>
        <w:t>на сумму 4 200 723 руб., капитальный ремонт ГБОУ СОШ №7 по ул. Малиновского, 1а на сумму 17 177 365 руб.</w:t>
      </w:r>
    </w:p>
    <w:p w:rsidR="0014017C" w:rsidRPr="00B4304E" w:rsidRDefault="0014017C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Проблемой для городского округа является то, что образовательный процесс в ГБОУ гимназии №1 в течение многих лет осуществляется в две смены: ежегодно 7-8% обучающихся обучаются во вторую смену. Подготовлена проектно-техническая документация на пристрой к гимназии, но из-за отсутствия финансовых средств строительство отложено.</w:t>
      </w:r>
    </w:p>
    <w:p w:rsidR="00537E9A" w:rsidRPr="00B4304E" w:rsidRDefault="00537E9A" w:rsidP="00291394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7E9A" w:rsidRPr="00B4304E" w:rsidRDefault="00291394" w:rsidP="00291394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4E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537E9A" w:rsidRPr="00B4304E" w:rsidRDefault="00537E9A" w:rsidP="00291394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 системе дополнительного образования детей выполняются образовательные, воспитательные и социальные функции. Реализуются программы развития одаренности, адаптации и социализации детей, в том числе детей с ограниченными возможностями, детей группы риска. В системе дополнительного образования дети осваивают опыт гражданского поведения, основы демократической культуры, осознанного выбора профессии, получают квалифицированную педагогическую помощь по различным аспектам социальной жизни.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детей осуществляют свою деятельность круглогодично, являются организаторами содержательного досуга детей в каникулярное время, в выходные и праздничные дни; ими ежегодно проводятся социально ориентированные мероприятия, что является важным воспитательным ресурсом.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 большей степени услугами учреждений дополнительного образования детей пользуются дети в возрасте от 5 до 14 лет. Дети этого возраста составляют практически 81% от общего количества детей, занимающихся в учреждениях дополнительного образования детей. Численность подростков от 10 до 18 лет составляет 57% от общего количества занимающихся в УДО, что, несомненно, является позитивным фактором, так как занятость подростков данного возраста в учреждениях дополнительного образования детей сокращает пространство для девиаций.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>В городском округе программы дополнительного образования реализуются в 2 учреждениях:</w:t>
      </w:r>
      <w:r w:rsidRPr="00B4304E">
        <w:rPr>
          <w:rFonts w:ascii="Times New Roman" w:hAnsi="Times New Roman" w:cs="Times New Roman"/>
          <w:sz w:val="24"/>
          <w:szCs w:val="24"/>
        </w:rPr>
        <w:t xml:space="preserve"> СП ЦДТ «Пируэт» ГБОУ гимназии №1 и СП ДЮСШ ГБОУ СОШ №1 города Похвистнево. По сравнению с прошлым учебным годом количество образовательных услуг, предоставляемых учреждениями дополнительного образования детей, увеличилось на 95. Численность контингента в УДО в 2014-</w:t>
      </w:r>
      <w:r w:rsidR="00291394" w:rsidRPr="00B4304E">
        <w:rPr>
          <w:rFonts w:ascii="Times New Roman" w:hAnsi="Times New Roman" w:cs="Times New Roman"/>
          <w:sz w:val="24"/>
          <w:szCs w:val="24"/>
        </w:rPr>
        <w:t>20</w:t>
      </w:r>
      <w:r w:rsidRPr="00B4304E">
        <w:rPr>
          <w:rFonts w:ascii="Times New Roman" w:hAnsi="Times New Roman" w:cs="Times New Roman"/>
          <w:sz w:val="24"/>
          <w:szCs w:val="24"/>
        </w:rPr>
        <w:t>15 учебном году составила 3806 (в прошлом</w:t>
      </w:r>
      <w:r w:rsidR="00291394" w:rsidRPr="00B4304E">
        <w:rPr>
          <w:rFonts w:ascii="Times New Roman" w:hAnsi="Times New Roman" w:cs="Times New Roman"/>
          <w:sz w:val="24"/>
          <w:szCs w:val="24"/>
        </w:rPr>
        <w:t xml:space="preserve"> учебном году 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3711) детей, из них 2626 занимаются в секциях и кружках спортивной направленности и 1180 – художественно-творческой направленности.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В целях поддержки и развития способных и высокомотивированных учащихся в образовательных учреждениях города продолжается процесс поиска новых форм увеличения объема и спектра образовательных услуг для способных и одаренных учащихся. 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Наиболее значимыми мероприятиями можно назвать </w:t>
      </w:r>
      <w:r w:rsidRPr="00B4304E">
        <w:rPr>
          <w:rFonts w:ascii="Times New Roman" w:hAnsi="Times New Roman" w:cs="Times New Roman"/>
          <w:bCs/>
          <w:sz w:val="24"/>
          <w:szCs w:val="24"/>
        </w:rPr>
        <w:t xml:space="preserve">олимпиады, </w:t>
      </w:r>
      <w:r w:rsidRPr="00B4304E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B4304E">
        <w:rPr>
          <w:rFonts w:ascii="Times New Roman" w:hAnsi="Times New Roman" w:cs="Times New Roman"/>
          <w:bCs/>
          <w:sz w:val="24"/>
          <w:szCs w:val="24"/>
        </w:rPr>
        <w:t xml:space="preserve">фестиваль исследовательских проектов «Первоцвет» и «Интеллект, творчество, фантазия», </w:t>
      </w:r>
      <w:r w:rsidRPr="00B4304E">
        <w:rPr>
          <w:rFonts w:ascii="Times New Roman" w:hAnsi="Times New Roman" w:cs="Times New Roman"/>
          <w:sz w:val="24"/>
          <w:szCs w:val="24"/>
        </w:rPr>
        <w:t>окружной слет ученических сообществ «Новая цивилизация», открытый фестиваль патриотической песни «Тебе пою, моя Россия»</w:t>
      </w:r>
      <w:r w:rsidRPr="00B430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304E">
        <w:rPr>
          <w:rFonts w:ascii="Times New Roman" w:hAnsi="Times New Roman" w:cs="Times New Roman"/>
          <w:sz w:val="24"/>
          <w:szCs w:val="24"/>
        </w:rPr>
        <w:t>смотр строя и песни</w:t>
      </w:r>
      <w:r w:rsidRPr="00B430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304E">
        <w:rPr>
          <w:rFonts w:ascii="Times New Roman" w:hAnsi="Times New Roman" w:cs="Times New Roman"/>
          <w:sz w:val="24"/>
          <w:szCs w:val="24"/>
        </w:rPr>
        <w:t>конкурс «Безопасное колесо» и др.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 январе-феврале 2014 года проводилась Всероссийская олимпиада школьников (областной этап), в которой Данилова Алиса, ученица ГБОУ СОШ №1 города Похвистнево, заняла призовое место по истории.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 8 открытой международной научно-исследовательской конференции молодых исследователей «Образование. Наука. Профессия» Цекало Инесса и Сухов Денис, ученики ГБОУ гимназии №1 города Похв</w:t>
      </w:r>
      <w:r w:rsidR="006636D0" w:rsidRPr="00B4304E">
        <w:rPr>
          <w:rFonts w:ascii="Times New Roman" w:hAnsi="Times New Roman" w:cs="Times New Roman"/>
          <w:sz w:val="24"/>
          <w:szCs w:val="24"/>
        </w:rPr>
        <w:t>истнево, заняли призовые места.</w:t>
      </w:r>
    </w:p>
    <w:p w:rsidR="00537E9A" w:rsidRPr="00B4304E" w:rsidRDefault="006636D0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 5</w:t>
      </w:r>
      <w:r w:rsidR="00537E9A" w:rsidRPr="00B4304E">
        <w:rPr>
          <w:rFonts w:ascii="Times New Roman" w:hAnsi="Times New Roman" w:cs="Times New Roman"/>
          <w:sz w:val="24"/>
          <w:szCs w:val="24"/>
        </w:rPr>
        <w:t xml:space="preserve"> областной научно-практической конференции школьников «Филологическая наука глазами молодых» Москвитина Марина и Данилова Алиса, учащиеся ГБОУ СОШ №1 города Похвистнево, награждены дипломами.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 окружном конкурсе творческих проектов «Интеллект. Творчество. Фантазия» стали призерами и победителями 7 учащихся ГБОУ гимназии №1, 7 учащихся ГБОУ СОШ №1, 6 учащихся ГБОУ СОШ № 3 и 3 учащихся ГБОУ СОШ пос. Октябрьский.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 областной научной конференции школьников две ученицы десятого класса ГБОУ СОШ № 1 города Похвистнево Журавлева Юлия и Гогокина Валентина награждены дипломами победителей.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 первом областном межнациональном детском фестивале «Радуга Поволжья» 2 ученицы ГБОУ СОШ №1 города Похвистнево стали призерами областного вокального конкурса «Пою тебе</w:t>
      </w:r>
      <w:r w:rsidR="006636D0" w:rsidRPr="00B4304E">
        <w:rPr>
          <w:rFonts w:ascii="Times New Roman" w:hAnsi="Times New Roman" w:cs="Times New Roman"/>
          <w:sz w:val="24"/>
          <w:szCs w:val="24"/>
        </w:rPr>
        <w:t>,</w:t>
      </w:r>
      <w:r w:rsidRPr="00B4304E">
        <w:rPr>
          <w:rFonts w:ascii="Times New Roman" w:hAnsi="Times New Roman" w:cs="Times New Roman"/>
          <w:sz w:val="24"/>
          <w:szCs w:val="24"/>
        </w:rPr>
        <w:t xml:space="preserve"> моя Россия».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В первенстве Самарской области по лыжным гонкам 5 воспитанников СП ДЮСШ ГБОУ СОШ №1 города Похвистнево являются победителями и 5 – призерами. Также воспитанники СП ДЮСШ ГБОУ СОШ №1 Пантелеев Виктор и Щукин Вадим являются победителями, а Лапшин Евгений </w:t>
      </w:r>
      <w:r w:rsidR="006636D0" w:rsidRPr="00B4304E">
        <w:rPr>
          <w:rFonts w:ascii="Times New Roman" w:hAnsi="Times New Roman" w:cs="Times New Roman"/>
          <w:sz w:val="24"/>
          <w:szCs w:val="24"/>
        </w:rPr>
        <w:t>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призером первенства России по пауэрлифтингу. В областной спартакиаде учащихся по настольному теннису Щербинина Дарья заняла первое место, Буташев Антон – стал призером. В соревнованиях по мини-футболу на областном этапе воспитанники СП ДЮСШ ГБОУ СОШ № 1 города Похвистнево стали бронзовыми призерами.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Воспитанники СП ЦДТ «Пируэт» ГБОУ гимназии №1 города Похвистнево стали призерами губернского фестиваля самодеятельного народного творчества «Рожденные в сердце России», победителями областного конкурса агитбригад по профилактике детского дорожно-транспортного травматизма, победителями международного фестиваля детского творчес</w:t>
      </w:r>
      <w:r w:rsidR="006636D0" w:rsidRPr="00B4304E">
        <w:rPr>
          <w:rFonts w:ascii="Times New Roman" w:hAnsi="Times New Roman" w:cs="Times New Roman"/>
          <w:sz w:val="24"/>
          <w:szCs w:val="24"/>
        </w:rPr>
        <w:t xml:space="preserve">тва и искусства </w:t>
      </w:r>
      <w:r w:rsidRPr="00B4304E">
        <w:rPr>
          <w:rFonts w:ascii="Times New Roman" w:hAnsi="Times New Roman" w:cs="Times New Roman"/>
          <w:sz w:val="24"/>
          <w:szCs w:val="24"/>
        </w:rPr>
        <w:t>в г. Москве.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Во всех учреждениях действуют детские общественные организации и органы ученического самоуправления, которые способствуют формированию социальных компетентностей и гражданского становления учащихся. В ГБОУ гимназии №1 и ГБОУ СОШ № 1 сформированы и действуют классы кадетов, в ГБОУ ООШ № 4 работа в этом направлении организована во внеурочное время.</w:t>
      </w:r>
    </w:p>
    <w:p w:rsidR="00537E9A" w:rsidRPr="00B4304E" w:rsidRDefault="00537E9A" w:rsidP="006636D0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7E9A" w:rsidRPr="00B4304E" w:rsidRDefault="00537E9A" w:rsidP="006636D0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04E">
        <w:rPr>
          <w:rFonts w:ascii="Times New Roman" w:hAnsi="Times New Roman" w:cs="Times New Roman"/>
          <w:b/>
          <w:sz w:val="24"/>
          <w:szCs w:val="24"/>
        </w:rPr>
        <w:t>Проф</w:t>
      </w:r>
      <w:r w:rsidR="006636D0" w:rsidRPr="00B4304E">
        <w:rPr>
          <w:rFonts w:ascii="Times New Roman" w:hAnsi="Times New Roman" w:cs="Times New Roman"/>
          <w:b/>
          <w:sz w:val="24"/>
          <w:szCs w:val="24"/>
        </w:rPr>
        <w:t>ессиональное образование</w:t>
      </w:r>
    </w:p>
    <w:p w:rsidR="00537E9A" w:rsidRPr="00B4304E" w:rsidRDefault="00537E9A" w:rsidP="006636D0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На территории города функционирует 1 учреждение профессионального образования – государственное бюджетное образовательное учреждение среднего профессионального образования Губернский колледж города Похвистнево. Это многоуровневое и многопрофильное учреждение. </w:t>
      </w:r>
      <w:r w:rsidRPr="00B4304E">
        <w:rPr>
          <w:rFonts w:ascii="Times New Roman" w:eastAsia="Calibri" w:hAnsi="Times New Roman" w:cs="Times New Roman"/>
          <w:sz w:val="24"/>
          <w:szCs w:val="24"/>
        </w:rPr>
        <w:t>Реализация образовательных программ осуществляется на базе основного, среднего (полного) общего образования по очной и очно-заочной формам обучения.</w:t>
      </w:r>
    </w:p>
    <w:p w:rsidR="00537E9A" w:rsidRPr="00B4304E" w:rsidRDefault="00537E9A" w:rsidP="008F76E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По результатам комплектования на 2014-</w:t>
      </w:r>
      <w:r w:rsidR="006636D0" w:rsidRPr="00B4304E">
        <w:rPr>
          <w:rFonts w:ascii="Times New Roman" w:hAnsi="Times New Roman" w:cs="Times New Roman"/>
          <w:sz w:val="24"/>
          <w:szCs w:val="24"/>
        </w:rPr>
        <w:t>20</w:t>
      </w:r>
      <w:r w:rsidRPr="00B4304E">
        <w:rPr>
          <w:rFonts w:ascii="Times New Roman" w:hAnsi="Times New Roman" w:cs="Times New Roman"/>
          <w:sz w:val="24"/>
          <w:szCs w:val="24"/>
        </w:rPr>
        <w:t xml:space="preserve">15 учебный год в Губернском колледже обучается 713 человек (на 15 человек меньше, чем в прошлом году), из них 13 человек с полным возмещением затрат на обучение. По программам </w:t>
      </w:r>
      <w:r w:rsidR="003A37B0" w:rsidRPr="00B4304E">
        <w:rPr>
          <w:rFonts w:ascii="Times New Roman" w:hAnsi="Times New Roman" w:cs="Times New Roman"/>
          <w:sz w:val="24"/>
          <w:szCs w:val="24"/>
        </w:rPr>
        <w:t>подготовки квалифицированных рабочих и служащих</w:t>
      </w:r>
      <w:r w:rsidRPr="00B4304E">
        <w:rPr>
          <w:rFonts w:ascii="Times New Roman" w:hAnsi="Times New Roman" w:cs="Times New Roman"/>
          <w:sz w:val="24"/>
          <w:szCs w:val="24"/>
        </w:rPr>
        <w:t xml:space="preserve"> обучаются 252 человека, по программам </w:t>
      </w:r>
      <w:r w:rsidR="003A37B0" w:rsidRPr="00B4304E"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B4304E">
        <w:rPr>
          <w:rFonts w:ascii="Times New Roman" w:hAnsi="Times New Roman" w:cs="Times New Roman"/>
          <w:sz w:val="24"/>
          <w:szCs w:val="24"/>
        </w:rPr>
        <w:t xml:space="preserve"> </w:t>
      </w:r>
      <w:r w:rsidR="003A37B0" w:rsidRPr="00B4304E">
        <w:rPr>
          <w:rFonts w:ascii="Times New Roman" w:hAnsi="Times New Roman" w:cs="Times New Roman"/>
          <w:sz w:val="24"/>
          <w:szCs w:val="24"/>
        </w:rPr>
        <w:t>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461, из них по очной форме обучения </w:t>
      </w:r>
      <w:r w:rsidR="003A37B0" w:rsidRPr="00B4304E">
        <w:rPr>
          <w:rFonts w:ascii="Times New Roman" w:hAnsi="Times New Roman" w:cs="Times New Roman"/>
          <w:sz w:val="24"/>
          <w:szCs w:val="24"/>
        </w:rPr>
        <w:t xml:space="preserve">– </w:t>
      </w:r>
      <w:r w:rsidRPr="00B4304E">
        <w:rPr>
          <w:rFonts w:ascii="Times New Roman" w:hAnsi="Times New Roman" w:cs="Times New Roman"/>
          <w:sz w:val="24"/>
          <w:szCs w:val="24"/>
        </w:rPr>
        <w:t xml:space="preserve">349 и по очно-заочной </w:t>
      </w:r>
      <w:r w:rsidR="003A37B0" w:rsidRPr="00B4304E">
        <w:rPr>
          <w:rFonts w:ascii="Times New Roman" w:hAnsi="Times New Roman" w:cs="Times New Roman"/>
          <w:sz w:val="24"/>
          <w:szCs w:val="24"/>
        </w:rPr>
        <w:t>–</w:t>
      </w:r>
      <w:r w:rsidRPr="00B4304E">
        <w:rPr>
          <w:rFonts w:ascii="Times New Roman" w:hAnsi="Times New Roman" w:cs="Times New Roman"/>
          <w:sz w:val="24"/>
          <w:szCs w:val="24"/>
        </w:rPr>
        <w:t xml:space="preserve"> 112 человек.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9339" cy="2740545"/>
            <wp:effectExtent l="6093" t="6090" r="6093" b="6090"/>
            <wp:docPr id="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 xml:space="preserve">Губернский колледж укомплектован кадрами: 95% преподавателей имеют высшее образование, 70% преподавателей и мастеров производственного обучения имеют высшую и </w:t>
      </w:r>
      <w:r w:rsidRPr="00B430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304E">
        <w:rPr>
          <w:rFonts w:ascii="Times New Roman" w:hAnsi="Times New Roman" w:cs="Times New Roman"/>
          <w:sz w:val="24"/>
          <w:szCs w:val="24"/>
        </w:rPr>
        <w:t xml:space="preserve"> категорию, 2 (4%) человека имеют</w:t>
      </w:r>
      <w:r w:rsidR="006636D0" w:rsidRPr="00B4304E">
        <w:rPr>
          <w:rFonts w:ascii="Times New Roman" w:hAnsi="Times New Roman" w:cs="Times New Roman"/>
          <w:sz w:val="24"/>
          <w:szCs w:val="24"/>
        </w:rPr>
        <w:t xml:space="preserve"> ученую степень кандидата наук.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 колледже активно действует волонтерское движение «За здоровый образ жизни», клубы «Зеленая планета», «Милосердие». </w:t>
      </w:r>
      <w:r w:rsidRPr="00B430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Всего социальной практикой охвачено не менее 72 % студентов колледжа. </w:t>
      </w:r>
      <w:r w:rsidRPr="00B4304E">
        <w:rPr>
          <w:rFonts w:ascii="Times New Roman" w:eastAsia="Calibri" w:hAnsi="Times New Roman" w:cs="Times New Roman"/>
          <w:spacing w:val="1"/>
          <w:sz w:val="24"/>
          <w:szCs w:val="24"/>
        </w:rPr>
        <w:t>Студенты посещают 35 научных секций и кружков, спортивных секций.</w:t>
      </w:r>
    </w:p>
    <w:p w:rsidR="00537E9A" w:rsidRPr="00B4304E" w:rsidRDefault="00537E9A" w:rsidP="008F76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04E">
        <w:rPr>
          <w:rFonts w:ascii="Times New Roman" w:eastAsia="Calibri" w:hAnsi="Times New Roman" w:cs="Times New Roman"/>
          <w:sz w:val="24"/>
          <w:szCs w:val="24"/>
        </w:rPr>
        <w:t>Приоритетом ближайшего развития системы профессионального образования является участие в реализации Концепции региональной системы профессиональной ориентации молодёжи и взрослого населения Самарской области в современных социально-экономических условиях.</w:t>
      </w:r>
      <w:r w:rsidRPr="00B4304E">
        <w:rPr>
          <w:rFonts w:ascii="Times New Roman" w:hAnsi="Times New Roman" w:cs="Times New Roman"/>
          <w:sz w:val="24"/>
          <w:szCs w:val="24"/>
        </w:rPr>
        <w:t xml:space="preserve"> </w:t>
      </w:r>
      <w:r w:rsidRPr="00B4304E">
        <w:rPr>
          <w:rFonts w:ascii="Times New Roman" w:eastAsia="Calibri" w:hAnsi="Times New Roman" w:cs="Times New Roman"/>
          <w:sz w:val="24"/>
          <w:szCs w:val="24"/>
        </w:rPr>
        <w:t>Одним из важных направлений в деятельности колледжа является научно-методическая работа. Преподаватели колледжа принимают активное участие в конкурсах и конференциях различного уровня.</w:t>
      </w:r>
    </w:p>
    <w:p w:rsidR="00524EB4" w:rsidRPr="00B4304E" w:rsidRDefault="00524EB4" w:rsidP="006636D0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430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Удельный вес чи</w:t>
      </w:r>
      <w:r w:rsidR="006636D0" w:rsidRPr="00B430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сленности выпускников ГБОУ СПО Г</w:t>
      </w:r>
      <w:r w:rsidRPr="00B430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убернский колледж города Похвистнево, освоивших программы подготовки квалифицированных рабочих, служащих, составляет 34% и подготовка специалистов среднего звена </w:t>
      </w:r>
      <w:r w:rsidR="003A37B0" w:rsidRPr="00B430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12C1B" w:rsidRPr="00B430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4304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66%.</w:t>
      </w:r>
    </w:p>
    <w:p w:rsidR="006636D0" w:rsidRPr="00B4304E" w:rsidRDefault="006636D0" w:rsidP="006636D0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7C7762" w:rsidRPr="00B4304E" w:rsidRDefault="00D052FD" w:rsidP="008F76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Действующая сеть образовательных организаций округа позволяет реализовать социальный заказ населения на образование.</w:t>
      </w:r>
    </w:p>
    <w:p w:rsidR="00535F36" w:rsidRPr="00B4304E" w:rsidRDefault="00535F36" w:rsidP="008F7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6D0" w:rsidRPr="00B4304E" w:rsidRDefault="008B47CD" w:rsidP="006636D0">
      <w:pPr>
        <w:pStyle w:val="a8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4304E">
        <w:rPr>
          <w:rFonts w:ascii="Times New Roman" w:hAnsi="Times New Roman"/>
          <w:sz w:val="24"/>
          <w:szCs w:val="24"/>
        </w:rPr>
        <w:t>Показатели</w:t>
      </w:r>
      <w:r w:rsidR="00C66ECA" w:rsidRPr="00B4304E">
        <w:rPr>
          <w:rFonts w:ascii="Times New Roman" w:hAnsi="Times New Roman"/>
          <w:sz w:val="24"/>
          <w:szCs w:val="24"/>
        </w:rPr>
        <w:t xml:space="preserve"> </w:t>
      </w:r>
      <w:r w:rsidR="006636D0" w:rsidRPr="00B4304E">
        <w:rPr>
          <w:rFonts w:ascii="Times New Roman" w:hAnsi="Times New Roman"/>
          <w:sz w:val="24"/>
          <w:szCs w:val="24"/>
        </w:rPr>
        <w:t>мониторинга системы образования</w:t>
      </w:r>
    </w:p>
    <w:p w:rsidR="008B47CD" w:rsidRPr="00B4304E" w:rsidRDefault="008B47CD" w:rsidP="00663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04E">
        <w:rPr>
          <w:rFonts w:ascii="Times New Roman" w:hAnsi="Times New Roman" w:cs="Times New Roman"/>
          <w:sz w:val="24"/>
          <w:szCs w:val="24"/>
        </w:rPr>
        <w:t>городского округа Похвистнево</w:t>
      </w:r>
    </w:p>
    <w:p w:rsidR="008B47CD" w:rsidRPr="00B4304E" w:rsidRDefault="008B47CD" w:rsidP="008F7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1559"/>
        <w:gridCol w:w="1276"/>
      </w:tblGrid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8B47C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I.</w:t>
            </w: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8B47C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B4304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u w:val="single"/>
              </w:rPr>
              <w:t>Сведения о развитии дошкольного образования</w:t>
            </w:r>
          </w:p>
        </w:tc>
      </w:tr>
      <w:tr w:rsidR="008B47C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Par32"/>
            <w:bookmarkStart w:id="2" w:name="Par34"/>
            <w:bookmarkEnd w:id="1"/>
            <w:bookmarkEnd w:id="2"/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8B47CD" w:rsidRPr="00B4304E" w:rsidTr="008B47CD">
        <w:trPr>
          <w:trHeight w:val="18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1.1.2.Охват детей дошкольными образовательными организациями, обособленными структурными подразделениями (филиал) дошкольных образовательных организаций, обособленными структурными подразделениями (филиал) образовательных организаций,  подразделениями (группы) дошкольного образования, организованными при общеобразовательных организациях (далее – детские сады) </w:t>
            </w:r>
          </w:p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(отношение численности детей, посещающих детские сады, к численности детей в возрасте от 2 месяцев до 7 лет включительно, скорректированной на численность детей соответствующих возрастов, обучающихся в детских садах).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1.1.3. Удельный вес численности воспитанников частных детских садах в общей численности воспитанников детских садов.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8B47CD" w:rsidP="00711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71159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711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1.2.Содержание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1.2.1.Удельный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711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1.3.Кадровое обеспечение детских садов и оценка уровня заработной платы педагогических работников</w:t>
            </w: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1.3.1. Численность воспитанников детских садов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8B47CD" w:rsidP="007115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71159D"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1.3.2. Отношение среднемесячной заработной платы педагогических работников детских садов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85,30</w:t>
            </w:r>
          </w:p>
        </w:tc>
      </w:tr>
      <w:tr w:rsidR="008B47C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 Материально-техническое и информационное обеспечение детских садов</w:t>
            </w: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1.4.2. Удельный вес числа детских садов, имеющих водоснабжение, центральное отопление, канализацию, в общем числе детских садов: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водоснабжение;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детских садов.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8B47C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8B47C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B4304E" w:rsidRDefault="0071159D" w:rsidP="00A427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1.5.1. Удельный вес численности детей с ограниченными возможностями здоровья в общей численности воспитанников </w:t>
            </w:r>
            <w:r w:rsidR="00A42798"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детских 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B4304E" w:rsidRDefault="00A42798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B4304E" w:rsidRDefault="00A42798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A42798" w:rsidRPr="00B4304E" w:rsidTr="00D66BE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798" w:rsidRPr="00B4304E" w:rsidRDefault="00A42798" w:rsidP="00D66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детских 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2798" w:rsidRPr="00B4304E" w:rsidRDefault="00A42798" w:rsidP="00D66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Pr="00B4304E" w:rsidRDefault="00A42798" w:rsidP="00D66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A42798" w:rsidRPr="00B4304E" w:rsidTr="00FE46A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798" w:rsidRPr="00B4304E" w:rsidRDefault="00A42798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1.6.Состояние здоровья лиц, обучающихся по программам дошкольного образования</w:t>
            </w:r>
          </w:p>
        </w:tc>
      </w:tr>
      <w:tr w:rsidR="00A42798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798" w:rsidRPr="00B4304E" w:rsidRDefault="00A42798" w:rsidP="00A427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1.6.1. 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2798" w:rsidRPr="00B4304E" w:rsidRDefault="00A42798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Pr="00B4304E" w:rsidRDefault="00A42798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1.7. Изменение сети детских садов (в том числе ликвидация и реорганизация организаций, осуществляющих образовательную деятельность)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1.7.1. Темп роста числа детских садов.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A427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2798"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детских садах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1.9.1. Удельный вес числа детских садов, здания которых находятся в аварийном состоянии, в общем числе детских садов.*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1.9.2. Удельный вес числа детских садов, здания которых требуют капитального ремонта, в общем числе детских садов.*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Par98"/>
            <w:bookmarkEnd w:id="3"/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A42798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A42798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A42798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A42798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19,39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педагогических работников -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86,22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из них учителей.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88,52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13,04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водопровод;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rPr>
          <w:trHeight w:val="59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11,90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11,05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66,67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60,9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83,33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33,33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B4304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.Профессиональное образование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3.Сведения о развитии среднего профессионального образования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Par216"/>
            <w:bookmarkStart w:id="5" w:name="Par218"/>
            <w:bookmarkEnd w:id="4"/>
            <w:bookmarkEnd w:id="5"/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на базе основного общего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на базе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на базе основного общего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на базе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очная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очно-заочная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заочная форма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E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EE47FC"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преподаватели.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преподаватели.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высшую квалификационную категорию;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первую квалификационную категорию.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45,8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высшую квалификационную категорию;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48,3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первую квалификационную категорию.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  подготовки   квалифицированных</w:t>
            </w:r>
          </w:p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подготовки специалистов среднего</w:t>
            </w:r>
          </w:p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EE47FC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1159D"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rPr>
          <w:trHeight w:val="1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          образовательные организации,   реализующие     программы среднего  профессионального  образования -исключительно     программы     подготовки  квалифицированных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18,7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          образовательные организации,   реализующие     программы среднего  профессионального 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  подготовки   квалифицированных</w:t>
            </w:r>
          </w:p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подготовки специалистов среднего</w:t>
            </w:r>
          </w:p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звена.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  подготовки   квалифицированных</w:t>
            </w:r>
          </w:p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417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417172"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подготовки специалистов среднего</w:t>
            </w:r>
          </w:p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4171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417172"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1159D"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профессиональные           образовательные</w:t>
            </w:r>
          </w:p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профессиональные           образовательные</w:t>
            </w:r>
          </w:p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профессиональные           образовательные организации,  реализующие  образовательные программы    среднего    профессионального образования  -  исключительно    программы подготовки   квалифицированных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417172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43,12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          образовательные организации,  реализующие  образовательные программы    среднего    профессионального образования    -   программы   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9E44B9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34,66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9E44B9" w:rsidP="009E44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9E44B9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96,7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9E44B9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9E44B9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9E44B9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9E44B9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III.</w:t>
            </w:r>
            <w:r w:rsidRPr="00B4304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5.Сведения о развитии дополнительного образования детей и взрослых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Par461"/>
            <w:bookmarkStart w:id="7" w:name="Par577"/>
            <w:bookmarkStart w:id="8" w:name="Par579"/>
            <w:bookmarkEnd w:id="6"/>
            <w:bookmarkEnd w:id="7"/>
            <w:bookmarkEnd w:id="8"/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67,8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техн. – 4,3</w:t>
            </w:r>
          </w:p>
          <w:p w:rsidR="00CA12A7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спорт. – 68,9</w:t>
            </w:r>
          </w:p>
          <w:p w:rsidR="00CA12A7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худ. – 17,9</w:t>
            </w:r>
          </w:p>
          <w:p w:rsidR="00CA12A7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культуролог. – 3,4</w:t>
            </w:r>
          </w:p>
          <w:p w:rsidR="00CA12A7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др. – 5,2</w:t>
            </w:r>
          </w:p>
          <w:p w:rsidR="00CA12A7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82,87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1,61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водопровод: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8,44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CA12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CA12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IV.</w:t>
            </w:r>
            <w:r w:rsidRPr="00B4304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Профессиональное об</w:t>
            </w:r>
            <w:r w:rsidR="00CA12A7" w:rsidRPr="00B4304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</w:t>
            </w:r>
            <w:r w:rsidRPr="00B4304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ние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CA12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7.Сведения о развитии профессионального об</w:t>
            </w:r>
            <w:r w:rsidR="00CA12A7"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уче</w:t>
            </w: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ния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7.1. Численность населения, обучающегося по программам профессионального обучения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Par652"/>
            <w:bookmarkStart w:id="10" w:name="Par716"/>
            <w:bookmarkStart w:id="11" w:name="Par718"/>
            <w:bookmarkEnd w:id="9"/>
            <w:bookmarkEnd w:id="10"/>
            <w:bookmarkEnd w:id="11"/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0,205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" w:name="Par791"/>
            <w:bookmarkStart w:id="13" w:name="Par812"/>
            <w:bookmarkEnd w:id="12"/>
            <w:bookmarkEnd w:id="13"/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граждане СНГ.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4" w:name="Par826"/>
            <w:bookmarkEnd w:id="14"/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5" w:name="Par868"/>
            <w:bookmarkEnd w:id="15"/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1159D" w:rsidRPr="00B4304E" w:rsidTr="008B47CD">
        <w:trPr>
          <w:trHeight w:val="8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    программы     среднего профессионального  образования – программ подготовки квалифицированных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71159D" w:rsidRPr="00B4304E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    программы     среднего профессионального  образования – программ  подготовки специалистов среднего звена;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159D" w:rsidRPr="00B4304E" w:rsidRDefault="0071159D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D" w:rsidRPr="00B4304E" w:rsidRDefault="00CA12A7" w:rsidP="008F7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0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</w:tbl>
    <w:p w:rsidR="008B47CD" w:rsidRPr="00B4304E" w:rsidRDefault="008B47CD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6ECA" w:rsidRPr="00B4304E" w:rsidRDefault="00C66ECA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636D0" w:rsidRPr="00B4304E" w:rsidRDefault="006636D0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44181" w:rsidRPr="00B4304E" w:rsidRDefault="00B44181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304E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</w:p>
    <w:p w:rsidR="00B44181" w:rsidRPr="00B4304E" w:rsidRDefault="00B44181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304E">
        <w:rPr>
          <w:rFonts w:ascii="Times New Roman" w:hAnsi="Times New Roman" w:cs="Times New Roman"/>
          <w:snapToGrid w:val="0"/>
          <w:sz w:val="24"/>
          <w:szCs w:val="24"/>
        </w:rPr>
        <w:t xml:space="preserve">Северо-Восточного </w:t>
      </w:r>
      <w:r w:rsidR="006636D0" w:rsidRPr="00B4304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636D0" w:rsidRPr="00B4304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636D0" w:rsidRPr="00B4304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636D0" w:rsidRPr="00B4304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636D0" w:rsidRPr="00B4304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636D0" w:rsidRPr="00B4304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636D0" w:rsidRPr="00B4304E">
        <w:rPr>
          <w:rFonts w:ascii="Times New Roman" w:hAnsi="Times New Roman" w:cs="Times New Roman"/>
          <w:snapToGrid w:val="0"/>
          <w:sz w:val="24"/>
          <w:szCs w:val="24"/>
        </w:rPr>
        <w:tab/>
        <w:t>А.Н. Каврын</w:t>
      </w:r>
    </w:p>
    <w:p w:rsidR="00B44181" w:rsidRPr="00B4304E" w:rsidRDefault="00B44181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304E">
        <w:rPr>
          <w:rFonts w:ascii="Times New Roman" w:hAnsi="Times New Roman" w:cs="Times New Roman"/>
          <w:snapToGrid w:val="0"/>
          <w:sz w:val="24"/>
          <w:szCs w:val="24"/>
        </w:rPr>
        <w:t>Управле</w:t>
      </w:r>
      <w:r w:rsidR="006636D0" w:rsidRPr="00B4304E">
        <w:rPr>
          <w:rFonts w:ascii="Times New Roman" w:hAnsi="Times New Roman" w:cs="Times New Roman"/>
          <w:snapToGrid w:val="0"/>
          <w:sz w:val="24"/>
          <w:szCs w:val="24"/>
        </w:rPr>
        <w:t xml:space="preserve">ния </w:t>
      </w:r>
    </w:p>
    <w:p w:rsidR="00FF7E56" w:rsidRPr="00B4304E" w:rsidRDefault="00FF7E56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3C78" w:rsidRPr="00B4304E" w:rsidRDefault="00B93C78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3C78" w:rsidRPr="00B4304E" w:rsidRDefault="00B93C78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A12A7" w:rsidRPr="00B4304E" w:rsidRDefault="00CA12A7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3C78" w:rsidRPr="00B4304E" w:rsidRDefault="00B93C78" w:rsidP="008F76EE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4304E">
        <w:rPr>
          <w:rFonts w:ascii="Times New Roman" w:hAnsi="Times New Roman" w:cs="Times New Roman"/>
          <w:snapToGrid w:val="0"/>
          <w:sz w:val="24"/>
          <w:szCs w:val="24"/>
        </w:rPr>
        <w:t>Петров (84656) 22708</w:t>
      </w:r>
    </w:p>
    <w:sectPr w:rsidR="00B93C78" w:rsidRPr="00B4304E" w:rsidSect="00AE430D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6D" w:rsidRDefault="00CA7E6D" w:rsidP="00B83EDA">
      <w:pPr>
        <w:spacing w:after="0" w:line="240" w:lineRule="auto"/>
      </w:pPr>
      <w:r>
        <w:separator/>
      </w:r>
    </w:p>
  </w:endnote>
  <w:endnote w:type="continuationSeparator" w:id="1">
    <w:p w:rsidR="00CA7E6D" w:rsidRDefault="00CA7E6D" w:rsidP="00B8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684"/>
      <w:docPartObj>
        <w:docPartGallery w:val="Page Numbers (Bottom of Page)"/>
        <w:docPartUnique/>
      </w:docPartObj>
    </w:sdtPr>
    <w:sdtContent>
      <w:p w:rsidR="0071159D" w:rsidRDefault="00564579">
        <w:pPr>
          <w:pStyle w:val="af0"/>
          <w:jc w:val="center"/>
        </w:pPr>
        <w:fldSimple w:instr=" PAGE   \* MERGEFORMAT ">
          <w:r w:rsidR="00B4304E">
            <w:rPr>
              <w:noProof/>
            </w:rPr>
            <w:t>1</w:t>
          </w:r>
        </w:fldSimple>
      </w:p>
    </w:sdtContent>
  </w:sdt>
  <w:p w:rsidR="0071159D" w:rsidRDefault="007115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6D" w:rsidRDefault="00CA7E6D" w:rsidP="00B83EDA">
      <w:pPr>
        <w:spacing w:after="0" w:line="240" w:lineRule="auto"/>
      </w:pPr>
      <w:r>
        <w:separator/>
      </w:r>
    </w:p>
  </w:footnote>
  <w:footnote w:type="continuationSeparator" w:id="1">
    <w:p w:rsidR="00CA7E6D" w:rsidRDefault="00CA7E6D" w:rsidP="00B8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722BE6"/>
    <w:name w:val="WW8Num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3E87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933711"/>
    <w:multiLevelType w:val="hybridMultilevel"/>
    <w:tmpl w:val="7FE26CC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87A5C78"/>
    <w:multiLevelType w:val="multilevel"/>
    <w:tmpl w:val="8896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472DD"/>
    <w:multiLevelType w:val="hybridMultilevel"/>
    <w:tmpl w:val="C9403B2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140009D8"/>
    <w:multiLevelType w:val="hybridMultilevel"/>
    <w:tmpl w:val="DBF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151D"/>
    <w:multiLevelType w:val="multilevel"/>
    <w:tmpl w:val="4ADAE8F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27C2B67"/>
    <w:multiLevelType w:val="hybridMultilevel"/>
    <w:tmpl w:val="7EF4F0CE"/>
    <w:lvl w:ilvl="0" w:tplc="97E0D8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1D576C3"/>
    <w:multiLevelType w:val="multilevel"/>
    <w:tmpl w:val="C706AA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F008C9"/>
    <w:multiLevelType w:val="hybridMultilevel"/>
    <w:tmpl w:val="E3A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030C5"/>
    <w:multiLevelType w:val="hybridMultilevel"/>
    <w:tmpl w:val="8398C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F336B5"/>
    <w:multiLevelType w:val="hybridMultilevel"/>
    <w:tmpl w:val="6FC07EE8"/>
    <w:lvl w:ilvl="0" w:tplc="7160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73110B"/>
    <w:multiLevelType w:val="hybridMultilevel"/>
    <w:tmpl w:val="D7D6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1B38F2"/>
    <w:multiLevelType w:val="hybridMultilevel"/>
    <w:tmpl w:val="998286F6"/>
    <w:lvl w:ilvl="0" w:tplc="AC888B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4913DA"/>
    <w:multiLevelType w:val="hybridMultilevel"/>
    <w:tmpl w:val="847A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3E3A"/>
    <w:multiLevelType w:val="multilevel"/>
    <w:tmpl w:val="D0282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AF04C1"/>
    <w:multiLevelType w:val="multilevel"/>
    <w:tmpl w:val="C91C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1A2936"/>
    <w:multiLevelType w:val="multilevel"/>
    <w:tmpl w:val="A6988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17"/>
  </w:num>
  <w:num w:numId="14">
    <w:abstractNumId w:val="18"/>
  </w:num>
  <w:num w:numId="15">
    <w:abstractNumId w:val="14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E4D"/>
    <w:rsid w:val="000024DE"/>
    <w:rsid w:val="00003D01"/>
    <w:rsid w:val="00005AF8"/>
    <w:rsid w:val="00012685"/>
    <w:rsid w:val="00013356"/>
    <w:rsid w:val="00013DF4"/>
    <w:rsid w:val="00014AC2"/>
    <w:rsid w:val="00016EBA"/>
    <w:rsid w:val="00021604"/>
    <w:rsid w:val="00022A86"/>
    <w:rsid w:val="00025291"/>
    <w:rsid w:val="0002764E"/>
    <w:rsid w:val="0003061F"/>
    <w:rsid w:val="00031990"/>
    <w:rsid w:val="00032457"/>
    <w:rsid w:val="000343C5"/>
    <w:rsid w:val="000375B2"/>
    <w:rsid w:val="00037697"/>
    <w:rsid w:val="0004314A"/>
    <w:rsid w:val="000520B4"/>
    <w:rsid w:val="00052D8A"/>
    <w:rsid w:val="00053A98"/>
    <w:rsid w:val="00054991"/>
    <w:rsid w:val="00060480"/>
    <w:rsid w:val="0006247E"/>
    <w:rsid w:val="00064BF4"/>
    <w:rsid w:val="00073BA7"/>
    <w:rsid w:val="0007460D"/>
    <w:rsid w:val="000769F5"/>
    <w:rsid w:val="0008385D"/>
    <w:rsid w:val="0008721A"/>
    <w:rsid w:val="0008744B"/>
    <w:rsid w:val="000877C4"/>
    <w:rsid w:val="0009091D"/>
    <w:rsid w:val="00090AD0"/>
    <w:rsid w:val="0009347B"/>
    <w:rsid w:val="000947F2"/>
    <w:rsid w:val="000950A6"/>
    <w:rsid w:val="000A1CDE"/>
    <w:rsid w:val="000A1E1D"/>
    <w:rsid w:val="000A653A"/>
    <w:rsid w:val="000A6B05"/>
    <w:rsid w:val="000B48D4"/>
    <w:rsid w:val="000B5E4E"/>
    <w:rsid w:val="000B74DD"/>
    <w:rsid w:val="000B7728"/>
    <w:rsid w:val="000B7781"/>
    <w:rsid w:val="000C08CA"/>
    <w:rsid w:val="000C3133"/>
    <w:rsid w:val="000C479A"/>
    <w:rsid w:val="000C5E17"/>
    <w:rsid w:val="000C5FAE"/>
    <w:rsid w:val="000D1B8F"/>
    <w:rsid w:val="000D3E79"/>
    <w:rsid w:val="000D56AA"/>
    <w:rsid w:val="000D6598"/>
    <w:rsid w:val="000E6F05"/>
    <w:rsid w:val="000F2197"/>
    <w:rsid w:val="000F4DCF"/>
    <w:rsid w:val="0010168C"/>
    <w:rsid w:val="00101C1D"/>
    <w:rsid w:val="001038E3"/>
    <w:rsid w:val="00110F2F"/>
    <w:rsid w:val="00112C1B"/>
    <w:rsid w:val="0011593F"/>
    <w:rsid w:val="001206D2"/>
    <w:rsid w:val="001216C3"/>
    <w:rsid w:val="001216D8"/>
    <w:rsid w:val="0012662D"/>
    <w:rsid w:val="001277F1"/>
    <w:rsid w:val="00130074"/>
    <w:rsid w:val="00131B6B"/>
    <w:rsid w:val="00135A3E"/>
    <w:rsid w:val="001374EB"/>
    <w:rsid w:val="00140131"/>
    <w:rsid w:val="0014017C"/>
    <w:rsid w:val="00141AEA"/>
    <w:rsid w:val="001428EA"/>
    <w:rsid w:val="001457A6"/>
    <w:rsid w:val="00154EF4"/>
    <w:rsid w:val="0015505B"/>
    <w:rsid w:val="0015682B"/>
    <w:rsid w:val="001644DC"/>
    <w:rsid w:val="00164AA1"/>
    <w:rsid w:val="00165785"/>
    <w:rsid w:val="00167460"/>
    <w:rsid w:val="00170274"/>
    <w:rsid w:val="001708B0"/>
    <w:rsid w:val="0017095F"/>
    <w:rsid w:val="0017105C"/>
    <w:rsid w:val="0017168D"/>
    <w:rsid w:val="00172D56"/>
    <w:rsid w:val="001737F2"/>
    <w:rsid w:val="00173FE5"/>
    <w:rsid w:val="001774EF"/>
    <w:rsid w:val="0017797D"/>
    <w:rsid w:val="00184347"/>
    <w:rsid w:val="00191418"/>
    <w:rsid w:val="0019223E"/>
    <w:rsid w:val="00195682"/>
    <w:rsid w:val="001A317A"/>
    <w:rsid w:val="001A7EF1"/>
    <w:rsid w:val="001B0D1A"/>
    <w:rsid w:val="001B16C4"/>
    <w:rsid w:val="001B23B2"/>
    <w:rsid w:val="001B2EB4"/>
    <w:rsid w:val="001C0AEC"/>
    <w:rsid w:val="001C1996"/>
    <w:rsid w:val="001D03BA"/>
    <w:rsid w:val="001D1C2A"/>
    <w:rsid w:val="001D616F"/>
    <w:rsid w:val="001D6A41"/>
    <w:rsid w:val="001D7490"/>
    <w:rsid w:val="001E3FF1"/>
    <w:rsid w:val="001E7BA6"/>
    <w:rsid w:val="001F2DA7"/>
    <w:rsid w:val="001F3172"/>
    <w:rsid w:val="001F4440"/>
    <w:rsid w:val="00200C18"/>
    <w:rsid w:val="00201D58"/>
    <w:rsid w:val="00202D15"/>
    <w:rsid w:val="002034D6"/>
    <w:rsid w:val="002041C2"/>
    <w:rsid w:val="00205500"/>
    <w:rsid w:val="00207CAA"/>
    <w:rsid w:val="00213F5B"/>
    <w:rsid w:val="00215B8E"/>
    <w:rsid w:val="00220257"/>
    <w:rsid w:val="002205A3"/>
    <w:rsid w:val="002222C0"/>
    <w:rsid w:val="00226EE7"/>
    <w:rsid w:val="0023437A"/>
    <w:rsid w:val="00234477"/>
    <w:rsid w:val="002356AB"/>
    <w:rsid w:val="00236A79"/>
    <w:rsid w:val="00237CF1"/>
    <w:rsid w:val="002413A1"/>
    <w:rsid w:val="00242DAB"/>
    <w:rsid w:val="00244BB8"/>
    <w:rsid w:val="00244F53"/>
    <w:rsid w:val="00247785"/>
    <w:rsid w:val="002503B6"/>
    <w:rsid w:val="00251EBF"/>
    <w:rsid w:val="002548E1"/>
    <w:rsid w:val="00255DE3"/>
    <w:rsid w:val="00256194"/>
    <w:rsid w:val="00262313"/>
    <w:rsid w:val="0026286F"/>
    <w:rsid w:val="00265DE9"/>
    <w:rsid w:val="00271091"/>
    <w:rsid w:val="00271D0D"/>
    <w:rsid w:val="002731F5"/>
    <w:rsid w:val="00274B63"/>
    <w:rsid w:val="00277C92"/>
    <w:rsid w:val="00280BF5"/>
    <w:rsid w:val="002827F7"/>
    <w:rsid w:val="00284A03"/>
    <w:rsid w:val="002873EF"/>
    <w:rsid w:val="00287837"/>
    <w:rsid w:val="00290F6B"/>
    <w:rsid w:val="00291394"/>
    <w:rsid w:val="00296E81"/>
    <w:rsid w:val="0029782C"/>
    <w:rsid w:val="002A5EDE"/>
    <w:rsid w:val="002C377B"/>
    <w:rsid w:val="002C68E4"/>
    <w:rsid w:val="002C6F91"/>
    <w:rsid w:val="002C74F8"/>
    <w:rsid w:val="002D61CE"/>
    <w:rsid w:val="002D6AD6"/>
    <w:rsid w:val="002E0599"/>
    <w:rsid w:val="002E173C"/>
    <w:rsid w:val="002E4766"/>
    <w:rsid w:val="002E4D0B"/>
    <w:rsid w:val="002E5416"/>
    <w:rsid w:val="002E5A99"/>
    <w:rsid w:val="002E6ED1"/>
    <w:rsid w:val="002F0F0F"/>
    <w:rsid w:val="002F21B8"/>
    <w:rsid w:val="002F2FA8"/>
    <w:rsid w:val="002F4EE2"/>
    <w:rsid w:val="002F51E2"/>
    <w:rsid w:val="002F5E7F"/>
    <w:rsid w:val="002F6305"/>
    <w:rsid w:val="00300EA1"/>
    <w:rsid w:val="00303A58"/>
    <w:rsid w:val="00306309"/>
    <w:rsid w:val="00310CBF"/>
    <w:rsid w:val="00320D01"/>
    <w:rsid w:val="00321151"/>
    <w:rsid w:val="00322B87"/>
    <w:rsid w:val="0032594E"/>
    <w:rsid w:val="003265F4"/>
    <w:rsid w:val="003320F3"/>
    <w:rsid w:val="0033237C"/>
    <w:rsid w:val="00333B66"/>
    <w:rsid w:val="00335D0A"/>
    <w:rsid w:val="00335D0F"/>
    <w:rsid w:val="003360B1"/>
    <w:rsid w:val="00336982"/>
    <w:rsid w:val="00337B48"/>
    <w:rsid w:val="003414E4"/>
    <w:rsid w:val="00342F71"/>
    <w:rsid w:val="003432C4"/>
    <w:rsid w:val="0034672F"/>
    <w:rsid w:val="00346CCB"/>
    <w:rsid w:val="0035308F"/>
    <w:rsid w:val="00353CD5"/>
    <w:rsid w:val="00354BAD"/>
    <w:rsid w:val="00355B0B"/>
    <w:rsid w:val="00357704"/>
    <w:rsid w:val="00367393"/>
    <w:rsid w:val="00370C31"/>
    <w:rsid w:val="00373630"/>
    <w:rsid w:val="00373989"/>
    <w:rsid w:val="003745D3"/>
    <w:rsid w:val="003771E9"/>
    <w:rsid w:val="003778A1"/>
    <w:rsid w:val="00382461"/>
    <w:rsid w:val="00385AC4"/>
    <w:rsid w:val="00385FFB"/>
    <w:rsid w:val="00392A08"/>
    <w:rsid w:val="00393628"/>
    <w:rsid w:val="00395279"/>
    <w:rsid w:val="003956CD"/>
    <w:rsid w:val="003957AB"/>
    <w:rsid w:val="00397A6B"/>
    <w:rsid w:val="003A3149"/>
    <w:rsid w:val="003A37B0"/>
    <w:rsid w:val="003A6978"/>
    <w:rsid w:val="003A7CAC"/>
    <w:rsid w:val="003B10F2"/>
    <w:rsid w:val="003B1255"/>
    <w:rsid w:val="003B41C9"/>
    <w:rsid w:val="003B687E"/>
    <w:rsid w:val="003C3860"/>
    <w:rsid w:val="003C3D49"/>
    <w:rsid w:val="003C5B1B"/>
    <w:rsid w:val="003D1914"/>
    <w:rsid w:val="003D6A25"/>
    <w:rsid w:val="003E0565"/>
    <w:rsid w:val="003F4077"/>
    <w:rsid w:val="003F7C17"/>
    <w:rsid w:val="00401650"/>
    <w:rsid w:val="00402862"/>
    <w:rsid w:val="004030BF"/>
    <w:rsid w:val="004048E5"/>
    <w:rsid w:val="00405403"/>
    <w:rsid w:val="00406343"/>
    <w:rsid w:val="004148E9"/>
    <w:rsid w:val="0041680D"/>
    <w:rsid w:val="004169DE"/>
    <w:rsid w:val="00417172"/>
    <w:rsid w:val="00423427"/>
    <w:rsid w:val="00424B6E"/>
    <w:rsid w:val="0042541B"/>
    <w:rsid w:val="0042544B"/>
    <w:rsid w:val="00430477"/>
    <w:rsid w:val="004306FF"/>
    <w:rsid w:val="00430B42"/>
    <w:rsid w:val="0043334E"/>
    <w:rsid w:val="00434795"/>
    <w:rsid w:val="004353E2"/>
    <w:rsid w:val="004356FB"/>
    <w:rsid w:val="0043781E"/>
    <w:rsid w:val="004409B7"/>
    <w:rsid w:val="00442637"/>
    <w:rsid w:val="00442888"/>
    <w:rsid w:val="00442D4F"/>
    <w:rsid w:val="0045142B"/>
    <w:rsid w:val="00453D27"/>
    <w:rsid w:val="0045473F"/>
    <w:rsid w:val="00461FEC"/>
    <w:rsid w:val="00462B76"/>
    <w:rsid w:val="00471A1C"/>
    <w:rsid w:val="0047779E"/>
    <w:rsid w:val="004808DB"/>
    <w:rsid w:val="00490EFD"/>
    <w:rsid w:val="00491800"/>
    <w:rsid w:val="00491EE8"/>
    <w:rsid w:val="00492D68"/>
    <w:rsid w:val="00492D9A"/>
    <w:rsid w:val="0049450B"/>
    <w:rsid w:val="00494868"/>
    <w:rsid w:val="004948EC"/>
    <w:rsid w:val="004950C6"/>
    <w:rsid w:val="0049615A"/>
    <w:rsid w:val="004A36BF"/>
    <w:rsid w:val="004A50B0"/>
    <w:rsid w:val="004A7BAA"/>
    <w:rsid w:val="004B41AD"/>
    <w:rsid w:val="004B5DB7"/>
    <w:rsid w:val="004B7B16"/>
    <w:rsid w:val="004C1247"/>
    <w:rsid w:val="004C4B6E"/>
    <w:rsid w:val="004C4C8D"/>
    <w:rsid w:val="004C55BB"/>
    <w:rsid w:val="004C5F59"/>
    <w:rsid w:val="004C68EF"/>
    <w:rsid w:val="004C72D0"/>
    <w:rsid w:val="004D193B"/>
    <w:rsid w:val="004D3592"/>
    <w:rsid w:val="004D5197"/>
    <w:rsid w:val="004D61D0"/>
    <w:rsid w:val="004D6313"/>
    <w:rsid w:val="004D767A"/>
    <w:rsid w:val="004F3F39"/>
    <w:rsid w:val="00504B36"/>
    <w:rsid w:val="005070A6"/>
    <w:rsid w:val="00507235"/>
    <w:rsid w:val="005112AD"/>
    <w:rsid w:val="0051243E"/>
    <w:rsid w:val="00514D79"/>
    <w:rsid w:val="005169CA"/>
    <w:rsid w:val="00524EB4"/>
    <w:rsid w:val="00525309"/>
    <w:rsid w:val="0052634D"/>
    <w:rsid w:val="00526B34"/>
    <w:rsid w:val="00531D55"/>
    <w:rsid w:val="005324B3"/>
    <w:rsid w:val="0053268C"/>
    <w:rsid w:val="005334CF"/>
    <w:rsid w:val="00535C5D"/>
    <w:rsid w:val="00535F36"/>
    <w:rsid w:val="00537E9A"/>
    <w:rsid w:val="00541EE8"/>
    <w:rsid w:val="00542C19"/>
    <w:rsid w:val="0054423F"/>
    <w:rsid w:val="005448FE"/>
    <w:rsid w:val="00546BB5"/>
    <w:rsid w:val="00547679"/>
    <w:rsid w:val="0055001B"/>
    <w:rsid w:val="00550A82"/>
    <w:rsid w:val="0055529B"/>
    <w:rsid w:val="00555B74"/>
    <w:rsid w:val="00557C8D"/>
    <w:rsid w:val="00560DAF"/>
    <w:rsid w:val="005617BE"/>
    <w:rsid w:val="00564579"/>
    <w:rsid w:val="0056460C"/>
    <w:rsid w:val="00564BD4"/>
    <w:rsid w:val="005769AE"/>
    <w:rsid w:val="005769C3"/>
    <w:rsid w:val="00577A7C"/>
    <w:rsid w:val="00581980"/>
    <w:rsid w:val="00581BE2"/>
    <w:rsid w:val="00586B6A"/>
    <w:rsid w:val="00590983"/>
    <w:rsid w:val="0059474D"/>
    <w:rsid w:val="005A0175"/>
    <w:rsid w:val="005A0E36"/>
    <w:rsid w:val="005A2099"/>
    <w:rsid w:val="005A7334"/>
    <w:rsid w:val="005B263E"/>
    <w:rsid w:val="005B35EA"/>
    <w:rsid w:val="005B38C7"/>
    <w:rsid w:val="005B58C6"/>
    <w:rsid w:val="005B7B27"/>
    <w:rsid w:val="005C3462"/>
    <w:rsid w:val="005C4E4D"/>
    <w:rsid w:val="005C5474"/>
    <w:rsid w:val="005C76E8"/>
    <w:rsid w:val="005D0C07"/>
    <w:rsid w:val="005D40D6"/>
    <w:rsid w:val="005D6CCF"/>
    <w:rsid w:val="005E0F6D"/>
    <w:rsid w:val="005E60D3"/>
    <w:rsid w:val="005F0035"/>
    <w:rsid w:val="005F7B9D"/>
    <w:rsid w:val="00606507"/>
    <w:rsid w:val="0061034E"/>
    <w:rsid w:val="006111C7"/>
    <w:rsid w:val="00611FA9"/>
    <w:rsid w:val="00612161"/>
    <w:rsid w:val="00615C3D"/>
    <w:rsid w:val="006161F2"/>
    <w:rsid w:val="00617917"/>
    <w:rsid w:val="00621590"/>
    <w:rsid w:val="00623EF1"/>
    <w:rsid w:val="00626BDC"/>
    <w:rsid w:val="006278BD"/>
    <w:rsid w:val="00632572"/>
    <w:rsid w:val="006325F0"/>
    <w:rsid w:val="00632ED9"/>
    <w:rsid w:val="00632FA7"/>
    <w:rsid w:val="006354FE"/>
    <w:rsid w:val="00636E5D"/>
    <w:rsid w:val="00637AF9"/>
    <w:rsid w:val="006408D9"/>
    <w:rsid w:val="00642B2C"/>
    <w:rsid w:val="006508C4"/>
    <w:rsid w:val="006515DE"/>
    <w:rsid w:val="00657CB7"/>
    <w:rsid w:val="00661BA4"/>
    <w:rsid w:val="00662307"/>
    <w:rsid w:val="00662ADC"/>
    <w:rsid w:val="006636D0"/>
    <w:rsid w:val="00664F06"/>
    <w:rsid w:val="00671D02"/>
    <w:rsid w:val="00673F3A"/>
    <w:rsid w:val="006746B1"/>
    <w:rsid w:val="00675360"/>
    <w:rsid w:val="0067631B"/>
    <w:rsid w:val="00677B2B"/>
    <w:rsid w:val="00692138"/>
    <w:rsid w:val="006925E4"/>
    <w:rsid w:val="00696BFB"/>
    <w:rsid w:val="00697424"/>
    <w:rsid w:val="006A62CD"/>
    <w:rsid w:val="006B351E"/>
    <w:rsid w:val="006B3DDE"/>
    <w:rsid w:val="006B3FCB"/>
    <w:rsid w:val="006C24A2"/>
    <w:rsid w:val="006C3625"/>
    <w:rsid w:val="006C48B4"/>
    <w:rsid w:val="006C4F1F"/>
    <w:rsid w:val="006C59BD"/>
    <w:rsid w:val="006D33CF"/>
    <w:rsid w:val="006D4F2F"/>
    <w:rsid w:val="006D5776"/>
    <w:rsid w:val="006D64D8"/>
    <w:rsid w:val="006D6C0D"/>
    <w:rsid w:val="006D6C53"/>
    <w:rsid w:val="006D6D79"/>
    <w:rsid w:val="006E053B"/>
    <w:rsid w:val="006E0BE8"/>
    <w:rsid w:val="006E1FC7"/>
    <w:rsid w:val="006E7347"/>
    <w:rsid w:val="006F13B1"/>
    <w:rsid w:val="006F2031"/>
    <w:rsid w:val="006F34E9"/>
    <w:rsid w:val="006F3926"/>
    <w:rsid w:val="006F5319"/>
    <w:rsid w:val="006F6888"/>
    <w:rsid w:val="006F6DDD"/>
    <w:rsid w:val="006F7FEB"/>
    <w:rsid w:val="007003B7"/>
    <w:rsid w:val="00701606"/>
    <w:rsid w:val="00701612"/>
    <w:rsid w:val="00704793"/>
    <w:rsid w:val="007061E0"/>
    <w:rsid w:val="0071159D"/>
    <w:rsid w:val="0071629A"/>
    <w:rsid w:val="007165D9"/>
    <w:rsid w:val="007169DA"/>
    <w:rsid w:val="007177C2"/>
    <w:rsid w:val="007201EF"/>
    <w:rsid w:val="007205AD"/>
    <w:rsid w:val="00730514"/>
    <w:rsid w:val="007326F7"/>
    <w:rsid w:val="007367D5"/>
    <w:rsid w:val="00740FF2"/>
    <w:rsid w:val="00742477"/>
    <w:rsid w:val="0074387B"/>
    <w:rsid w:val="00743DFF"/>
    <w:rsid w:val="00744914"/>
    <w:rsid w:val="0074633A"/>
    <w:rsid w:val="007470D4"/>
    <w:rsid w:val="00752206"/>
    <w:rsid w:val="00754FA1"/>
    <w:rsid w:val="00755749"/>
    <w:rsid w:val="00756E0A"/>
    <w:rsid w:val="00756FFE"/>
    <w:rsid w:val="00757F19"/>
    <w:rsid w:val="007673CC"/>
    <w:rsid w:val="007673DC"/>
    <w:rsid w:val="00767752"/>
    <w:rsid w:val="00770590"/>
    <w:rsid w:val="00770AE5"/>
    <w:rsid w:val="0077175F"/>
    <w:rsid w:val="00771C32"/>
    <w:rsid w:val="00773B0E"/>
    <w:rsid w:val="00776E14"/>
    <w:rsid w:val="007777C1"/>
    <w:rsid w:val="007802C9"/>
    <w:rsid w:val="007813DC"/>
    <w:rsid w:val="00781B00"/>
    <w:rsid w:val="0078637E"/>
    <w:rsid w:val="0078729F"/>
    <w:rsid w:val="007916F9"/>
    <w:rsid w:val="00793A92"/>
    <w:rsid w:val="00796A47"/>
    <w:rsid w:val="007A16C7"/>
    <w:rsid w:val="007A229B"/>
    <w:rsid w:val="007A2A64"/>
    <w:rsid w:val="007A3DF8"/>
    <w:rsid w:val="007A73C3"/>
    <w:rsid w:val="007B0427"/>
    <w:rsid w:val="007B04A8"/>
    <w:rsid w:val="007B0969"/>
    <w:rsid w:val="007C1C2B"/>
    <w:rsid w:val="007C207B"/>
    <w:rsid w:val="007C4296"/>
    <w:rsid w:val="007C52E7"/>
    <w:rsid w:val="007C7762"/>
    <w:rsid w:val="007D0F91"/>
    <w:rsid w:val="007D67C0"/>
    <w:rsid w:val="007D67F1"/>
    <w:rsid w:val="007D7512"/>
    <w:rsid w:val="007E0DDD"/>
    <w:rsid w:val="007E42A5"/>
    <w:rsid w:val="007E4448"/>
    <w:rsid w:val="007E4E3B"/>
    <w:rsid w:val="007E5ECB"/>
    <w:rsid w:val="007E711C"/>
    <w:rsid w:val="007F163D"/>
    <w:rsid w:val="007F4F75"/>
    <w:rsid w:val="0080383B"/>
    <w:rsid w:val="00804C3E"/>
    <w:rsid w:val="0080631A"/>
    <w:rsid w:val="00807094"/>
    <w:rsid w:val="008078D7"/>
    <w:rsid w:val="008169EA"/>
    <w:rsid w:val="0082013D"/>
    <w:rsid w:val="00822151"/>
    <w:rsid w:val="00823607"/>
    <w:rsid w:val="008267AD"/>
    <w:rsid w:val="008305A1"/>
    <w:rsid w:val="00830A73"/>
    <w:rsid w:val="00832414"/>
    <w:rsid w:val="00853A75"/>
    <w:rsid w:val="008542C7"/>
    <w:rsid w:val="0085755D"/>
    <w:rsid w:val="00857ADF"/>
    <w:rsid w:val="008759EC"/>
    <w:rsid w:val="00881DA2"/>
    <w:rsid w:val="008849B8"/>
    <w:rsid w:val="00887392"/>
    <w:rsid w:val="00887E46"/>
    <w:rsid w:val="00891FA6"/>
    <w:rsid w:val="00892A17"/>
    <w:rsid w:val="008947C1"/>
    <w:rsid w:val="008961AF"/>
    <w:rsid w:val="00896B52"/>
    <w:rsid w:val="008A332E"/>
    <w:rsid w:val="008B3B2F"/>
    <w:rsid w:val="008B3C15"/>
    <w:rsid w:val="008B47CD"/>
    <w:rsid w:val="008B4857"/>
    <w:rsid w:val="008B5CCE"/>
    <w:rsid w:val="008C1E65"/>
    <w:rsid w:val="008C71E3"/>
    <w:rsid w:val="008D23B6"/>
    <w:rsid w:val="008D47CD"/>
    <w:rsid w:val="008D5598"/>
    <w:rsid w:val="008E021E"/>
    <w:rsid w:val="008E2EE4"/>
    <w:rsid w:val="008E3176"/>
    <w:rsid w:val="008E4CAF"/>
    <w:rsid w:val="008F030B"/>
    <w:rsid w:val="008F1108"/>
    <w:rsid w:val="008F76EE"/>
    <w:rsid w:val="008F7F39"/>
    <w:rsid w:val="00902CA6"/>
    <w:rsid w:val="00906DFF"/>
    <w:rsid w:val="00910A4A"/>
    <w:rsid w:val="009116B8"/>
    <w:rsid w:val="00913573"/>
    <w:rsid w:val="009154B6"/>
    <w:rsid w:val="00917370"/>
    <w:rsid w:val="00917A58"/>
    <w:rsid w:val="009223E2"/>
    <w:rsid w:val="00925AB9"/>
    <w:rsid w:val="0092778C"/>
    <w:rsid w:val="00936AE2"/>
    <w:rsid w:val="00940A9F"/>
    <w:rsid w:val="00943E1C"/>
    <w:rsid w:val="00944A96"/>
    <w:rsid w:val="00946FA9"/>
    <w:rsid w:val="00952FC3"/>
    <w:rsid w:val="00954F9D"/>
    <w:rsid w:val="00961F6D"/>
    <w:rsid w:val="00962404"/>
    <w:rsid w:val="0096608A"/>
    <w:rsid w:val="0096631E"/>
    <w:rsid w:val="009751E6"/>
    <w:rsid w:val="00975A94"/>
    <w:rsid w:val="009777A8"/>
    <w:rsid w:val="009779A8"/>
    <w:rsid w:val="00977C98"/>
    <w:rsid w:val="00991B53"/>
    <w:rsid w:val="00992591"/>
    <w:rsid w:val="009959EF"/>
    <w:rsid w:val="0099686D"/>
    <w:rsid w:val="009971C4"/>
    <w:rsid w:val="009A447A"/>
    <w:rsid w:val="009A64DD"/>
    <w:rsid w:val="009A6FE5"/>
    <w:rsid w:val="009B59C6"/>
    <w:rsid w:val="009B7AA7"/>
    <w:rsid w:val="009C375E"/>
    <w:rsid w:val="009D041E"/>
    <w:rsid w:val="009D1CBD"/>
    <w:rsid w:val="009D2605"/>
    <w:rsid w:val="009D39A8"/>
    <w:rsid w:val="009D41B0"/>
    <w:rsid w:val="009E44B9"/>
    <w:rsid w:val="009E653A"/>
    <w:rsid w:val="009E65B3"/>
    <w:rsid w:val="009F2B70"/>
    <w:rsid w:val="009F39F6"/>
    <w:rsid w:val="009F5DE8"/>
    <w:rsid w:val="00A0211C"/>
    <w:rsid w:val="00A02307"/>
    <w:rsid w:val="00A02E28"/>
    <w:rsid w:val="00A03DF6"/>
    <w:rsid w:val="00A04A58"/>
    <w:rsid w:val="00A06BFE"/>
    <w:rsid w:val="00A0753C"/>
    <w:rsid w:val="00A12CDF"/>
    <w:rsid w:val="00A1519D"/>
    <w:rsid w:val="00A25755"/>
    <w:rsid w:val="00A264D1"/>
    <w:rsid w:val="00A26B8E"/>
    <w:rsid w:val="00A3611E"/>
    <w:rsid w:val="00A362A1"/>
    <w:rsid w:val="00A41D8E"/>
    <w:rsid w:val="00A42798"/>
    <w:rsid w:val="00A42C22"/>
    <w:rsid w:val="00A5026F"/>
    <w:rsid w:val="00A5185C"/>
    <w:rsid w:val="00A5485A"/>
    <w:rsid w:val="00A54CAE"/>
    <w:rsid w:val="00A64A46"/>
    <w:rsid w:val="00A665E0"/>
    <w:rsid w:val="00A675F9"/>
    <w:rsid w:val="00A67FF8"/>
    <w:rsid w:val="00A71B31"/>
    <w:rsid w:val="00A76FD7"/>
    <w:rsid w:val="00A80465"/>
    <w:rsid w:val="00A80EBB"/>
    <w:rsid w:val="00A81CD5"/>
    <w:rsid w:val="00A8212E"/>
    <w:rsid w:val="00A82FDD"/>
    <w:rsid w:val="00A83C22"/>
    <w:rsid w:val="00A922E9"/>
    <w:rsid w:val="00A92311"/>
    <w:rsid w:val="00A92FE2"/>
    <w:rsid w:val="00A9556D"/>
    <w:rsid w:val="00AA18CC"/>
    <w:rsid w:val="00AA23BB"/>
    <w:rsid w:val="00AA2582"/>
    <w:rsid w:val="00AA34DD"/>
    <w:rsid w:val="00AA3575"/>
    <w:rsid w:val="00AA400E"/>
    <w:rsid w:val="00AA454A"/>
    <w:rsid w:val="00AA4A1B"/>
    <w:rsid w:val="00AA7094"/>
    <w:rsid w:val="00AB289A"/>
    <w:rsid w:val="00AB4B33"/>
    <w:rsid w:val="00AB5358"/>
    <w:rsid w:val="00AB548E"/>
    <w:rsid w:val="00AB5D1B"/>
    <w:rsid w:val="00AC0DC8"/>
    <w:rsid w:val="00AC0FC6"/>
    <w:rsid w:val="00AC1838"/>
    <w:rsid w:val="00AC21C5"/>
    <w:rsid w:val="00AC27DC"/>
    <w:rsid w:val="00AC41A6"/>
    <w:rsid w:val="00AC4BA9"/>
    <w:rsid w:val="00AC5119"/>
    <w:rsid w:val="00AD6245"/>
    <w:rsid w:val="00AE3272"/>
    <w:rsid w:val="00AE346B"/>
    <w:rsid w:val="00AE430D"/>
    <w:rsid w:val="00AF0C80"/>
    <w:rsid w:val="00AF4C68"/>
    <w:rsid w:val="00AF5BE6"/>
    <w:rsid w:val="00B0043D"/>
    <w:rsid w:val="00B00977"/>
    <w:rsid w:val="00B06E0F"/>
    <w:rsid w:val="00B103E6"/>
    <w:rsid w:val="00B13429"/>
    <w:rsid w:val="00B15B07"/>
    <w:rsid w:val="00B15DFD"/>
    <w:rsid w:val="00B166B1"/>
    <w:rsid w:val="00B2070F"/>
    <w:rsid w:val="00B2103B"/>
    <w:rsid w:val="00B2562E"/>
    <w:rsid w:val="00B26B8F"/>
    <w:rsid w:val="00B30DC2"/>
    <w:rsid w:val="00B328FC"/>
    <w:rsid w:val="00B4304E"/>
    <w:rsid w:val="00B435FD"/>
    <w:rsid w:val="00B44181"/>
    <w:rsid w:val="00B47DE7"/>
    <w:rsid w:val="00B52BC0"/>
    <w:rsid w:val="00B53734"/>
    <w:rsid w:val="00B53C42"/>
    <w:rsid w:val="00B54D08"/>
    <w:rsid w:val="00B64EC2"/>
    <w:rsid w:val="00B7157A"/>
    <w:rsid w:val="00B71A40"/>
    <w:rsid w:val="00B7358E"/>
    <w:rsid w:val="00B82FE5"/>
    <w:rsid w:val="00B83EDA"/>
    <w:rsid w:val="00B84781"/>
    <w:rsid w:val="00B84C2A"/>
    <w:rsid w:val="00B852AA"/>
    <w:rsid w:val="00B905C5"/>
    <w:rsid w:val="00B91D81"/>
    <w:rsid w:val="00B91F6A"/>
    <w:rsid w:val="00B93C78"/>
    <w:rsid w:val="00B94521"/>
    <w:rsid w:val="00B94D54"/>
    <w:rsid w:val="00B96660"/>
    <w:rsid w:val="00B96774"/>
    <w:rsid w:val="00BA0B3D"/>
    <w:rsid w:val="00BA163D"/>
    <w:rsid w:val="00BA1C0C"/>
    <w:rsid w:val="00BA3F27"/>
    <w:rsid w:val="00BA4D5C"/>
    <w:rsid w:val="00BA5B1C"/>
    <w:rsid w:val="00BA5C07"/>
    <w:rsid w:val="00BA7347"/>
    <w:rsid w:val="00BA7D59"/>
    <w:rsid w:val="00BB3A79"/>
    <w:rsid w:val="00BC0A05"/>
    <w:rsid w:val="00BC19AF"/>
    <w:rsid w:val="00BC2D72"/>
    <w:rsid w:val="00BD3A57"/>
    <w:rsid w:val="00BD4191"/>
    <w:rsid w:val="00BD66EB"/>
    <w:rsid w:val="00BE047C"/>
    <w:rsid w:val="00BE28F8"/>
    <w:rsid w:val="00BE346D"/>
    <w:rsid w:val="00BE4380"/>
    <w:rsid w:val="00BE5A15"/>
    <w:rsid w:val="00BE6662"/>
    <w:rsid w:val="00BE74D3"/>
    <w:rsid w:val="00BF21A9"/>
    <w:rsid w:val="00BF2E71"/>
    <w:rsid w:val="00BF3A62"/>
    <w:rsid w:val="00BF3B8A"/>
    <w:rsid w:val="00BF55A6"/>
    <w:rsid w:val="00BF6177"/>
    <w:rsid w:val="00BF64C8"/>
    <w:rsid w:val="00C01DC5"/>
    <w:rsid w:val="00C037B7"/>
    <w:rsid w:val="00C0532D"/>
    <w:rsid w:val="00C108B4"/>
    <w:rsid w:val="00C12058"/>
    <w:rsid w:val="00C17C15"/>
    <w:rsid w:val="00C25DD9"/>
    <w:rsid w:val="00C273F5"/>
    <w:rsid w:val="00C40915"/>
    <w:rsid w:val="00C42CDC"/>
    <w:rsid w:val="00C43523"/>
    <w:rsid w:val="00C43D63"/>
    <w:rsid w:val="00C46582"/>
    <w:rsid w:val="00C46938"/>
    <w:rsid w:val="00C50A6E"/>
    <w:rsid w:val="00C54D11"/>
    <w:rsid w:val="00C54EB9"/>
    <w:rsid w:val="00C559A3"/>
    <w:rsid w:val="00C625F5"/>
    <w:rsid w:val="00C65539"/>
    <w:rsid w:val="00C66ECA"/>
    <w:rsid w:val="00C6782F"/>
    <w:rsid w:val="00C71EAC"/>
    <w:rsid w:val="00C75360"/>
    <w:rsid w:val="00C875DE"/>
    <w:rsid w:val="00C8760D"/>
    <w:rsid w:val="00C913D4"/>
    <w:rsid w:val="00C922D1"/>
    <w:rsid w:val="00C92F65"/>
    <w:rsid w:val="00CA12A7"/>
    <w:rsid w:val="00CA7E6D"/>
    <w:rsid w:val="00CB086B"/>
    <w:rsid w:val="00CB1F59"/>
    <w:rsid w:val="00CB49E9"/>
    <w:rsid w:val="00CB64D8"/>
    <w:rsid w:val="00CC0364"/>
    <w:rsid w:val="00CC0B5B"/>
    <w:rsid w:val="00CC45FC"/>
    <w:rsid w:val="00CC6471"/>
    <w:rsid w:val="00CC7B4B"/>
    <w:rsid w:val="00CD0963"/>
    <w:rsid w:val="00CD2E7B"/>
    <w:rsid w:val="00CD3D8F"/>
    <w:rsid w:val="00CD5DDC"/>
    <w:rsid w:val="00CD6B53"/>
    <w:rsid w:val="00CD7D1F"/>
    <w:rsid w:val="00CE0273"/>
    <w:rsid w:val="00CE1DD3"/>
    <w:rsid w:val="00CE4137"/>
    <w:rsid w:val="00CE416E"/>
    <w:rsid w:val="00CE536E"/>
    <w:rsid w:val="00CE79A3"/>
    <w:rsid w:val="00CF3434"/>
    <w:rsid w:val="00CF4B54"/>
    <w:rsid w:val="00CF7D78"/>
    <w:rsid w:val="00D02001"/>
    <w:rsid w:val="00D052FD"/>
    <w:rsid w:val="00D06B27"/>
    <w:rsid w:val="00D1145B"/>
    <w:rsid w:val="00D123A5"/>
    <w:rsid w:val="00D13D58"/>
    <w:rsid w:val="00D1537E"/>
    <w:rsid w:val="00D15E7C"/>
    <w:rsid w:val="00D2163D"/>
    <w:rsid w:val="00D21D45"/>
    <w:rsid w:val="00D256C6"/>
    <w:rsid w:val="00D272F8"/>
    <w:rsid w:val="00D317C1"/>
    <w:rsid w:val="00D33077"/>
    <w:rsid w:val="00D34A61"/>
    <w:rsid w:val="00D3741C"/>
    <w:rsid w:val="00D37CD8"/>
    <w:rsid w:val="00D41BC2"/>
    <w:rsid w:val="00D42BF8"/>
    <w:rsid w:val="00D44697"/>
    <w:rsid w:val="00D44F70"/>
    <w:rsid w:val="00D4794C"/>
    <w:rsid w:val="00D502BC"/>
    <w:rsid w:val="00D50807"/>
    <w:rsid w:val="00D60182"/>
    <w:rsid w:val="00D62FAE"/>
    <w:rsid w:val="00D66FAB"/>
    <w:rsid w:val="00D73AE5"/>
    <w:rsid w:val="00D73B51"/>
    <w:rsid w:val="00D73C6A"/>
    <w:rsid w:val="00D815E6"/>
    <w:rsid w:val="00D847D9"/>
    <w:rsid w:val="00D85DE6"/>
    <w:rsid w:val="00D924CA"/>
    <w:rsid w:val="00D9403A"/>
    <w:rsid w:val="00D954FD"/>
    <w:rsid w:val="00DA001C"/>
    <w:rsid w:val="00DA1236"/>
    <w:rsid w:val="00DA4392"/>
    <w:rsid w:val="00DA52DE"/>
    <w:rsid w:val="00DA5376"/>
    <w:rsid w:val="00DA5CA0"/>
    <w:rsid w:val="00DA5D85"/>
    <w:rsid w:val="00DB0688"/>
    <w:rsid w:val="00DB5085"/>
    <w:rsid w:val="00DC1BBD"/>
    <w:rsid w:val="00DC2618"/>
    <w:rsid w:val="00DC6816"/>
    <w:rsid w:val="00DC7F27"/>
    <w:rsid w:val="00DD15D2"/>
    <w:rsid w:val="00DD26E7"/>
    <w:rsid w:val="00DD65EB"/>
    <w:rsid w:val="00DE17FE"/>
    <w:rsid w:val="00DE22EC"/>
    <w:rsid w:val="00DF32E9"/>
    <w:rsid w:val="00DF35A2"/>
    <w:rsid w:val="00E1296D"/>
    <w:rsid w:val="00E162EA"/>
    <w:rsid w:val="00E17783"/>
    <w:rsid w:val="00E17E13"/>
    <w:rsid w:val="00E207C3"/>
    <w:rsid w:val="00E20AA6"/>
    <w:rsid w:val="00E21C71"/>
    <w:rsid w:val="00E23356"/>
    <w:rsid w:val="00E26B7F"/>
    <w:rsid w:val="00E26F47"/>
    <w:rsid w:val="00E2704E"/>
    <w:rsid w:val="00E30A7F"/>
    <w:rsid w:val="00E3357D"/>
    <w:rsid w:val="00E363BF"/>
    <w:rsid w:val="00E366D1"/>
    <w:rsid w:val="00E45D4E"/>
    <w:rsid w:val="00E47CAB"/>
    <w:rsid w:val="00E51C1C"/>
    <w:rsid w:val="00E53A59"/>
    <w:rsid w:val="00E546CB"/>
    <w:rsid w:val="00E56ACF"/>
    <w:rsid w:val="00E612C4"/>
    <w:rsid w:val="00E61AA6"/>
    <w:rsid w:val="00E62C21"/>
    <w:rsid w:val="00E63BBA"/>
    <w:rsid w:val="00E6414F"/>
    <w:rsid w:val="00E64218"/>
    <w:rsid w:val="00E677A2"/>
    <w:rsid w:val="00E7232B"/>
    <w:rsid w:val="00E7564C"/>
    <w:rsid w:val="00E75E6A"/>
    <w:rsid w:val="00E76F1B"/>
    <w:rsid w:val="00E77789"/>
    <w:rsid w:val="00E814CB"/>
    <w:rsid w:val="00E843F7"/>
    <w:rsid w:val="00E851C0"/>
    <w:rsid w:val="00E85679"/>
    <w:rsid w:val="00E87587"/>
    <w:rsid w:val="00E87930"/>
    <w:rsid w:val="00E94872"/>
    <w:rsid w:val="00EA0736"/>
    <w:rsid w:val="00EA0DF7"/>
    <w:rsid w:val="00EA36CA"/>
    <w:rsid w:val="00EA3B9A"/>
    <w:rsid w:val="00EA5DAF"/>
    <w:rsid w:val="00EA7F8A"/>
    <w:rsid w:val="00EB2772"/>
    <w:rsid w:val="00EB3338"/>
    <w:rsid w:val="00EB48EF"/>
    <w:rsid w:val="00EB4CB6"/>
    <w:rsid w:val="00EC078A"/>
    <w:rsid w:val="00EC09DC"/>
    <w:rsid w:val="00EC44C1"/>
    <w:rsid w:val="00ED0E32"/>
    <w:rsid w:val="00ED1E5F"/>
    <w:rsid w:val="00ED23EB"/>
    <w:rsid w:val="00ED5DC1"/>
    <w:rsid w:val="00ED6447"/>
    <w:rsid w:val="00ED6F08"/>
    <w:rsid w:val="00ED75BF"/>
    <w:rsid w:val="00ED7F42"/>
    <w:rsid w:val="00EE224E"/>
    <w:rsid w:val="00EE43DF"/>
    <w:rsid w:val="00EE43E4"/>
    <w:rsid w:val="00EE47FC"/>
    <w:rsid w:val="00EF5F4E"/>
    <w:rsid w:val="00EF61CB"/>
    <w:rsid w:val="00EF6D4D"/>
    <w:rsid w:val="00F006C3"/>
    <w:rsid w:val="00F01F3F"/>
    <w:rsid w:val="00F14394"/>
    <w:rsid w:val="00F1552A"/>
    <w:rsid w:val="00F15D43"/>
    <w:rsid w:val="00F17B40"/>
    <w:rsid w:val="00F21417"/>
    <w:rsid w:val="00F25212"/>
    <w:rsid w:val="00F26EAF"/>
    <w:rsid w:val="00F33865"/>
    <w:rsid w:val="00F35669"/>
    <w:rsid w:val="00F36031"/>
    <w:rsid w:val="00F37964"/>
    <w:rsid w:val="00F40DDE"/>
    <w:rsid w:val="00F41BAD"/>
    <w:rsid w:val="00F44932"/>
    <w:rsid w:val="00F558F1"/>
    <w:rsid w:val="00F57AD4"/>
    <w:rsid w:val="00F60C6D"/>
    <w:rsid w:val="00F6463A"/>
    <w:rsid w:val="00F70204"/>
    <w:rsid w:val="00F7022B"/>
    <w:rsid w:val="00F723EF"/>
    <w:rsid w:val="00F73440"/>
    <w:rsid w:val="00F80DAE"/>
    <w:rsid w:val="00F82046"/>
    <w:rsid w:val="00F825C9"/>
    <w:rsid w:val="00F83F6B"/>
    <w:rsid w:val="00FA02A6"/>
    <w:rsid w:val="00FA2057"/>
    <w:rsid w:val="00FA391E"/>
    <w:rsid w:val="00FA5A77"/>
    <w:rsid w:val="00FA65CD"/>
    <w:rsid w:val="00FB4E00"/>
    <w:rsid w:val="00FC0EBA"/>
    <w:rsid w:val="00FC7B95"/>
    <w:rsid w:val="00FD102F"/>
    <w:rsid w:val="00FD21DB"/>
    <w:rsid w:val="00FD7E3C"/>
    <w:rsid w:val="00FE5B88"/>
    <w:rsid w:val="00FE5D90"/>
    <w:rsid w:val="00FF648C"/>
    <w:rsid w:val="00FF6A8C"/>
    <w:rsid w:val="00FF75A0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C4E4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C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E4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B3F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3FCB"/>
  </w:style>
  <w:style w:type="table" w:styleId="a7">
    <w:name w:val="Table Grid"/>
    <w:basedOn w:val="a1"/>
    <w:uiPriority w:val="59"/>
    <w:rsid w:val="0020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40A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D21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21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777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77A8"/>
  </w:style>
  <w:style w:type="paragraph" w:styleId="ad">
    <w:name w:val="No Spacing"/>
    <w:uiPriority w:val="1"/>
    <w:qFormat/>
    <w:rsid w:val="009777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1gifbullet2gif">
    <w:name w:val="msonormalbullet2gifbullet1gifbullet2.gif"/>
    <w:basedOn w:val="a"/>
    <w:uiPriority w:val="99"/>
    <w:semiHidden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bullet2gif">
    <w:name w:val="msonormalbullet2gifbullet1gifbullet1gifbullet2.gif"/>
    <w:basedOn w:val="a"/>
    <w:uiPriority w:val="99"/>
    <w:semiHidden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55529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style36"/>
    <w:basedOn w:val="a0"/>
    <w:rsid w:val="00756E0A"/>
  </w:style>
  <w:style w:type="paragraph" w:customStyle="1" w:styleId="ConsPlusNormal">
    <w:name w:val="ConsPlusNormal"/>
    <w:rsid w:val="0075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756E0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56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ucida Sans"/>
      <w:kern w:val="3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B8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3EDA"/>
  </w:style>
  <w:style w:type="paragraph" w:styleId="af0">
    <w:name w:val="footer"/>
    <w:basedOn w:val="a"/>
    <w:link w:val="af1"/>
    <w:uiPriority w:val="99"/>
    <w:unhideWhenUsed/>
    <w:rsid w:val="00B8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3EDA"/>
  </w:style>
  <w:style w:type="paragraph" w:styleId="af2">
    <w:name w:val="Normal (Web)"/>
    <w:basedOn w:val="a"/>
    <w:uiPriority w:val="99"/>
    <w:unhideWhenUsed/>
    <w:rsid w:val="00E5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package" Target="embeddings/______Microsoft_Office_PowerPoint1.sl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43;&#1088;&#1080;&#1096;&#1085;&#1103;&#1082;&#1086;&#1074;&#1072;\&#1057;&#1069;&#1055;%202014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43;&#1088;&#1080;&#1096;&#1085;&#1103;&#1082;&#1086;&#1074;&#1072;\&#1057;&#1069;&#1055;%202014\&#1051;&#1080;&#1089;&#1090;%20Microsoft%20Office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43;&#1088;&#1080;&#1096;&#1085;&#1103;&#1082;&#1086;&#1074;&#1072;\&#1057;&#1069;&#1055;%202014\&#1051;&#1080;&#1089;&#1090;%20Microsoft%20Office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43;&#1088;&#1080;&#1096;&#1085;&#1103;&#1082;&#1086;&#1074;&#1072;\&#1057;&#1069;&#1055;%202014\&#1051;&#1080;&#1089;&#1090;%20Microsoft%20Office%20Exce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43;&#1088;&#1080;&#1096;&#1085;&#1103;&#1082;&#1086;&#1074;&#1072;\&#1057;&#1069;&#1055;%202014\&#1051;&#1080;&#1089;&#1090;%20Microsoft%20Office%20Exce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43;&#1088;&#1080;&#1096;&#1085;&#1103;&#1082;&#1086;&#1074;&#1072;\&#1057;&#1069;&#1055;%202014\&#1051;&#1080;&#1089;&#1090;%20Microsoft%20Office%20Excel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Коэффициенты естественной</a:t>
            </a:r>
            <a:r>
              <a:rPr lang="ru-RU" sz="1400" baseline="0"/>
              <a:t> убыли (прироста) населения, промилле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3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1.3888888888889088E-2"/>
                  <c:y val="0.21296296296296569"/>
                </c:manualLayout>
              </c:layout>
              <c:showVal val="1"/>
            </c:dLbl>
            <c:dLbl>
              <c:idx val="2"/>
              <c:layout>
                <c:manualLayout>
                  <c:x val="1.388888888888911E-2"/>
                  <c:y val="0.30555555555555558"/>
                </c:manualLayout>
              </c:layout>
              <c:showVal val="1"/>
            </c:dLbl>
            <c:dLbl>
              <c:idx val="3"/>
              <c:layout>
                <c:manualLayout>
                  <c:x val="8.3333333333333228E-3"/>
                  <c:y val="0.32407407407408145"/>
                </c:manualLayout>
              </c:layout>
              <c:showVal val="1"/>
            </c:dLbl>
            <c:dLbl>
              <c:idx val="4"/>
              <c:layout>
                <c:manualLayout>
                  <c:x val="8.3333333333333506E-3"/>
                  <c:y val="0.44907407407407807"/>
                </c:manualLayout>
              </c:layout>
              <c:showVal val="1"/>
            </c:dLbl>
            <c:dLbl>
              <c:idx val="5"/>
              <c:layout>
                <c:manualLayout>
                  <c:x val="8.3333333333333506E-3"/>
                  <c:y val="0.5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0.52777777777777779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0.52777777777777779"/>
                </c:manualLayout>
              </c:layout>
              <c:showVal val="1"/>
            </c:dLbl>
            <c:dLbl>
              <c:idx val="8"/>
              <c:layout>
                <c:manualLayout>
                  <c:x val="8.3333333333334546E-3"/>
                  <c:y val="0.58796296296294637"/>
                </c:manualLayout>
              </c:layout>
              <c:showVal val="1"/>
            </c:dLbl>
            <c:dLbl>
              <c:idx val="9"/>
              <c:layout>
                <c:manualLayout>
                  <c:x val="1.3888888888889008E-2"/>
                  <c:y val="0.66203703703703765"/>
                </c:manualLayout>
              </c:layout>
              <c:showVal val="1"/>
            </c:dLbl>
            <c:showVal val="1"/>
          </c:dLbls>
          <c:cat>
            <c:strRef>
              <c:f>Лист1!$A$33:$A$42</c:f>
              <c:strCache>
                <c:ptCount val="10"/>
                <c:pt idx="0">
                  <c:v>Тольятти</c:v>
                </c:pt>
                <c:pt idx="1">
                  <c:v>Кинель</c:v>
                </c:pt>
                <c:pt idx="2">
                  <c:v>Самара</c:v>
                </c:pt>
                <c:pt idx="3">
                  <c:v>Похвистнево</c:v>
                </c:pt>
                <c:pt idx="4">
                  <c:v>Новокуйбышевск</c:v>
                </c:pt>
                <c:pt idx="5">
                  <c:v>Отрадный</c:v>
                </c:pt>
                <c:pt idx="6">
                  <c:v>Жигулевск</c:v>
                </c:pt>
                <c:pt idx="7">
                  <c:v>Сызрань</c:v>
                </c:pt>
                <c:pt idx="8">
                  <c:v>Чапаевск</c:v>
                </c:pt>
                <c:pt idx="9">
                  <c:v>Октябрьск</c:v>
                </c:pt>
              </c:strCache>
            </c:strRef>
          </c:cat>
          <c:val>
            <c:numRef>
              <c:f>Лист1!$B$33:$B$42</c:f>
              <c:numCache>
                <c:formatCode>General</c:formatCode>
                <c:ptCount val="10"/>
                <c:pt idx="0">
                  <c:v>1.4</c:v>
                </c:pt>
                <c:pt idx="1">
                  <c:v>-1</c:v>
                </c:pt>
                <c:pt idx="2">
                  <c:v>-2.2000000000000002</c:v>
                </c:pt>
                <c:pt idx="3">
                  <c:v>-2.6</c:v>
                </c:pt>
                <c:pt idx="4">
                  <c:v>-4.0999999999999996</c:v>
                </c:pt>
                <c:pt idx="5">
                  <c:v>-4.8</c:v>
                </c:pt>
                <c:pt idx="6">
                  <c:v>-5</c:v>
                </c:pt>
                <c:pt idx="7">
                  <c:v>-5.0999999999999996</c:v>
                </c:pt>
                <c:pt idx="8">
                  <c:v>-5.7</c:v>
                </c:pt>
                <c:pt idx="9">
                  <c:v>-6.8</c:v>
                </c:pt>
              </c:numCache>
            </c:numRef>
          </c:val>
        </c:ser>
        <c:shape val="pyramid"/>
        <c:axId val="113457024"/>
        <c:axId val="113458560"/>
        <c:axId val="0"/>
      </c:bar3DChart>
      <c:catAx>
        <c:axId val="113457024"/>
        <c:scaling>
          <c:orientation val="minMax"/>
        </c:scaling>
        <c:axPos val="b"/>
        <c:majorTickMark val="none"/>
        <c:tickLblPos val="nextTo"/>
        <c:crossAx val="113458560"/>
        <c:crosses val="autoZero"/>
        <c:auto val="1"/>
        <c:lblAlgn val="ctr"/>
        <c:lblOffset val="100"/>
      </c:catAx>
      <c:valAx>
        <c:axId val="113458560"/>
        <c:scaling>
          <c:orientation val="minMax"/>
        </c:scaling>
        <c:axPos val="l"/>
        <c:numFmt formatCode="General" sourceLinked="1"/>
        <c:majorTickMark val="none"/>
        <c:tickLblPos val="nextTo"/>
        <c:crossAx val="113457024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Смертность и рождаемость, человек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Лист1!$A$26</c:f>
              <c:strCache>
                <c:ptCount val="1"/>
                <c:pt idx="0">
                  <c:v>Число родившихся</c:v>
                </c:pt>
              </c:strCache>
            </c:strRef>
          </c:tx>
          <c:dLbls>
            <c:dLbl>
              <c:idx val="0"/>
              <c:layout>
                <c:manualLayout>
                  <c:x val="-4.1666666666666671E-2"/>
                  <c:y val="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3.3333333333333354E-2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3.0555555555555551E-2"/>
                  <c:y val="6.9444444444444531E-2"/>
                </c:manualLayout>
              </c:layout>
              <c:showVal val="1"/>
            </c:dLbl>
            <c:dLbl>
              <c:idx val="3"/>
              <c:layout>
                <c:manualLayout>
                  <c:x val="-1.1111111111111141E-2"/>
                  <c:y val="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5.5555555555555558E-3"/>
                  <c:y val="6.4814814814815921E-2"/>
                </c:manualLayout>
              </c:layout>
              <c:showVal val="1"/>
            </c:dLbl>
            <c:dLbl>
              <c:idx val="5"/>
              <c:layout>
                <c:manualLayout>
                  <c:x val="-1.3888888888889093E-2"/>
                  <c:y val="4.1666666666666671E-2"/>
                </c:manualLayout>
              </c:layout>
              <c:showVal val="1"/>
            </c:dLbl>
            <c:dLbl>
              <c:idx val="6"/>
              <c:layout>
                <c:manualLayout>
                  <c:x val="-8.3333333333333506E-3"/>
                  <c:y val="6.9444444444444531E-2"/>
                </c:manualLayout>
              </c:layout>
              <c:showVal val="1"/>
            </c:dLbl>
            <c:showVal val="1"/>
          </c:dLbls>
          <c:cat>
            <c:numRef>
              <c:f>Лист1!$C$25:$J$25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Лист1!$C$26:$J$26</c:f>
              <c:numCache>
                <c:formatCode>General</c:formatCode>
                <c:ptCount val="8"/>
                <c:pt idx="0">
                  <c:v>351</c:v>
                </c:pt>
                <c:pt idx="1">
                  <c:v>315</c:v>
                </c:pt>
                <c:pt idx="2">
                  <c:v>348</c:v>
                </c:pt>
                <c:pt idx="3">
                  <c:v>337</c:v>
                </c:pt>
                <c:pt idx="4">
                  <c:v>343</c:v>
                </c:pt>
                <c:pt idx="5">
                  <c:v>360</c:v>
                </c:pt>
                <c:pt idx="6">
                  <c:v>356</c:v>
                </c:pt>
                <c:pt idx="7">
                  <c:v>375</c:v>
                </c:pt>
              </c:numCache>
            </c:numRef>
          </c:val>
        </c:ser>
        <c:ser>
          <c:idx val="1"/>
          <c:order val="1"/>
          <c:tx>
            <c:strRef>
              <c:f>Лист1!$A$27</c:f>
              <c:strCache>
                <c:ptCount val="1"/>
                <c:pt idx="0">
                  <c:v>Число умерших</c:v>
                </c:pt>
              </c:strCache>
            </c:strRef>
          </c:tx>
          <c:dLbls>
            <c:dLbl>
              <c:idx val="0"/>
              <c:layout>
                <c:manualLayout>
                  <c:x val="-2.2222222222222282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4074074074074084E-2"/>
                </c:manualLayout>
              </c:layout>
              <c:showVal val="1"/>
            </c:dLbl>
            <c:dLbl>
              <c:idx val="2"/>
              <c:layout>
                <c:manualLayout>
                  <c:x val="-8.3333333333333228E-3"/>
                  <c:y val="-8.3333333333333398E-2"/>
                </c:manualLayout>
              </c:layout>
              <c:showVal val="1"/>
            </c:dLbl>
            <c:dLbl>
              <c:idx val="3"/>
              <c:layout>
                <c:manualLayout>
                  <c:x val="-1.6666666666666725E-2"/>
                  <c:y val="-7.8703703703703803E-2"/>
                </c:manualLayout>
              </c:layout>
              <c:showVal val="1"/>
            </c:dLbl>
            <c:dLbl>
              <c:idx val="4"/>
              <c:layout>
                <c:manualLayout>
                  <c:x val="-4.1666666666666671E-2"/>
                  <c:y val="-6.0185185185185147E-2"/>
                </c:manualLayout>
              </c:layout>
              <c:showVal val="1"/>
            </c:dLbl>
            <c:dLbl>
              <c:idx val="5"/>
              <c:layout>
                <c:manualLayout>
                  <c:x val="-2.5000000000000012E-2"/>
                  <c:y val="-5.5555555555555455E-2"/>
                </c:manualLayout>
              </c:layout>
              <c:showVal val="1"/>
            </c:dLbl>
            <c:dLbl>
              <c:idx val="6"/>
              <c:layout>
                <c:manualLayout>
                  <c:x val="-3.6111111111111219E-2"/>
                  <c:y val="-6.9444444444444531E-2"/>
                </c:manualLayout>
              </c:layout>
              <c:showVal val="1"/>
            </c:dLbl>
            <c:dLbl>
              <c:idx val="7"/>
              <c:layout>
                <c:manualLayout>
                  <c:x val="-1.3888888888889093E-2"/>
                  <c:y val="-6.0185185185185147E-2"/>
                </c:manualLayout>
              </c:layout>
              <c:showVal val="1"/>
            </c:dLbl>
            <c:showVal val="1"/>
          </c:dLbls>
          <c:cat>
            <c:numRef>
              <c:f>Лист1!$C$25:$J$25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Лист1!$C$27:$J$27</c:f>
              <c:numCache>
                <c:formatCode>General</c:formatCode>
                <c:ptCount val="8"/>
                <c:pt idx="0">
                  <c:v>490</c:v>
                </c:pt>
                <c:pt idx="1">
                  <c:v>481</c:v>
                </c:pt>
                <c:pt idx="2">
                  <c:v>459</c:v>
                </c:pt>
                <c:pt idx="3">
                  <c:v>469</c:v>
                </c:pt>
                <c:pt idx="4">
                  <c:v>504</c:v>
                </c:pt>
                <c:pt idx="5">
                  <c:v>483</c:v>
                </c:pt>
                <c:pt idx="6">
                  <c:v>448</c:v>
                </c:pt>
                <c:pt idx="7">
                  <c:v>452</c:v>
                </c:pt>
              </c:numCache>
            </c:numRef>
          </c:val>
        </c:ser>
        <c:marker val="1"/>
        <c:axId val="113557888"/>
        <c:axId val="113559424"/>
      </c:lineChart>
      <c:catAx>
        <c:axId val="113557888"/>
        <c:scaling>
          <c:orientation val="minMax"/>
        </c:scaling>
        <c:axPos val="b"/>
        <c:numFmt formatCode="General" sourceLinked="1"/>
        <c:majorTickMark val="none"/>
        <c:tickLblPos val="nextTo"/>
        <c:crossAx val="113559424"/>
        <c:crosses val="autoZero"/>
        <c:auto val="1"/>
        <c:lblAlgn val="ctr"/>
        <c:lblOffset val="100"/>
      </c:catAx>
      <c:valAx>
        <c:axId val="113559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355788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Миграция населения, человек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4"/>
              <c:layout>
                <c:manualLayout>
                  <c:x val="-3.6111111111111212E-2"/>
                  <c:y val="6.9444444444444503E-2"/>
                </c:manualLayout>
              </c:layout>
              <c:showVal val="1"/>
            </c:dLbl>
            <c:showVal val="1"/>
          </c:dLbls>
          <c:cat>
            <c:numRef>
              <c:f>Лист1!$A$271:$H$271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Лист1!$A$272:$H$272</c:f>
              <c:numCache>
                <c:formatCode>General</c:formatCode>
                <c:ptCount val="8"/>
                <c:pt idx="0">
                  <c:v>135</c:v>
                </c:pt>
                <c:pt idx="1">
                  <c:v>161</c:v>
                </c:pt>
                <c:pt idx="2">
                  <c:v>117</c:v>
                </c:pt>
                <c:pt idx="3">
                  <c:v>280</c:v>
                </c:pt>
                <c:pt idx="4">
                  <c:v>-45</c:v>
                </c:pt>
                <c:pt idx="5">
                  <c:v>171</c:v>
                </c:pt>
                <c:pt idx="6">
                  <c:v>156</c:v>
                </c:pt>
                <c:pt idx="7">
                  <c:v>64</c:v>
                </c:pt>
              </c:numCache>
            </c:numRef>
          </c:val>
        </c:ser>
        <c:marker val="1"/>
        <c:axId val="113551232"/>
        <c:axId val="113552768"/>
      </c:lineChart>
      <c:catAx>
        <c:axId val="113551232"/>
        <c:scaling>
          <c:orientation val="minMax"/>
        </c:scaling>
        <c:axPos val="b"/>
        <c:numFmt formatCode="General" sourceLinked="1"/>
        <c:majorTickMark val="none"/>
        <c:tickLblPos val="nextTo"/>
        <c:crossAx val="113552768"/>
        <c:crosses val="autoZero"/>
        <c:auto val="1"/>
        <c:lblAlgn val="ctr"/>
        <c:lblOffset val="100"/>
      </c:catAx>
      <c:valAx>
        <c:axId val="113552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3551232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населения по возрастам, человек</a:t>
            </a:r>
          </a:p>
        </c:rich>
      </c:tx>
      <c:layout>
        <c:manualLayout>
          <c:xMode val="edge"/>
          <c:yMode val="edge"/>
          <c:x val="0.24795144356955551"/>
          <c:y val="2.7777777777778394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Лист1!$B$254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Лист1!$A$255:$A$257</c:f>
              <c:strCache>
                <c:ptCount val="3"/>
                <c:pt idx="0">
                  <c:v>Моложе трудоспособного</c:v>
                </c:pt>
                <c:pt idx="1">
                  <c:v>Трудоспособного</c:v>
                </c:pt>
                <c:pt idx="2">
                  <c:v>Старше трудоспособного</c:v>
                </c:pt>
              </c:strCache>
            </c:strRef>
          </c:cat>
          <c:val>
            <c:numRef>
              <c:f>Лист1!$B$255:$B$257</c:f>
              <c:numCache>
                <c:formatCode>General</c:formatCode>
                <c:ptCount val="3"/>
                <c:pt idx="0">
                  <c:v>4545</c:v>
                </c:pt>
                <c:pt idx="1">
                  <c:v>17794</c:v>
                </c:pt>
                <c:pt idx="2">
                  <c:v>6947</c:v>
                </c:pt>
              </c:numCache>
            </c:numRef>
          </c:val>
        </c:ser>
        <c:ser>
          <c:idx val="1"/>
          <c:order val="1"/>
          <c:tx>
            <c:strRef>
              <c:f>Лист1!$C$254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Лист1!$A$255:$A$257</c:f>
              <c:strCache>
                <c:ptCount val="3"/>
                <c:pt idx="0">
                  <c:v>Моложе трудоспособного</c:v>
                </c:pt>
                <c:pt idx="1">
                  <c:v>Трудоспособного</c:v>
                </c:pt>
                <c:pt idx="2">
                  <c:v>Старше трудоспособного</c:v>
                </c:pt>
              </c:strCache>
            </c:strRef>
          </c:cat>
          <c:val>
            <c:numRef>
              <c:f>Лист1!$C$255:$C$257</c:f>
              <c:numCache>
                <c:formatCode>General</c:formatCode>
                <c:ptCount val="3"/>
                <c:pt idx="0">
                  <c:v>4596</c:v>
                </c:pt>
                <c:pt idx="1">
                  <c:v>17435</c:v>
                </c:pt>
                <c:pt idx="2">
                  <c:v>7059</c:v>
                </c:pt>
              </c:numCache>
            </c:numRef>
          </c:val>
        </c:ser>
        <c:ser>
          <c:idx val="2"/>
          <c:order val="2"/>
          <c:tx>
            <c:strRef>
              <c:f>Лист1!$D$254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Лист1!$A$255:$A$257</c:f>
              <c:strCache>
                <c:ptCount val="3"/>
                <c:pt idx="0">
                  <c:v>Моложе трудоспособного</c:v>
                </c:pt>
                <c:pt idx="1">
                  <c:v>Трудоспособного</c:v>
                </c:pt>
                <c:pt idx="2">
                  <c:v>Старше трудоспособного</c:v>
                </c:pt>
              </c:strCache>
            </c:strRef>
          </c:cat>
          <c:val>
            <c:numRef>
              <c:f>Лист1!$D$255:$D$257</c:f>
              <c:numCache>
                <c:formatCode>General</c:formatCode>
                <c:ptCount val="3"/>
                <c:pt idx="0">
                  <c:v>4639</c:v>
                </c:pt>
                <c:pt idx="1">
                  <c:v>17217</c:v>
                </c:pt>
                <c:pt idx="2">
                  <c:v>7282</c:v>
                </c:pt>
              </c:numCache>
            </c:numRef>
          </c:val>
        </c:ser>
        <c:ser>
          <c:idx val="3"/>
          <c:order val="3"/>
          <c:tx>
            <c:strRef>
              <c:f>Лист1!$E$254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Лист1!$A$255:$A$257</c:f>
              <c:strCache>
                <c:ptCount val="3"/>
                <c:pt idx="0">
                  <c:v>Моложе трудоспособного</c:v>
                </c:pt>
                <c:pt idx="1">
                  <c:v>Трудоспособного</c:v>
                </c:pt>
                <c:pt idx="2">
                  <c:v>Старше трудоспособного</c:v>
                </c:pt>
              </c:strCache>
            </c:strRef>
          </c:cat>
          <c:val>
            <c:numRef>
              <c:f>Лист1!$E$255:$E$257</c:f>
              <c:numCache>
                <c:formatCode>General</c:formatCode>
                <c:ptCount val="3"/>
                <c:pt idx="0">
                  <c:v>4794</c:v>
                </c:pt>
                <c:pt idx="1">
                  <c:v>16975</c:v>
                </c:pt>
                <c:pt idx="2">
                  <c:v>7432</c:v>
                </c:pt>
              </c:numCache>
            </c:numRef>
          </c:val>
        </c:ser>
        <c:gapWidth val="75"/>
        <c:shape val="box"/>
        <c:axId val="113753088"/>
        <c:axId val="113758976"/>
        <c:axId val="0"/>
      </c:bar3DChart>
      <c:catAx>
        <c:axId val="113753088"/>
        <c:scaling>
          <c:orientation val="minMax"/>
        </c:scaling>
        <c:axPos val="l"/>
        <c:numFmt formatCode="General" sourceLinked="1"/>
        <c:majorTickMark val="none"/>
        <c:tickLblPos val="nextTo"/>
        <c:crossAx val="113758976"/>
        <c:crosses val="autoZero"/>
        <c:auto val="1"/>
        <c:lblAlgn val="ctr"/>
        <c:lblOffset val="100"/>
      </c:catAx>
      <c:valAx>
        <c:axId val="1137589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375308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943744531933704"/>
          <c:y val="2.7777777777778394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Лист1!$A$314</c:f>
              <c:strCache>
                <c:ptCount val="1"/>
                <c:pt idx="0">
                  <c:v>Количество обучающихся в СОШ, человек</c:v>
                </c:pt>
              </c:strCache>
            </c:strRef>
          </c:tx>
          <c:dLbls>
            <c:showVal val="1"/>
          </c:dLbls>
          <c:cat>
            <c:numRef>
              <c:f>Лист1!$B$313:$E$313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Лист1!$B$314:$E$314</c:f>
              <c:numCache>
                <c:formatCode>General</c:formatCode>
                <c:ptCount val="4"/>
                <c:pt idx="0">
                  <c:v>2511</c:v>
                </c:pt>
                <c:pt idx="1">
                  <c:v>2474</c:v>
                </c:pt>
                <c:pt idx="2">
                  <c:v>2453</c:v>
                </c:pt>
                <c:pt idx="3">
                  <c:v>2472</c:v>
                </c:pt>
              </c:numCache>
            </c:numRef>
          </c:val>
        </c:ser>
        <c:shape val="box"/>
        <c:axId val="113771648"/>
        <c:axId val="113773184"/>
        <c:axId val="0"/>
      </c:bar3DChart>
      <c:catAx>
        <c:axId val="113771648"/>
        <c:scaling>
          <c:orientation val="minMax"/>
        </c:scaling>
        <c:axPos val="l"/>
        <c:numFmt formatCode="General" sourceLinked="1"/>
        <c:tickLblPos val="nextTo"/>
        <c:crossAx val="113773184"/>
        <c:crosses val="autoZero"/>
        <c:auto val="1"/>
        <c:lblAlgn val="ctr"/>
        <c:lblOffset val="100"/>
      </c:catAx>
      <c:valAx>
        <c:axId val="113773184"/>
        <c:scaling>
          <c:orientation val="minMax"/>
        </c:scaling>
        <c:axPos val="b"/>
        <c:majorGridlines/>
        <c:numFmt formatCode="General" sourceLinked="1"/>
        <c:tickLblPos val="nextTo"/>
        <c:crossAx val="113771648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обучающихся в ГБОУ "Губернский колледж", человек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Лист1!$A$330</c:f>
              <c:strCache>
                <c:ptCount val="1"/>
                <c:pt idx="0">
                  <c:v>НПО</c:v>
                </c:pt>
              </c:strCache>
            </c:strRef>
          </c:tx>
          <c:dLbls>
            <c:showVal val="1"/>
          </c:dLbls>
          <c:cat>
            <c:numRef>
              <c:f>Лист1!$B$328:$F$328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Лист1!$B$330:$F$330</c:f>
              <c:numCache>
                <c:formatCode>General</c:formatCode>
                <c:ptCount val="5"/>
                <c:pt idx="0">
                  <c:v>329</c:v>
                </c:pt>
                <c:pt idx="1">
                  <c:v>318</c:v>
                </c:pt>
                <c:pt idx="2">
                  <c:v>301</c:v>
                </c:pt>
                <c:pt idx="3">
                  <c:v>251</c:v>
                </c:pt>
                <c:pt idx="4">
                  <c:v>252</c:v>
                </c:pt>
              </c:numCache>
            </c:numRef>
          </c:val>
        </c:ser>
        <c:ser>
          <c:idx val="1"/>
          <c:order val="1"/>
          <c:tx>
            <c:strRef>
              <c:f>Лист1!$A$331</c:f>
              <c:strCache>
                <c:ptCount val="1"/>
                <c:pt idx="0">
                  <c:v>СПО</c:v>
                </c:pt>
              </c:strCache>
            </c:strRef>
          </c:tx>
          <c:dLbls>
            <c:showVal val="1"/>
          </c:dLbls>
          <c:cat>
            <c:numRef>
              <c:f>Лист1!$B$328:$F$328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Лист1!$B$331:$F$331</c:f>
              <c:numCache>
                <c:formatCode>General</c:formatCode>
                <c:ptCount val="5"/>
                <c:pt idx="0">
                  <c:v>543</c:v>
                </c:pt>
                <c:pt idx="1">
                  <c:v>478</c:v>
                </c:pt>
                <c:pt idx="2">
                  <c:v>518</c:v>
                </c:pt>
                <c:pt idx="3">
                  <c:v>477</c:v>
                </c:pt>
                <c:pt idx="4">
                  <c:v>461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14167808"/>
        <c:axId val="114169344"/>
        <c:axId val="0"/>
      </c:bar3DChart>
      <c:catAx>
        <c:axId val="114167808"/>
        <c:scaling>
          <c:orientation val="minMax"/>
        </c:scaling>
        <c:axPos val="b"/>
        <c:numFmt formatCode="General" sourceLinked="1"/>
        <c:majorTickMark val="none"/>
        <c:tickLblPos val="nextTo"/>
        <c:crossAx val="114169344"/>
        <c:crosses val="autoZero"/>
        <c:auto val="1"/>
        <c:lblAlgn val="ctr"/>
        <c:lblOffset val="100"/>
      </c:catAx>
      <c:valAx>
        <c:axId val="114169344"/>
        <c:scaling>
          <c:orientation val="minMax"/>
        </c:scaling>
        <c:delete val="1"/>
        <c:axPos val="l"/>
        <c:numFmt formatCode="General" sourceLinked="1"/>
        <c:tickLblPos val="none"/>
        <c:crossAx val="114167808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0.13958</cdr:x>
      <cdr:y>0.38194</cdr:y>
    </cdr:from>
    <cdr:to>
      <cdr:x>0.2375</cdr:x>
      <cdr:y>0.45139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8175" y="1047750"/>
          <a:ext cx="4476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872</a:t>
          </a:r>
        </a:p>
      </cdr:txBody>
    </cdr:sp>
  </cdr:relSizeAnchor>
  <cdr:relSizeAnchor xmlns:cdr="http://schemas.openxmlformats.org/drawingml/2006/chartDrawing">
    <cdr:from>
      <cdr:x>0.45625</cdr:x>
      <cdr:y>0.40972</cdr:y>
    </cdr:from>
    <cdr:to>
      <cdr:x>0.55417</cdr:x>
      <cdr:y>0.47917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085975" y="1123950"/>
          <a:ext cx="4476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819</a:t>
          </a:r>
        </a:p>
      </cdr:txBody>
    </cdr:sp>
  </cdr:relSizeAnchor>
  <cdr:relSizeAnchor xmlns:cdr="http://schemas.openxmlformats.org/drawingml/2006/chartDrawing">
    <cdr:from>
      <cdr:x>0.29583</cdr:x>
      <cdr:y>0.39583</cdr:y>
    </cdr:from>
    <cdr:to>
      <cdr:x>0.39375</cdr:x>
      <cdr:y>0.46528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352550" y="1085850"/>
          <a:ext cx="4476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796</a:t>
          </a:r>
        </a:p>
      </cdr:txBody>
    </cdr:sp>
  </cdr:relSizeAnchor>
  <cdr:relSizeAnchor xmlns:cdr="http://schemas.openxmlformats.org/drawingml/2006/chartDrawing">
    <cdr:from>
      <cdr:x>0.62083</cdr:x>
      <cdr:y>0.45486</cdr:y>
    </cdr:from>
    <cdr:to>
      <cdr:x>0.71875</cdr:x>
      <cdr:y>0.52431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838450" y="1247775"/>
          <a:ext cx="4476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728</a:t>
          </a:r>
        </a:p>
      </cdr:txBody>
    </cdr:sp>
  </cdr:relSizeAnchor>
  <cdr:relSizeAnchor xmlns:cdr="http://schemas.openxmlformats.org/drawingml/2006/chartDrawing">
    <cdr:from>
      <cdr:x>0.75417</cdr:x>
      <cdr:y>0.45486</cdr:y>
    </cdr:from>
    <cdr:to>
      <cdr:x>0.85208</cdr:x>
      <cdr:y>0.52431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448050" y="1247775"/>
          <a:ext cx="4476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713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A38B-0C90-4A94-9B27-575C1533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7874</Words>
  <Characters>44885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52654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Гришнякова Елена</dc:creator>
  <cp:lastModifiedBy>Admin</cp:lastModifiedBy>
  <cp:revision>227</cp:revision>
  <cp:lastPrinted>2014-11-12T08:36:00Z</cp:lastPrinted>
  <dcterms:created xsi:type="dcterms:W3CDTF">2015-10-14T09:09:00Z</dcterms:created>
  <dcterms:modified xsi:type="dcterms:W3CDTF">2015-10-19T06:10:00Z</dcterms:modified>
</cp:coreProperties>
</file>