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93"/>
        <w:gridCol w:w="7393"/>
      </w:tblGrid>
      <w:tr w:rsidR="00125E90" w:rsidRPr="001921A5">
        <w:tc>
          <w:tcPr>
            <w:tcW w:w="7393" w:type="dxa"/>
          </w:tcPr>
          <w:p w:rsidR="00125E90" w:rsidRPr="001921A5" w:rsidRDefault="00992C56" w:rsidP="00920A6D">
            <w:pPr>
              <w:tabs>
                <w:tab w:val="left" w:pos="1260"/>
              </w:tabs>
              <w:spacing w:after="0"/>
              <w:rPr>
                <w:rFonts w:ascii="Times New Roman" w:hAnsi="Times New Roman"/>
                <w:sz w:val="28"/>
                <w:szCs w:val="28"/>
              </w:rPr>
            </w:pPr>
            <w:r>
              <w:rPr>
                <w:rFonts w:ascii="Times New Roman" w:hAnsi="Times New Roman"/>
                <w:sz w:val="28"/>
                <w:szCs w:val="28"/>
              </w:rPr>
              <w:t xml:space="preserve">            </w:t>
            </w:r>
            <w:r w:rsidR="00125E90" w:rsidRPr="001921A5">
              <w:rPr>
                <w:rFonts w:ascii="Times New Roman" w:hAnsi="Times New Roman"/>
                <w:sz w:val="28"/>
                <w:szCs w:val="28"/>
              </w:rPr>
              <w:t>СОГЛАСОВАНО</w:t>
            </w:r>
            <w:r>
              <w:rPr>
                <w:rFonts w:ascii="Times New Roman" w:hAnsi="Times New Roman"/>
                <w:sz w:val="28"/>
                <w:szCs w:val="28"/>
              </w:rPr>
              <w:t>:</w:t>
            </w:r>
          </w:p>
          <w:p w:rsidR="00125E90" w:rsidRPr="001921A5" w:rsidRDefault="00125E90" w:rsidP="00920A6D">
            <w:pPr>
              <w:tabs>
                <w:tab w:val="left" w:pos="1260"/>
              </w:tabs>
              <w:spacing w:after="0"/>
              <w:jc w:val="center"/>
              <w:rPr>
                <w:rFonts w:ascii="Times New Roman" w:hAnsi="Times New Roman"/>
                <w:sz w:val="28"/>
                <w:szCs w:val="28"/>
              </w:rPr>
            </w:pPr>
            <w:r w:rsidRPr="001921A5">
              <w:rPr>
                <w:rFonts w:ascii="Times New Roman" w:hAnsi="Times New Roman"/>
                <w:sz w:val="28"/>
                <w:szCs w:val="28"/>
              </w:rPr>
              <w:t>Глава муниципального района Клявлинский</w:t>
            </w:r>
          </w:p>
          <w:p w:rsidR="00125E90" w:rsidRPr="001921A5" w:rsidRDefault="003B6A39" w:rsidP="00920A6D">
            <w:pPr>
              <w:tabs>
                <w:tab w:val="left" w:pos="1260"/>
              </w:tabs>
              <w:spacing w:after="0"/>
              <w:rPr>
                <w:rFonts w:ascii="Times New Roman" w:hAnsi="Times New Roman"/>
                <w:sz w:val="28"/>
                <w:szCs w:val="28"/>
              </w:rPr>
            </w:pPr>
            <w:r>
              <w:rPr>
                <w:rFonts w:ascii="Times New Roman" w:hAnsi="Times New Roman"/>
                <w:sz w:val="28"/>
                <w:szCs w:val="28"/>
              </w:rPr>
              <w:t xml:space="preserve">             </w:t>
            </w:r>
            <w:r w:rsidR="002A0115">
              <w:rPr>
                <w:rFonts w:ascii="Times New Roman" w:hAnsi="Times New Roman"/>
                <w:sz w:val="28"/>
                <w:szCs w:val="28"/>
              </w:rPr>
              <w:t xml:space="preserve">_______________  </w:t>
            </w:r>
            <w:r w:rsidR="00125E90" w:rsidRPr="001921A5">
              <w:rPr>
                <w:rFonts w:ascii="Times New Roman" w:hAnsi="Times New Roman"/>
                <w:sz w:val="28"/>
                <w:szCs w:val="28"/>
              </w:rPr>
              <w:t>И.Н.</w:t>
            </w:r>
            <w:r w:rsidR="002A0115">
              <w:rPr>
                <w:rFonts w:ascii="Times New Roman" w:hAnsi="Times New Roman"/>
                <w:sz w:val="28"/>
                <w:szCs w:val="28"/>
              </w:rPr>
              <w:t xml:space="preserve"> </w:t>
            </w:r>
            <w:r w:rsidR="00125E90" w:rsidRPr="001921A5">
              <w:rPr>
                <w:rFonts w:ascii="Times New Roman" w:hAnsi="Times New Roman"/>
                <w:sz w:val="28"/>
                <w:szCs w:val="28"/>
              </w:rPr>
              <w:t>Соловьев</w:t>
            </w:r>
          </w:p>
          <w:p w:rsidR="00125E90" w:rsidRPr="001921A5" w:rsidRDefault="003B6A39" w:rsidP="00920A6D">
            <w:pPr>
              <w:tabs>
                <w:tab w:val="left" w:pos="1260"/>
              </w:tabs>
              <w:spacing w:after="0"/>
              <w:rPr>
                <w:rFonts w:ascii="Times New Roman" w:hAnsi="Times New Roman"/>
                <w:sz w:val="28"/>
                <w:szCs w:val="28"/>
              </w:rPr>
            </w:pPr>
            <w:r>
              <w:rPr>
                <w:rFonts w:ascii="Times New Roman" w:hAnsi="Times New Roman"/>
                <w:sz w:val="28"/>
                <w:szCs w:val="28"/>
              </w:rPr>
              <w:t xml:space="preserve">             </w:t>
            </w:r>
            <w:r w:rsidR="00125E90" w:rsidRPr="001921A5">
              <w:rPr>
                <w:rFonts w:ascii="Times New Roman" w:hAnsi="Times New Roman"/>
                <w:sz w:val="28"/>
                <w:szCs w:val="28"/>
              </w:rPr>
              <w:t>«_____» _______________201</w:t>
            </w:r>
            <w:r w:rsidR="001921A5">
              <w:rPr>
                <w:rFonts w:ascii="Times New Roman" w:hAnsi="Times New Roman"/>
                <w:sz w:val="28"/>
                <w:szCs w:val="28"/>
              </w:rPr>
              <w:t>3</w:t>
            </w:r>
          </w:p>
          <w:p w:rsidR="00125E90" w:rsidRPr="001921A5" w:rsidRDefault="00125E90" w:rsidP="00920A6D">
            <w:pPr>
              <w:tabs>
                <w:tab w:val="left" w:pos="1260"/>
              </w:tabs>
              <w:spacing w:after="0"/>
              <w:jc w:val="center"/>
              <w:rPr>
                <w:rFonts w:ascii="Times New Roman" w:hAnsi="Times New Roman"/>
                <w:color w:val="FF0000"/>
                <w:sz w:val="28"/>
                <w:szCs w:val="28"/>
              </w:rPr>
            </w:pPr>
          </w:p>
        </w:tc>
        <w:tc>
          <w:tcPr>
            <w:tcW w:w="7393" w:type="dxa"/>
          </w:tcPr>
          <w:p w:rsidR="00125E90" w:rsidRPr="001921A5" w:rsidRDefault="00992C56" w:rsidP="00920A6D">
            <w:pPr>
              <w:tabs>
                <w:tab w:val="left" w:pos="1260"/>
              </w:tabs>
              <w:spacing w:after="0"/>
              <w:rPr>
                <w:rFonts w:ascii="Times New Roman" w:hAnsi="Times New Roman"/>
                <w:sz w:val="28"/>
                <w:szCs w:val="28"/>
              </w:rPr>
            </w:pPr>
            <w:r>
              <w:rPr>
                <w:rFonts w:ascii="Times New Roman" w:hAnsi="Times New Roman"/>
                <w:sz w:val="28"/>
                <w:szCs w:val="28"/>
              </w:rPr>
              <w:t xml:space="preserve">                         </w:t>
            </w:r>
            <w:r w:rsidR="00125E90" w:rsidRPr="001921A5">
              <w:rPr>
                <w:rFonts w:ascii="Times New Roman" w:hAnsi="Times New Roman"/>
                <w:sz w:val="28"/>
                <w:szCs w:val="28"/>
              </w:rPr>
              <w:t>УТВЕРЖДАЮ</w:t>
            </w:r>
            <w:r>
              <w:rPr>
                <w:rFonts w:ascii="Times New Roman" w:hAnsi="Times New Roman"/>
                <w:sz w:val="28"/>
                <w:szCs w:val="28"/>
              </w:rPr>
              <w:t>:</w:t>
            </w:r>
          </w:p>
          <w:p w:rsidR="00125E90" w:rsidRPr="001921A5" w:rsidRDefault="00125E90" w:rsidP="00920A6D">
            <w:pPr>
              <w:tabs>
                <w:tab w:val="left" w:pos="1260"/>
              </w:tabs>
              <w:spacing w:after="0"/>
              <w:jc w:val="center"/>
              <w:rPr>
                <w:rFonts w:ascii="Times New Roman" w:hAnsi="Times New Roman"/>
                <w:sz w:val="28"/>
                <w:szCs w:val="28"/>
              </w:rPr>
            </w:pPr>
            <w:r w:rsidRPr="001921A5">
              <w:rPr>
                <w:rFonts w:ascii="Times New Roman" w:hAnsi="Times New Roman"/>
                <w:sz w:val="28"/>
                <w:szCs w:val="28"/>
              </w:rPr>
              <w:t>Руководитель СВУ МОиН СО</w:t>
            </w:r>
          </w:p>
          <w:p w:rsidR="00125E90" w:rsidRPr="001921A5" w:rsidRDefault="002A0115" w:rsidP="00920A6D">
            <w:pPr>
              <w:tabs>
                <w:tab w:val="left" w:pos="1260"/>
              </w:tabs>
              <w:spacing w:after="0"/>
              <w:jc w:val="center"/>
              <w:rPr>
                <w:rFonts w:ascii="Times New Roman" w:hAnsi="Times New Roman"/>
                <w:sz w:val="28"/>
                <w:szCs w:val="28"/>
              </w:rPr>
            </w:pPr>
            <w:r>
              <w:rPr>
                <w:rFonts w:ascii="Times New Roman" w:hAnsi="Times New Roman"/>
                <w:sz w:val="28"/>
                <w:szCs w:val="28"/>
              </w:rPr>
              <w:t>_____________ А.Н. Каврын</w:t>
            </w:r>
          </w:p>
          <w:p w:rsidR="00125E90" w:rsidRPr="001921A5" w:rsidRDefault="00992C56" w:rsidP="00920A6D">
            <w:pPr>
              <w:tabs>
                <w:tab w:val="left" w:pos="1260"/>
              </w:tabs>
              <w:spacing w:after="0"/>
              <w:jc w:val="center"/>
              <w:rPr>
                <w:rFonts w:ascii="Times New Roman" w:hAnsi="Times New Roman"/>
                <w:sz w:val="28"/>
                <w:szCs w:val="28"/>
              </w:rPr>
            </w:pPr>
            <w:r>
              <w:rPr>
                <w:rFonts w:ascii="Times New Roman" w:hAnsi="Times New Roman"/>
                <w:sz w:val="28"/>
                <w:szCs w:val="28"/>
              </w:rPr>
              <w:t xml:space="preserve"> </w:t>
            </w:r>
            <w:r w:rsidR="00125E90" w:rsidRPr="001921A5">
              <w:rPr>
                <w:rFonts w:ascii="Times New Roman" w:hAnsi="Times New Roman"/>
                <w:sz w:val="28"/>
                <w:szCs w:val="28"/>
              </w:rPr>
              <w:t>«_____»____</w:t>
            </w:r>
            <w:r>
              <w:rPr>
                <w:rFonts w:ascii="Times New Roman" w:hAnsi="Times New Roman"/>
                <w:sz w:val="28"/>
                <w:szCs w:val="28"/>
              </w:rPr>
              <w:t>__</w:t>
            </w:r>
            <w:r w:rsidR="00125E90" w:rsidRPr="001921A5">
              <w:rPr>
                <w:rFonts w:ascii="Times New Roman" w:hAnsi="Times New Roman"/>
                <w:sz w:val="28"/>
                <w:szCs w:val="28"/>
              </w:rPr>
              <w:t>_______201</w:t>
            </w:r>
            <w:r w:rsidR="001921A5">
              <w:rPr>
                <w:rFonts w:ascii="Times New Roman" w:hAnsi="Times New Roman"/>
                <w:sz w:val="28"/>
                <w:szCs w:val="28"/>
              </w:rPr>
              <w:t>3</w:t>
            </w:r>
          </w:p>
        </w:tc>
      </w:tr>
    </w:tbl>
    <w:p w:rsidR="006272FF" w:rsidRPr="001921A5" w:rsidRDefault="006272FF" w:rsidP="00920A6D">
      <w:pPr>
        <w:tabs>
          <w:tab w:val="left" w:pos="1260"/>
        </w:tabs>
        <w:spacing w:after="0"/>
        <w:jc w:val="center"/>
        <w:rPr>
          <w:rFonts w:ascii="Times New Roman" w:hAnsi="Times New Roman"/>
          <w:b/>
          <w:color w:val="FF0000"/>
          <w:sz w:val="36"/>
          <w:szCs w:val="36"/>
        </w:rPr>
      </w:pPr>
    </w:p>
    <w:p w:rsidR="003D6D2C" w:rsidRPr="002A0115" w:rsidRDefault="003D6D2C" w:rsidP="00920A6D">
      <w:pPr>
        <w:tabs>
          <w:tab w:val="left" w:pos="1260"/>
        </w:tabs>
        <w:spacing w:after="0"/>
        <w:jc w:val="center"/>
        <w:rPr>
          <w:rFonts w:ascii="Times New Roman" w:hAnsi="Times New Roman"/>
          <w:b/>
          <w:sz w:val="36"/>
          <w:szCs w:val="36"/>
        </w:rPr>
      </w:pPr>
      <w:r w:rsidRPr="002A0115">
        <w:rPr>
          <w:rFonts w:ascii="Times New Roman" w:hAnsi="Times New Roman"/>
          <w:b/>
          <w:sz w:val="36"/>
          <w:szCs w:val="36"/>
        </w:rPr>
        <w:t xml:space="preserve">Доклад </w:t>
      </w:r>
      <w:r w:rsidR="002A0115">
        <w:rPr>
          <w:rFonts w:ascii="Times New Roman" w:hAnsi="Times New Roman"/>
          <w:b/>
          <w:sz w:val="36"/>
          <w:szCs w:val="36"/>
        </w:rPr>
        <w:t>муниципального района Клявлинский Самарской области</w:t>
      </w:r>
    </w:p>
    <w:p w:rsidR="00F0004C" w:rsidRPr="002A0115" w:rsidRDefault="003D6D2C" w:rsidP="00920A6D">
      <w:pPr>
        <w:tabs>
          <w:tab w:val="left" w:pos="0"/>
        </w:tabs>
        <w:spacing w:after="0"/>
        <w:jc w:val="center"/>
        <w:rPr>
          <w:rFonts w:ascii="Times New Roman" w:hAnsi="Times New Roman"/>
          <w:b/>
          <w:i/>
          <w:spacing w:val="16"/>
          <w:sz w:val="32"/>
          <w:szCs w:val="32"/>
        </w:rPr>
      </w:pPr>
      <w:r w:rsidRPr="002A0115">
        <w:rPr>
          <w:rFonts w:ascii="Times New Roman" w:hAnsi="Times New Roman"/>
          <w:b/>
          <w:i/>
          <w:spacing w:val="16"/>
          <w:sz w:val="32"/>
          <w:szCs w:val="32"/>
        </w:rPr>
        <w:t>О результатах реализации Национальной образовательной инициативы «Наша новая школа»</w:t>
      </w:r>
      <w:r w:rsidR="00F52C01" w:rsidRPr="002A0115">
        <w:rPr>
          <w:rFonts w:ascii="Times New Roman" w:hAnsi="Times New Roman"/>
          <w:b/>
          <w:i/>
          <w:spacing w:val="16"/>
          <w:sz w:val="32"/>
          <w:szCs w:val="32"/>
        </w:rPr>
        <w:br/>
        <w:t>за 201</w:t>
      </w:r>
      <w:r w:rsidR="001921A5" w:rsidRPr="002A0115">
        <w:rPr>
          <w:rFonts w:ascii="Times New Roman" w:hAnsi="Times New Roman"/>
          <w:b/>
          <w:i/>
          <w:spacing w:val="16"/>
          <w:sz w:val="32"/>
          <w:szCs w:val="32"/>
        </w:rPr>
        <w:t>2</w:t>
      </w:r>
      <w:r w:rsidR="00F52C01" w:rsidRPr="002A0115">
        <w:rPr>
          <w:rFonts w:ascii="Times New Roman" w:hAnsi="Times New Roman"/>
          <w:b/>
          <w:i/>
          <w:spacing w:val="16"/>
          <w:sz w:val="32"/>
          <w:szCs w:val="32"/>
        </w:rPr>
        <w:t xml:space="preserve"> год</w:t>
      </w:r>
    </w:p>
    <w:p w:rsidR="002D0988" w:rsidRPr="002A0115" w:rsidRDefault="002A0115" w:rsidP="00920A6D">
      <w:pPr>
        <w:tabs>
          <w:tab w:val="left" w:pos="0"/>
        </w:tabs>
        <w:spacing w:after="0"/>
        <w:jc w:val="center"/>
        <w:rPr>
          <w:rFonts w:ascii="Times New Roman" w:hAnsi="Times New Roman"/>
          <w:sz w:val="24"/>
          <w:szCs w:val="24"/>
        </w:rPr>
      </w:pPr>
      <w:r>
        <w:rPr>
          <w:rFonts w:ascii="Times New Roman" w:hAnsi="Times New Roman"/>
          <w:b/>
          <w:i/>
          <w:spacing w:val="16"/>
          <w:sz w:val="32"/>
          <w:szCs w:val="32"/>
        </w:rPr>
        <w:t xml:space="preserve"> </w:t>
      </w:r>
    </w:p>
    <w:p w:rsidR="003D6D2C" w:rsidRPr="002A0115" w:rsidRDefault="003D6D2C" w:rsidP="00920A6D">
      <w:pPr>
        <w:tabs>
          <w:tab w:val="left" w:pos="1260"/>
        </w:tabs>
        <w:spacing w:after="0"/>
        <w:jc w:val="center"/>
        <w:rPr>
          <w:rFonts w:ascii="Times New Roman" w:hAnsi="Times New Roman"/>
          <w:b/>
          <w:sz w:val="28"/>
          <w:szCs w:val="28"/>
        </w:rPr>
      </w:pPr>
      <w:r w:rsidRPr="002A0115">
        <w:rPr>
          <w:rFonts w:ascii="Times New Roman" w:hAnsi="Times New Roman"/>
          <w:b/>
          <w:sz w:val="28"/>
          <w:szCs w:val="28"/>
        </w:rPr>
        <w:t xml:space="preserve">Часть </w:t>
      </w:r>
      <w:r w:rsidRPr="002A0115">
        <w:rPr>
          <w:rFonts w:ascii="Times New Roman" w:hAnsi="Times New Roman"/>
          <w:b/>
          <w:sz w:val="28"/>
          <w:szCs w:val="28"/>
          <w:lang w:val="en-US"/>
        </w:rPr>
        <w:t>I</w:t>
      </w:r>
      <w:r w:rsidRPr="002A0115">
        <w:rPr>
          <w:rFonts w:ascii="Times New Roman" w:hAnsi="Times New Roman"/>
          <w:b/>
          <w:sz w:val="28"/>
          <w:szCs w:val="28"/>
        </w:rPr>
        <w:t>. Переход на новые образовательные стандарты</w:t>
      </w:r>
    </w:p>
    <w:p w:rsidR="003D6D2C" w:rsidRPr="002A0115" w:rsidRDefault="003D6D2C" w:rsidP="00920A6D">
      <w:pPr>
        <w:tabs>
          <w:tab w:val="left" w:pos="1260"/>
        </w:tabs>
        <w:spacing w:after="0"/>
        <w:jc w:val="both"/>
        <w:rPr>
          <w:rFonts w:ascii="Times New Roman" w:hAnsi="Times New Roman"/>
          <w:b/>
          <w:i/>
          <w:sz w:val="28"/>
          <w:szCs w:val="28"/>
        </w:rPr>
      </w:pPr>
      <w:r w:rsidRPr="002A0115">
        <w:rPr>
          <w:rFonts w:ascii="Times New Roman" w:hAnsi="Times New Roman"/>
          <w:b/>
          <w:i/>
          <w:sz w:val="28"/>
          <w:szCs w:val="28"/>
        </w:rPr>
        <w:t>1.</w:t>
      </w:r>
      <w:r w:rsidR="00003358" w:rsidRPr="002A0115">
        <w:rPr>
          <w:rFonts w:ascii="Times New Roman" w:hAnsi="Times New Roman"/>
          <w:b/>
          <w:i/>
          <w:sz w:val="28"/>
          <w:szCs w:val="28"/>
        </w:rPr>
        <w:t xml:space="preserve"> </w:t>
      </w:r>
      <w:r w:rsidRPr="002A0115">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w:t>
      </w:r>
      <w:r w:rsidRPr="002A0115">
        <w:rPr>
          <w:rFonts w:ascii="Times New Roman" w:hAnsi="Times New Roman"/>
          <w:b/>
          <w:i/>
          <w:sz w:val="28"/>
          <w:szCs w:val="28"/>
        </w:rPr>
        <w:t>и</w:t>
      </w:r>
      <w:r w:rsidRPr="002A0115">
        <w:rPr>
          <w:rFonts w:ascii="Times New Roman" w:hAnsi="Times New Roman"/>
          <w:b/>
          <w:i/>
          <w:sz w:val="28"/>
          <w:szCs w:val="28"/>
        </w:rPr>
        <w:t>циативы «Наша новая школа» в 201</w:t>
      </w:r>
      <w:r w:rsidR="002A0115">
        <w:rPr>
          <w:rFonts w:ascii="Times New Roman" w:hAnsi="Times New Roman"/>
          <w:b/>
          <w:i/>
          <w:sz w:val="28"/>
          <w:szCs w:val="28"/>
        </w:rPr>
        <w:t xml:space="preserve">2 </w:t>
      </w:r>
      <w:r w:rsidRPr="002A0115">
        <w:rPr>
          <w:rFonts w:ascii="Times New Roman" w:hAnsi="Times New Roman"/>
          <w:b/>
          <w:i/>
          <w:sz w:val="28"/>
          <w:szCs w:val="28"/>
        </w:rPr>
        <w:t>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393"/>
        <w:gridCol w:w="2504"/>
        <w:gridCol w:w="2930"/>
        <w:gridCol w:w="2731"/>
      </w:tblGrid>
      <w:tr w:rsidR="003D6D2C" w:rsidRPr="001921A5" w:rsidTr="0014460C">
        <w:trPr>
          <w:trHeight w:val="207"/>
          <w:tblHeader/>
        </w:trPr>
        <w:tc>
          <w:tcPr>
            <w:tcW w:w="0" w:type="auto"/>
            <w:tcBorders>
              <w:bottom w:val="single" w:sz="4" w:space="0" w:color="auto"/>
            </w:tcBorders>
            <w:shd w:val="clear" w:color="auto" w:fill="auto"/>
          </w:tcPr>
          <w:p w:rsidR="003D6D2C" w:rsidRPr="002A0115" w:rsidRDefault="003D6D2C" w:rsidP="00920A6D">
            <w:pPr>
              <w:spacing w:after="0" w:line="240" w:lineRule="auto"/>
              <w:jc w:val="center"/>
              <w:rPr>
                <w:rFonts w:ascii="Times New Roman" w:hAnsi="Times New Roman"/>
                <w:b/>
                <w:sz w:val="24"/>
                <w:szCs w:val="24"/>
              </w:rPr>
            </w:pPr>
            <w:r w:rsidRPr="002A0115">
              <w:rPr>
                <w:rFonts w:ascii="Times New Roman" w:hAnsi="Times New Roman"/>
                <w:b/>
                <w:sz w:val="24"/>
                <w:szCs w:val="24"/>
              </w:rPr>
              <w:t>№ п/п</w:t>
            </w:r>
          </w:p>
        </w:tc>
        <w:tc>
          <w:tcPr>
            <w:tcW w:w="6393" w:type="dxa"/>
            <w:tcBorders>
              <w:bottom w:val="single" w:sz="4" w:space="0" w:color="auto"/>
            </w:tcBorders>
            <w:shd w:val="clear" w:color="auto" w:fill="auto"/>
            <w:vAlign w:val="center"/>
          </w:tcPr>
          <w:p w:rsidR="003D6D2C" w:rsidRPr="002A0115" w:rsidRDefault="003D6D2C" w:rsidP="00920A6D">
            <w:pPr>
              <w:spacing w:after="0" w:line="240" w:lineRule="auto"/>
              <w:jc w:val="center"/>
              <w:rPr>
                <w:rFonts w:ascii="Times New Roman" w:hAnsi="Times New Roman"/>
                <w:b/>
                <w:i/>
                <w:sz w:val="24"/>
                <w:szCs w:val="24"/>
              </w:rPr>
            </w:pPr>
            <w:r w:rsidRPr="002A0115">
              <w:rPr>
                <w:rFonts w:ascii="Times New Roman" w:hAnsi="Times New Roman"/>
                <w:b/>
                <w:i/>
                <w:sz w:val="24"/>
                <w:szCs w:val="24"/>
              </w:rPr>
              <w:t>Мероприятие</w:t>
            </w:r>
          </w:p>
        </w:tc>
        <w:tc>
          <w:tcPr>
            <w:tcW w:w="2504" w:type="dxa"/>
            <w:tcBorders>
              <w:bottom w:val="single" w:sz="4" w:space="0" w:color="auto"/>
            </w:tcBorders>
            <w:shd w:val="clear" w:color="auto" w:fill="auto"/>
            <w:vAlign w:val="center"/>
          </w:tcPr>
          <w:p w:rsidR="007937BB" w:rsidRPr="002A0115" w:rsidRDefault="003D6D2C" w:rsidP="00920A6D">
            <w:pPr>
              <w:spacing w:after="0" w:line="240" w:lineRule="auto"/>
              <w:jc w:val="center"/>
              <w:rPr>
                <w:rFonts w:ascii="Times New Roman" w:hAnsi="Times New Roman"/>
                <w:b/>
                <w:i/>
                <w:sz w:val="24"/>
                <w:szCs w:val="24"/>
              </w:rPr>
            </w:pPr>
            <w:r w:rsidRPr="002A0115">
              <w:rPr>
                <w:rFonts w:ascii="Times New Roman" w:hAnsi="Times New Roman"/>
                <w:b/>
                <w:i/>
                <w:sz w:val="24"/>
                <w:szCs w:val="24"/>
              </w:rPr>
              <w:t>Планируемый</w:t>
            </w:r>
          </w:p>
          <w:p w:rsidR="003D6D2C" w:rsidRPr="002A0115" w:rsidRDefault="003D6D2C" w:rsidP="00920A6D">
            <w:pPr>
              <w:spacing w:after="0" w:line="240" w:lineRule="auto"/>
              <w:jc w:val="center"/>
              <w:rPr>
                <w:rFonts w:ascii="Times New Roman" w:hAnsi="Times New Roman"/>
                <w:b/>
                <w:i/>
                <w:sz w:val="24"/>
                <w:szCs w:val="24"/>
              </w:rPr>
            </w:pPr>
            <w:r w:rsidRPr="002A0115">
              <w:rPr>
                <w:rFonts w:ascii="Times New Roman" w:hAnsi="Times New Roman"/>
                <w:b/>
                <w:i/>
                <w:sz w:val="24"/>
                <w:szCs w:val="24"/>
              </w:rPr>
              <w:t xml:space="preserve">результат </w:t>
            </w:r>
          </w:p>
          <w:p w:rsidR="003D6D2C" w:rsidRPr="002A0115" w:rsidRDefault="003D6D2C" w:rsidP="00920A6D">
            <w:pPr>
              <w:spacing w:after="0" w:line="240" w:lineRule="auto"/>
              <w:jc w:val="center"/>
              <w:rPr>
                <w:rFonts w:ascii="Times New Roman" w:hAnsi="Times New Roman"/>
                <w:b/>
                <w:i/>
                <w:sz w:val="24"/>
                <w:szCs w:val="24"/>
              </w:rPr>
            </w:pPr>
            <w:r w:rsidRPr="002A0115">
              <w:rPr>
                <w:rFonts w:ascii="Times New Roman" w:hAnsi="Times New Roman"/>
                <w:b/>
                <w:i/>
                <w:sz w:val="24"/>
                <w:szCs w:val="24"/>
              </w:rPr>
              <w:t>(201</w:t>
            </w:r>
            <w:r w:rsidR="002A0115">
              <w:rPr>
                <w:rFonts w:ascii="Times New Roman" w:hAnsi="Times New Roman"/>
                <w:b/>
                <w:i/>
                <w:sz w:val="24"/>
                <w:szCs w:val="24"/>
              </w:rPr>
              <w:t>2</w:t>
            </w:r>
            <w:r w:rsidRPr="002A0115">
              <w:rPr>
                <w:rFonts w:ascii="Times New Roman" w:hAnsi="Times New Roman"/>
                <w:b/>
                <w:i/>
                <w:sz w:val="24"/>
                <w:szCs w:val="24"/>
              </w:rPr>
              <w:t xml:space="preserve"> год) </w:t>
            </w:r>
          </w:p>
        </w:tc>
        <w:tc>
          <w:tcPr>
            <w:tcW w:w="2930" w:type="dxa"/>
            <w:tcBorders>
              <w:bottom w:val="single" w:sz="4" w:space="0" w:color="auto"/>
            </w:tcBorders>
            <w:shd w:val="clear" w:color="auto" w:fill="auto"/>
            <w:vAlign w:val="center"/>
          </w:tcPr>
          <w:p w:rsidR="003D6D2C" w:rsidRPr="002A0115" w:rsidRDefault="003D6D2C" w:rsidP="00920A6D">
            <w:pPr>
              <w:spacing w:after="0" w:line="240" w:lineRule="auto"/>
              <w:jc w:val="center"/>
              <w:rPr>
                <w:rFonts w:ascii="Times New Roman" w:hAnsi="Times New Roman"/>
                <w:b/>
                <w:i/>
                <w:sz w:val="24"/>
                <w:szCs w:val="24"/>
              </w:rPr>
            </w:pPr>
            <w:r w:rsidRPr="002A0115">
              <w:rPr>
                <w:rFonts w:ascii="Times New Roman" w:hAnsi="Times New Roman"/>
                <w:b/>
                <w:i/>
                <w:sz w:val="24"/>
                <w:szCs w:val="24"/>
              </w:rPr>
              <w:t>Показатели выполнения</w:t>
            </w:r>
          </w:p>
          <w:p w:rsidR="003D6D2C" w:rsidRPr="002A0115" w:rsidRDefault="003D6D2C" w:rsidP="00920A6D">
            <w:pPr>
              <w:spacing w:after="0" w:line="240" w:lineRule="auto"/>
              <w:jc w:val="center"/>
              <w:rPr>
                <w:rFonts w:ascii="Times New Roman" w:hAnsi="Times New Roman"/>
                <w:b/>
                <w:i/>
                <w:sz w:val="24"/>
                <w:szCs w:val="24"/>
              </w:rPr>
            </w:pPr>
            <w:r w:rsidRPr="002A0115">
              <w:rPr>
                <w:rFonts w:ascii="Times New Roman" w:hAnsi="Times New Roman"/>
                <w:b/>
                <w:i/>
                <w:sz w:val="24"/>
                <w:szCs w:val="24"/>
              </w:rPr>
              <w:t>(результат реализации мероприятия) (201</w:t>
            </w:r>
            <w:r w:rsidR="002A0115">
              <w:rPr>
                <w:rFonts w:ascii="Times New Roman" w:hAnsi="Times New Roman"/>
                <w:b/>
                <w:i/>
                <w:sz w:val="24"/>
                <w:szCs w:val="24"/>
              </w:rPr>
              <w:t xml:space="preserve">2 </w:t>
            </w:r>
            <w:r w:rsidRPr="002A0115">
              <w:rPr>
                <w:rFonts w:ascii="Times New Roman" w:hAnsi="Times New Roman"/>
                <w:b/>
                <w:i/>
                <w:sz w:val="24"/>
                <w:szCs w:val="24"/>
              </w:rPr>
              <w:t>год)</w:t>
            </w:r>
          </w:p>
        </w:tc>
        <w:tc>
          <w:tcPr>
            <w:tcW w:w="2731" w:type="dxa"/>
            <w:tcBorders>
              <w:bottom w:val="single" w:sz="4" w:space="0" w:color="auto"/>
            </w:tcBorders>
            <w:vAlign w:val="center"/>
          </w:tcPr>
          <w:p w:rsidR="003D6D2C" w:rsidRPr="002A0115" w:rsidRDefault="003D6D2C" w:rsidP="00920A6D">
            <w:pPr>
              <w:spacing w:after="0" w:line="240" w:lineRule="auto"/>
              <w:jc w:val="center"/>
              <w:rPr>
                <w:rFonts w:ascii="Times New Roman" w:hAnsi="Times New Roman"/>
                <w:b/>
                <w:i/>
                <w:sz w:val="24"/>
                <w:szCs w:val="24"/>
              </w:rPr>
            </w:pPr>
            <w:r w:rsidRPr="002A0115">
              <w:rPr>
                <w:rFonts w:ascii="Times New Roman" w:hAnsi="Times New Roman"/>
                <w:b/>
                <w:i/>
                <w:sz w:val="24"/>
                <w:szCs w:val="24"/>
              </w:rPr>
              <w:t>Задачи на 201</w:t>
            </w:r>
            <w:r w:rsidR="002A0115">
              <w:rPr>
                <w:rFonts w:ascii="Times New Roman" w:hAnsi="Times New Roman"/>
                <w:b/>
                <w:i/>
                <w:sz w:val="24"/>
                <w:szCs w:val="24"/>
              </w:rPr>
              <w:t>3</w:t>
            </w:r>
            <w:r w:rsidRPr="002A0115">
              <w:rPr>
                <w:rFonts w:ascii="Times New Roman" w:hAnsi="Times New Roman"/>
                <w:b/>
                <w:i/>
                <w:sz w:val="24"/>
                <w:szCs w:val="24"/>
              </w:rPr>
              <w:t xml:space="preserve"> год</w:t>
            </w:r>
          </w:p>
        </w:tc>
      </w:tr>
      <w:tr w:rsidR="003D6D2C" w:rsidRPr="001921A5">
        <w:tc>
          <w:tcPr>
            <w:tcW w:w="15134" w:type="dxa"/>
            <w:gridSpan w:val="5"/>
            <w:shd w:val="clear" w:color="auto" w:fill="FFFFFF"/>
          </w:tcPr>
          <w:p w:rsidR="003D6D2C" w:rsidRPr="002A0115" w:rsidRDefault="003D6D2C" w:rsidP="00920A6D">
            <w:pPr>
              <w:pStyle w:val="a3"/>
              <w:numPr>
                <w:ilvl w:val="0"/>
                <w:numId w:val="2"/>
              </w:numPr>
              <w:spacing w:line="276" w:lineRule="auto"/>
              <w:ind w:left="0" w:firstLine="0"/>
              <w:jc w:val="center"/>
              <w:rPr>
                <w:b/>
                <w:sz w:val="24"/>
                <w:szCs w:val="24"/>
              </w:rPr>
            </w:pPr>
            <w:r w:rsidRPr="002A0115">
              <w:rPr>
                <w:b/>
                <w:sz w:val="24"/>
                <w:szCs w:val="24"/>
              </w:rPr>
              <w:t>Переход на новые образовательные стандарты</w:t>
            </w:r>
          </w:p>
        </w:tc>
      </w:tr>
      <w:tr w:rsidR="003D6D2C" w:rsidRPr="001921A5">
        <w:trPr>
          <w:trHeight w:val="468"/>
        </w:trPr>
        <w:tc>
          <w:tcPr>
            <w:tcW w:w="0" w:type="auto"/>
          </w:tcPr>
          <w:p w:rsidR="003D6D2C" w:rsidRPr="002A0115" w:rsidRDefault="003D6D2C" w:rsidP="00920A6D">
            <w:pPr>
              <w:spacing w:after="0"/>
              <w:rPr>
                <w:rFonts w:ascii="Times New Roman" w:hAnsi="Times New Roman"/>
                <w:b/>
                <w:sz w:val="24"/>
                <w:szCs w:val="24"/>
              </w:rPr>
            </w:pPr>
            <w:r w:rsidRPr="002A0115">
              <w:rPr>
                <w:rFonts w:ascii="Times New Roman" w:hAnsi="Times New Roman"/>
                <w:b/>
                <w:sz w:val="24"/>
                <w:szCs w:val="24"/>
              </w:rPr>
              <w:t>1.</w:t>
            </w:r>
            <w:r w:rsidR="00885813" w:rsidRPr="002A0115">
              <w:rPr>
                <w:rFonts w:ascii="Times New Roman" w:hAnsi="Times New Roman"/>
                <w:b/>
                <w:sz w:val="24"/>
                <w:szCs w:val="24"/>
              </w:rPr>
              <w:t>1.</w:t>
            </w:r>
          </w:p>
        </w:tc>
        <w:tc>
          <w:tcPr>
            <w:tcW w:w="14558" w:type="dxa"/>
            <w:gridSpan w:val="4"/>
          </w:tcPr>
          <w:p w:rsidR="003D6D2C" w:rsidRPr="002A0115" w:rsidRDefault="003D6D2C" w:rsidP="00920A6D">
            <w:pPr>
              <w:spacing w:after="0"/>
              <w:rPr>
                <w:rFonts w:ascii="Times New Roman" w:hAnsi="Times New Roman"/>
                <w:b/>
                <w:sz w:val="24"/>
                <w:szCs w:val="24"/>
              </w:rPr>
            </w:pPr>
            <w:r w:rsidRPr="002A0115">
              <w:rPr>
                <w:rFonts w:ascii="Times New Roman" w:hAnsi="Times New Roman"/>
                <w:b/>
                <w:sz w:val="24"/>
                <w:szCs w:val="24"/>
              </w:rPr>
              <w:t>Поэтапное введение федеральных государственных образовательных стандартов общего образования:</w:t>
            </w:r>
          </w:p>
        </w:tc>
      </w:tr>
      <w:tr w:rsidR="004773F5" w:rsidRPr="001921A5" w:rsidTr="0014460C">
        <w:trPr>
          <w:trHeight w:val="1035"/>
        </w:trPr>
        <w:tc>
          <w:tcPr>
            <w:tcW w:w="0" w:type="auto"/>
          </w:tcPr>
          <w:p w:rsidR="004773F5" w:rsidRPr="001921A5" w:rsidRDefault="004773F5" w:rsidP="00920A6D">
            <w:pPr>
              <w:spacing w:after="0"/>
              <w:rPr>
                <w:rFonts w:ascii="Times New Roman" w:hAnsi="Times New Roman"/>
                <w:color w:val="FF0000"/>
                <w:sz w:val="24"/>
                <w:szCs w:val="24"/>
              </w:rPr>
            </w:pPr>
          </w:p>
        </w:tc>
        <w:tc>
          <w:tcPr>
            <w:tcW w:w="6393" w:type="dxa"/>
          </w:tcPr>
          <w:p w:rsidR="004773F5" w:rsidRPr="002A0115" w:rsidRDefault="004773F5" w:rsidP="00920A6D">
            <w:pPr>
              <w:spacing w:after="0"/>
              <w:jc w:val="both"/>
              <w:rPr>
                <w:rFonts w:ascii="Times New Roman" w:hAnsi="Times New Roman"/>
                <w:sz w:val="24"/>
                <w:szCs w:val="24"/>
              </w:rPr>
            </w:pPr>
            <w:r w:rsidRPr="002A0115">
              <w:rPr>
                <w:rFonts w:ascii="Times New Roman" w:hAnsi="Times New Roman"/>
                <w:sz w:val="24"/>
                <w:szCs w:val="24"/>
              </w:rPr>
              <w:t>а) введение федерального государственного образовател</w:t>
            </w:r>
            <w:r w:rsidRPr="002A0115">
              <w:rPr>
                <w:rFonts w:ascii="Times New Roman" w:hAnsi="Times New Roman"/>
                <w:sz w:val="24"/>
                <w:szCs w:val="24"/>
              </w:rPr>
              <w:t>ь</w:t>
            </w:r>
            <w:r w:rsidRPr="002A0115">
              <w:rPr>
                <w:rFonts w:ascii="Times New Roman" w:hAnsi="Times New Roman"/>
                <w:sz w:val="24"/>
                <w:szCs w:val="24"/>
              </w:rPr>
              <w:t xml:space="preserve">ного стандарта начального общего образования </w:t>
            </w:r>
            <w:r w:rsidR="0060583B" w:rsidRPr="002A0115">
              <w:rPr>
                <w:rFonts w:ascii="Times New Roman" w:hAnsi="Times New Roman"/>
                <w:sz w:val="24"/>
                <w:szCs w:val="24"/>
              </w:rPr>
              <w:t>(</w:t>
            </w:r>
            <w:r w:rsidR="00674194" w:rsidRPr="002A0115">
              <w:rPr>
                <w:rFonts w:ascii="Times New Roman" w:hAnsi="Times New Roman"/>
                <w:sz w:val="24"/>
                <w:szCs w:val="24"/>
              </w:rPr>
              <w:t xml:space="preserve">далее – </w:t>
            </w:r>
            <w:r w:rsidR="0060583B" w:rsidRPr="002A0115">
              <w:rPr>
                <w:rFonts w:ascii="Times New Roman" w:hAnsi="Times New Roman"/>
                <w:sz w:val="24"/>
                <w:szCs w:val="24"/>
              </w:rPr>
              <w:t xml:space="preserve">ФГОС НОО) </w:t>
            </w:r>
            <w:r w:rsidRPr="002A0115">
              <w:rPr>
                <w:rFonts w:ascii="Times New Roman" w:hAnsi="Times New Roman"/>
                <w:sz w:val="24"/>
                <w:szCs w:val="24"/>
              </w:rPr>
              <w:t>во всех общеобразовательных</w:t>
            </w:r>
            <w:r w:rsidRPr="001921A5">
              <w:rPr>
                <w:rFonts w:ascii="Times New Roman" w:hAnsi="Times New Roman"/>
                <w:color w:val="FF0000"/>
                <w:sz w:val="24"/>
                <w:szCs w:val="24"/>
              </w:rPr>
              <w:t xml:space="preserve"> </w:t>
            </w:r>
            <w:r w:rsidRPr="002A0115">
              <w:rPr>
                <w:rFonts w:ascii="Times New Roman" w:hAnsi="Times New Roman"/>
                <w:sz w:val="24"/>
                <w:szCs w:val="24"/>
              </w:rPr>
              <w:t xml:space="preserve">учреждениях </w:t>
            </w:r>
            <w:r w:rsidR="0060583B" w:rsidRPr="002A0115">
              <w:rPr>
                <w:rFonts w:ascii="Times New Roman" w:hAnsi="Times New Roman"/>
                <w:sz w:val="24"/>
                <w:szCs w:val="24"/>
              </w:rPr>
              <w:t>(</w:t>
            </w:r>
            <w:r w:rsidR="00674194" w:rsidRPr="002A0115">
              <w:rPr>
                <w:rFonts w:ascii="Times New Roman" w:hAnsi="Times New Roman"/>
                <w:sz w:val="24"/>
                <w:szCs w:val="24"/>
              </w:rPr>
              <w:t xml:space="preserve">далее – </w:t>
            </w:r>
            <w:r w:rsidR="0060583B" w:rsidRPr="002A0115">
              <w:rPr>
                <w:rFonts w:ascii="Times New Roman" w:hAnsi="Times New Roman"/>
                <w:sz w:val="24"/>
                <w:szCs w:val="24"/>
              </w:rPr>
              <w:t xml:space="preserve">ОУ) </w:t>
            </w:r>
            <w:r w:rsidRPr="002A0115">
              <w:rPr>
                <w:rFonts w:ascii="Times New Roman" w:hAnsi="Times New Roman"/>
                <w:sz w:val="24"/>
                <w:szCs w:val="24"/>
              </w:rPr>
              <w:t>Российской Федерации:</w:t>
            </w:r>
          </w:p>
          <w:p w:rsidR="004773F5" w:rsidRPr="002A0115" w:rsidRDefault="002A0115" w:rsidP="00920A6D">
            <w:pPr>
              <w:spacing w:after="0"/>
              <w:jc w:val="both"/>
              <w:rPr>
                <w:rFonts w:ascii="Times New Roman" w:hAnsi="Times New Roman"/>
                <w:sz w:val="24"/>
                <w:szCs w:val="24"/>
              </w:rPr>
            </w:pPr>
            <w:r w:rsidRPr="002A0115">
              <w:rPr>
                <w:rFonts w:ascii="Times New Roman" w:hAnsi="Times New Roman"/>
                <w:sz w:val="24"/>
                <w:szCs w:val="24"/>
              </w:rPr>
              <w:t>2</w:t>
            </w:r>
            <w:r w:rsidR="004773F5" w:rsidRPr="002A0115">
              <w:rPr>
                <w:rFonts w:ascii="Times New Roman" w:hAnsi="Times New Roman"/>
                <w:sz w:val="24"/>
                <w:szCs w:val="24"/>
              </w:rPr>
              <w:t xml:space="preserve"> класс</w:t>
            </w:r>
          </w:p>
        </w:tc>
        <w:tc>
          <w:tcPr>
            <w:tcW w:w="2504" w:type="dxa"/>
          </w:tcPr>
          <w:p w:rsidR="004773F5" w:rsidRPr="002A0115" w:rsidRDefault="002A0115" w:rsidP="00920A6D">
            <w:pPr>
              <w:pStyle w:val="a3"/>
              <w:spacing w:line="276" w:lineRule="auto"/>
              <w:ind w:left="0"/>
              <w:jc w:val="both"/>
              <w:rPr>
                <w:sz w:val="24"/>
                <w:szCs w:val="24"/>
              </w:rPr>
            </w:pPr>
            <w:r>
              <w:rPr>
                <w:color w:val="FF0000"/>
                <w:sz w:val="24"/>
                <w:szCs w:val="24"/>
              </w:rPr>
              <w:t xml:space="preserve">   </w:t>
            </w:r>
            <w:r w:rsidRPr="002A0115">
              <w:rPr>
                <w:sz w:val="24"/>
                <w:szCs w:val="24"/>
              </w:rPr>
              <w:t>Введение ФГОС НОО во 2-х классах всех ОУ, реализу</w:t>
            </w:r>
            <w:r w:rsidRPr="002A0115">
              <w:rPr>
                <w:sz w:val="24"/>
                <w:szCs w:val="24"/>
              </w:rPr>
              <w:t>ю</w:t>
            </w:r>
            <w:r w:rsidRPr="002A0115">
              <w:rPr>
                <w:sz w:val="24"/>
                <w:szCs w:val="24"/>
              </w:rPr>
              <w:t>щих программы н</w:t>
            </w:r>
            <w:r w:rsidRPr="002A0115">
              <w:rPr>
                <w:sz w:val="24"/>
                <w:szCs w:val="24"/>
              </w:rPr>
              <w:t>а</w:t>
            </w:r>
            <w:r w:rsidRPr="002A0115">
              <w:rPr>
                <w:sz w:val="24"/>
                <w:szCs w:val="24"/>
              </w:rPr>
              <w:t>чального общего о</w:t>
            </w:r>
            <w:r w:rsidRPr="002A0115">
              <w:rPr>
                <w:sz w:val="24"/>
                <w:szCs w:val="24"/>
              </w:rPr>
              <w:t>б</w:t>
            </w:r>
            <w:r w:rsidRPr="002A0115">
              <w:rPr>
                <w:sz w:val="24"/>
                <w:szCs w:val="24"/>
              </w:rPr>
              <w:t>разования</w:t>
            </w:r>
          </w:p>
        </w:tc>
        <w:tc>
          <w:tcPr>
            <w:tcW w:w="2930" w:type="dxa"/>
          </w:tcPr>
          <w:p w:rsidR="004773F5" w:rsidRPr="001921A5" w:rsidRDefault="00043545" w:rsidP="00920A6D">
            <w:pPr>
              <w:spacing w:after="0"/>
              <w:jc w:val="both"/>
              <w:rPr>
                <w:rFonts w:ascii="Times New Roman" w:hAnsi="Times New Roman"/>
                <w:color w:val="FF0000"/>
                <w:sz w:val="24"/>
                <w:szCs w:val="24"/>
              </w:rPr>
            </w:pPr>
            <w:r w:rsidRPr="002149FB">
              <w:rPr>
                <w:rFonts w:ascii="Times New Roman" w:hAnsi="Times New Roman"/>
                <w:sz w:val="24"/>
                <w:szCs w:val="24"/>
              </w:rPr>
              <w:t>ФГОС НОО реализуется в штатном режиме в 1-х и во 2-х классах всех ОУ, реализующих программы начального общего обр</w:t>
            </w:r>
            <w:r w:rsidRPr="002149FB">
              <w:rPr>
                <w:rFonts w:ascii="Times New Roman" w:hAnsi="Times New Roman"/>
                <w:sz w:val="24"/>
                <w:szCs w:val="24"/>
              </w:rPr>
              <w:t>а</w:t>
            </w:r>
            <w:r w:rsidRPr="002149FB">
              <w:rPr>
                <w:rFonts w:ascii="Times New Roman" w:hAnsi="Times New Roman"/>
                <w:sz w:val="24"/>
                <w:szCs w:val="24"/>
              </w:rPr>
              <w:t>зования</w:t>
            </w:r>
            <w:r>
              <w:rPr>
                <w:rFonts w:ascii="Times New Roman" w:hAnsi="Times New Roman"/>
                <w:sz w:val="24"/>
                <w:szCs w:val="24"/>
              </w:rPr>
              <w:t>. Число учащихся 1 классов - 116, 2 классов -  156</w:t>
            </w:r>
            <w:r w:rsidR="00B05706">
              <w:rPr>
                <w:rFonts w:ascii="Times New Roman" w:hAnsi="Times New Roman"/>
                <w:sz w:val="24"/>
                <w:szCs w:val="24"/>
              </w:rPr>
              <w:t>.</w:t>
            </w:r>
          </w:p>
        </w:tc>
        <w:tc>
          <w:tcPr>
            <w:tcW w:w="2731" w:type="dxa"/>
          </w:tcPr>
          <w:p w:rsidR="004773F5" w:rsidRPr="001921A5" w:rsidRDefault="00043545" w:rsidP="00920A6D">
            <w:pPr>
              <w:spacing w:after="0"/>
              <w:jc w:val="both"/>
              <w:rPr>
                <w:rFonts w:ascii="Times New Roman" w:hAnsi="Times New Roman"/>
                <w:color w:val="FF0000"/>
                <w:sz w:val="24"/>
                <w:szCs w:val="24"/>
              </w:rPr>
            </w:pPr>
            <w:r w:rsidRPr="002149FB">
              <w:rPr>
                <w:rFonts w:ascii="Times New Roman" w:hAnsi="Times New Roman"/>
                <w:sz w:val="24"/>
                <w:szCs w:val="24"/>
              </w:rPr>
              <w:t>Введение ФГОС НОО в</w:t>
            </w:r>
            <w:r w:rsidRPr="002149FB">
              <w:t xml:space="preserve"> </w:t>
            </w:r>
            <w:r w:rsidRPr="002149FB">
              <w:rPr>
                <w:rFonts w:ascii="Times New Roman" w:hAnsi="Times New Roman"/>
                <w:sz w:val="24"/>
                <w:szCs w:val="24"/>
              </w:rPr>
              <w:t>штатном режиме в 1-х – 3-х классах всех ОУ, реализующих програ</w:t>
            </w:r>
            <w:r w:rsidRPr="002149FB">
              <w:rPr>
                <w:rFonts w:ascii="Times New Roman" w:hAnsi="Times New Roman"/>
                <w:sz w:val="24"/>
                <w:szCs w:val="24"/>
              </w:rPr>
              <w:t>м</w:t>
            </w:r>
            <w:r w:rsidRPr="002149FB">
              <w:rPr>
                <w:rFonts w:ascii="Times New Roman" w:hAnsi="Times New Roman"/>
                <w:sz w:val="24"/>
                <w:szCs w:val="24"/>
              </w:rPr>
              <w:t>мы начального общего образования</w:t>
            </w:r>
          </w:p>
        </w:tc>
      </w:tr>
      <w:tr w:rsidR="006C6DA5" w:rsidRPr="001921A5" w:rsidTr="0014460C">
        <w:trPr>
          <w:trHeight w:val="1035"/>
        </w:trPr>
        <w:tc>
          <w:tcPr>
            <w:tcW w:w="0" w:type="auto"/>
          </w:tcPr>
          <w:p w:rsidR="006C6DA5" w:rsidRPr="001921A5" w:rsidRDefault="006C6DA5" w:rsidP="00920A6D">
            <w:pPr>
              <w:spacing w:after="0"/>
              <w:rPr>
                <w:rFonts w:ascii="Times New Roman" w:hAnsi="Times New Roman"/>
                <w:color w:val="FF0000"/>
                <w:sz w:val="24"/>
                <w:szCs w:val="24"/>
              </w:rPr>
            </w:pPr>
          </w:p>
        </w:tc>
        <w:tc>
          <w:tcPr>
            <w:tcW w:w="6393" w:type="dxa"/>
          </w:tcPr>
          <w:p w:rsidR="006C6DA5" w:rsidRPr="006C6DA5" w:rsidRDefault="006C6DA5" w:rsidP="00920A6D">
            <w:pPr>
              <w:spacing w:after="0"/>
              <w:jc w:val="both"/>
              <w:rPr>
                <w:rFonts w:ascii="Times New Roman" w:hAnsi="Times New Roman"/>
                <w:sz w:val="24"/>
                <w:szCs w:val="24"/>
              </w:rPr>
            </w:pPr>
            <w:r w:rsidRPr="006C6DA5">
              <w:rPr>
                <w:rFonts w:ascii="Times New Roman" w:hAnsi="Times New Roman"/>
                <w:sz w:val="24"/>
                <w:szCs w:val="24"/>
              </w:rPr>
              <w:t>б) Разработка примерных основных образовательных пр</w:t>
            </w:r>
            <w:r w:rsidRPr="006C6DA5">
              <w:rPr>
                <w:rFonts w:ascii="Times New Roman" w:hAnsi="Times New Roman"/>
                <w:sz w:val="24"/>
                <w:szCs w:val="24"/>
              </w:rPr>
              <w:t>о</w:t>
            </w:r>
            <w:r w:rsidRPr="006C6DA5">
              <w:rPr>
                <w:rFonts w:ascii="Times New Roman" w:hAnsi="Times New Roman"/>
                <w:sz w:val="24"/>
                <w:szCs w:val="24"/>
              </w:rPr>
              <w:t>грамм основного общего и среднего (полного) общего о</w:t>
            </w:r>
            <w:r w:rsidRPr="006C6DA5">
              <w:rPr>
                <w:rFonts w:ascii="Times New Roman" w:hAnsi="Times New Roman"/>
                <w:sz w:val="24"/>
                <w:szCs w:val="24"/>
              </w:rPr>
              <w:t>б</w:t>
            </w:r>
            <w:r w:rsidRPr="006C6DA5">
              <w:rPr>
                <w:rFonts w:ascii="Times New Roman" w:hAnsi="Times New Roman"/>
                <w:sz w:val="24"/>
                <w:szCs w:val="24"/>
              </w:rPr>
              <w:t>разования</w:t>
            </w:r>
          </w:p>
        </w:tc>
        <w:tc>
          <w:tcPr>
            <w:tcW w:w="2504" w:type="dxa"/>
          </w:tcPr>
          <w:p w:rsidR="006C6DA5" w:rsidRPr="006C6DA5" w:rsidRDefault="006C6DA5" w:rsidP="00920A6D">
            <w:pPr>
              <w:spacing w:after="0"/>
              <w:jc w:val="both"/>
              <w:rPr>
                <w:rFonts w:ascii="Times New Roman" w:hAnsi="Times New Roman"/>
                <w:sz w:val="24"/>
                <w:szCs w:val="24"/>
              </w:rPr>
            </w:pPr>
            <w:r>
              <w:rPr>
                <w:rFonts w:ascii="Times New Roman" w:hAnsi="Times New Roman"/>
                <w:sz w:val="24"/>
                <w:szCs w:val="24"/>
              </w:rPr>
              <w:t xml:space="preserve"> </w:t>
            </w:r>
            <w:r w:rsidRPr="006C6DA5">
              <w:rPr>
                <w:rFonts w:ascii="Times New Roman" w:hAnsi="Times New Roman"/>
                <w:sz w:val="24"/>
                <w:szCs w:val="24"/>
              </w:rPr>
              <w:t>Разработка основных образовательных пр</w:t>
            </w:r>
            <w:r w:rsidRPr="006C6DA5">
              <w:rPr>
                <w:rFonts w:ascii="Times New Roman" w:hAnsi="Times New Roman"/>
                <w:sz w:val="24"/>
                <w:szCs w:val="24"/>
              </w:rPr>
              <w:t>о</w:t>
            </w:r>
            <w:r w:rsidRPr="006C6DA5">
              <w:rPr>
                <w:rFonts w:ascii="Times New Roman" w:hAnsi="Times New Roman"/>
                <w:sz w:val="24"/>
                <w:szCs w:val="24"/>
              </w:rPr>
              <w:t>грамм основного о</w:t>
            </w:r>
            <w:r w:rsidRPr="006C6DA5">
              <w:rPr>
                <w:rFonts w:ascii="Times New Roman" w:hAnsi="Times New Roman"/>
                <w:sz w:val="24"/>
                <w:szCs w:val="24"/>
              </w:rPr>
              <w:t>б</w:t>
            </w:r>
            <w:r w:rsidRPr="006C6DA5">
              <w:rPr>
                <w:rFonts w:ascii="Times New Roman" w:hAnsi="Times New Roman"/>
                <w:sz w:val="24"/>
                <w:szCs w:val="24"/>
              </w:rPr>
              <w:t xml:space="preserve">щего образования в </w:t>
            </w:r>
            <w:r>
              <w:rPr>
                <w:rFonts w:ascii="Times New Roman" w:hAnsi="Times New Roman"/>
                <w:sz w:val="24"/>
                <w:szCs w:val="24"/>
              </w:rPr>
              <w:t>ОУ</w:t>
            </w:r>
          </w:p>
        </w:tc>
        <w:tc>
          <w:tcPr>
            <w:tcW w:w="2930" w:type="dxa"/>
          </w:tcPr>
          <w:p w:rsidR="006C6DA5" w:rsidRPr="001921A5" w:rsidRDefault="006C6DA5" w:rsidP="00920A6D">
            <w:pPr>
              <w:spacing w:after="0"/>
              <w:jc w:val="both"/>
              <w:rPr>
                <w:rFonts w:ascii="Times New Roman" w:hAnsi="Times New Roman"/>
                <w:color w:val="FF0000"/>
                <w:sz w:val="24"/>
                <w:szCs w:val="24"/>
              </w:rPr>
            </w:pPr>
            <w:r w:rsidRPr="006C6DA5">
              <w:rPr>
                <w:rFonts w:ascii="Times New Roman" w:hAnsi="Times New Roman"/>
                <w:sz w:val="24"/>
                <w:szCs w:val="24"/>
              </w:rPr>
              <w:t>Разработка основных о</w:t>
            </w:r>
            <w:r w:rsidRPr="006C6DA5">
              <w:rPr>
                <w:rFonts w:ascii="Times New Roman" w:hAnsi="Times New Roman"/>
                <w:sz w:val="24"/>
                <w:szCs w:val="24"/>
              </w:rPr>
              <w:t>б</w:t>
            </w:r>
            <w:r w:rsidRPr="006C6DA5">
              <w:rPr>
                <w:rFonts w:ascii="Times New Roman" w:hAnsi="Times New Roman"/>
                <w:sz w:val="24"/>
                <w:szCs w:val="24"/>
              </w:rPr>
              <w:t>разовательных программ основного общего обр</w:t>
            </w:r>
            <w:r w:rsidRPr="006C6DA5">
              <w:rPr>
                <w:rFonts w:ascii="Times New Roman" w:hAnsi="Times New Roman"/>
                <w:sz w:val="24"/>
                <w:szCs w:val="24"/>
              </w:rPr>
              <w:t>а</w:t>
            </w:r>
            <w:r w:rsidRPr="006C6DA5">
              <w:rPr>
                <w:rFonts w:ascii="Times New Roman" w:hAnsi="Times New Roman"/>
                <w:sz w:val="24"/>
                <w:szCs w:val="24"/>
              </w:rPr>
              <w:t>зования в 10 школах</w:t>
            </w:r>
          </w:p>
        </w:tc>
        <w:tc>
          <w:tcPr>
            <w:tcW w:w="2731" w:type="dxa"/>
          </w:tcPr>
          <w:p w:rsidR="006C6DA5" w:rsidRPr="006C6DA5" w:rsidRDefault="006C6DA5" w:rsidP="00920A6D">
            <w:pPr>
              <w:spacing w:after="0"/>
              <w:jc w:val="both"/>
              <w:rPr>
                <w:rFonts w:ascii="Times New Roman" w:hAnsi="Times New Roman"/>
                <w:color w:val="FF0000"/>
                <w:sz w:val="24"/>
                <w:szCs w:val="24"/>
              </w:rPr>
            </w:pPr>
            <w:r w:rsidRPr="006C6DA5">
              <w:rPr>
                <w:rFonts w:ascii="Times New Roman" w:hAnsi="Times New Roman"/>
                <w:sz w:val="24"/>
                <w:szCs w:val="24"/>
              </w:rPr>
              <w:t>Разработка основных образовательных пр</w:t>
            </w:r>
            <w:r w:rsidRPr="006C6DA5">
              <w:rPr>
                <w:rFonts w:ascii="Times New Roman" w:hAnsi="Times New Roman"/>
                <w:sz w:val="24"/>
                <w:szCs w:val="24"/>
              </w:rPr>
              <w:t>о</w:t>
            </w:r>
            <w:r w:rsidRPr="006C6DA5">
              <w:rPr>
                <w:rFonts w:ascii="Times New Roman" w:hAnsi="Times New Roman"/>
                <w:sz w:val="24"/>
                <w:szCs w:val="24"/>
              </w:rPr>
              <w:t>грамм основного общ</w:t>
            </w:r>
            <w:r w:rsidRPr="006C6DA5">
              <w:rPr>
                <w:rFonts w:ascii="Times New Roman" w:hAnsi="Times New Roman"/>
                <w:sz w:val="24"/>
                <w:szCs w:val="24"/>
              </w:rPr>
              <w:t>е</w:t>
            </w:r>
            <w:r w:rsidRPr="006C6DA5">
              <w:rPr>
                <w:rFonts w:ascii="Times New Roman" w:hAnsi="Times New Roman"/>
                <w:sz w:val="24"/>
                <w:szCs w:val="24"/>
              </w:rPr>
              <w:t>го образования во всех ОУ, реализующих пр</w:t>
            </w:r>
            <w:r w:rsidRPr="006C6DA5">
              <w:rPr>
                <w:rFonts w:ascii="Times New Roman" w:hAnsi="Times New Roman"/>
                <w:sz w:val="24"/>
                <w:szCs w:val="24"/>
              </w:rPr>
              <w:t>о</w:t>
            </w:r>
            <w:r w:rsidRPr="006C6DA5">
              <w:rPr>
                <w:rFonts w:ascii="Times New Roman" w:hAnsi="Times New Roman"/>
                <w:sz w:val="24"/>
                <w:szCs w:val="24"/>
              </w:rPr>
              <w:t>граммы основного о</w:t>
            </w:r>
            <w:r w:rsidRPr="006C6DA5">
              <w:rPr>
                <w:rFonts w:ascii="Times New Roman" w:hAnsi="Times New Roman"/>
                <w:sz w:val="24"/>
                <w:szCs w:val="24"/>
              </w:rPr>
              <w:t>б</w:t>
            </w:r>
            <w:r w:rsidRPr="006C6DA5">
              <w:rPr>
                <w:rFonts w:ascii="Times New Roman" w:hAnsi="Times New Roman"/>
                <w:sz w:val="24"/>
                <w:szCs w:val="24"/>
              </w:rPr>
              <w:t>щего образования</w:t>
            </w:r>
          </w:p>
        </w:tc>
      </w:tr>
      <w:tr w:rsidR="004773F5" w:rsidRPr="001921A5" w:rsidTr="0014460C">
        <w:tc>
          <w:tcPr>
            <w:tcW w:w="0" w:type="auto"/>
          </w:tcPr>
          <w:p w:rsidR="004773F5" w:rsidRPr="001921A5" w:rsidRDefault="004773F5" w:rsidP="00920A6D">
            <w:pPr>
              <w:spacing w:after="0"/>
              <w:rPr>
                <w:rFonts w:ascii="Times New Roman" w:hAnsi="Times New Roman"/>
                <w:color w:val="FF0000"/>
                <w:sz w:val="24"/>
                <w:szCs w:val="24"/>
              </w:rPr>
            </w:pPr>
          </w:p>
        </w:tc>
        <w:tc>
          <w:tcPr>
            <w:tcW w:w="6393" w:type="dxa"/>
          </w:tcPr>
          <w:p w:rsidR="004773F5" w:rsidRPr="006C6DA5" w:rsidRDefault="00664602" w:rsidP="00920A6D">
            <w:pPr>
              <w:spacing w:after="0"/>
              <w:rPr>
                <w:rFonts w:ascii="Times New Roman" w:hAnsi="Times New Roman"/>
                <w:sz w:val="24"/>
                <w:szCs w:val="24"/>
              </w:rPr>
            </w:pPr>
            <w:r w:rsidRPr="006C6DA5">
              <w:rPr>
                <w:rFonts w:ascii="Times New Roman" w:hAnsi="Times New Roman"/>
                <w:sz w:val="24"/>
                <w:szCs w:val="24"/>
              </w:rPr>
              <w:t>в</w:t>
            </w:r>
            <w:r w:rsidR="004773F5" w:rsidRPr="006C6DA5">
              <w:rPr>
                <w:rFonts w:ascii="Times New Roman" w:hAnsi="Times New Roman"/>
                <w:sz w:val="24"/>
                <w:szCs w:val="24"/>
              </w:rPr>
              <w:t>) повышение квалификации педагогических и управленч</w:t>
            </w:r>
            <w:r w:rsidR="004773F5" w:rsidRPr="006C6DA5">
              <w:rPr>
                <w:rFonts w:ascii="Times New Roman" w:hAnsi="Times New Roman"/>
                <w:sz w:val="24"/>
                <w:szCs w:val="24"/>
              </w:rPr>
              <w:t>е</w:t>
            </w:r>
            <w:r w:rsidR="004773F5" w:rsidRPr="006C6DA5">
              <w:rPr>
                <w:rFonts w:ascii="Times New Roman" w:hAnsi="Times New Roman"/>
                <w:sz w:val="24"/>
                <w:szCs w:val="24"/>
              </w:rPr>
              <w:t>ских кадров для реализации федеральных государственных образовательных стандартов общего образования</w:t>
            </w:r>
          </w:p>
        </w:tc>
        <w:tc>
          <w:tcPr>
            <w:tcW w:w="2504" w:type="dxa"/>
          </w:tcPr>
          <w:p w:rsidR="00A06F91" w:rsidRPr="006C6DA5" w:rsidRDefault="00A06F91" w:rsidP="00920A6D">
            <w:pPr>
              <w:pStyle w:val="a3"/>
              <w:spacing w:line="276" w:lineRule="auto"/>
              <w:ind w:left="0"/>
              <w:jc w:val="both"/>
              <w:rPr>
                <w:sz w:val="24"/>
                <w:szCs w:val="24"/>
              </w:rPr>
            </w:pPr>
            <w:r>
              <w:rPr>
                <w:sz w:val="24"/>
                <w:szCs w:val="24"/>
              </w:rPr>
              <w:t xml:space="preserve"> </w:t>
            </w:r>
            <w:r w:rsidR="004773F5" w:rsidRPr="006C6DA5">
              <w:rPr>
                <w:sz w:val="24"/>
                <w:szCs w:val="24"/>
              </w:rPr>
              <w:t xml:space="preserve"> </w:t>
            </w:r>
            <w:r w:rsidRPr="006C6DA5">
              <w:rPr>
                <w:sz w:val="24"/>
                <w:szCs w:val="24"/>
              </w:rPr>
              <w:t>Повышение квал</w:t>
            </w:r>
            <w:r w:rsidRPr="006C6DA5">
              <w:rPr>
                <w:sz w:val="24"/>
                <w:szCs w:val="24"/>
              </w:rPr>
              <w:t>и</w:t>
            </w:r>
            <w:r w:rsidRPr="006C6DA5">
              <w:rPr>
                <w:sz w:val="24"/>
                <w:szCs w:val="24"/>
              </w:rPr>
              <w:t>фикации педагогич</w:t>
            </w:r>
            <w:r w:rsidRPr="006C6DA5">
              <w:rPr>
                <w:sz w:val="24"/>
                <w:szCs w:val="24"/>
              </w:rPr>
              <w:t>е</w:t>
            </w:r>
            <w:r w:rsidRPr="006C6DA5">
              <w:rPr>
                <w:sz w:val="24"/>
                <w:szCs w:val="24"/>
              </w:rPr>
              <w:t>ских и управленч</w:t>
            </w:r>
            <w:r w:rsidRPr="006C6DA5">
              <w:rPr>
                <w:sz w:val="24"/>
                <w:szCs w:val="24"/>
              </w:rPr>
              <w:t>е</w:t>
            </w:r>
            <w:r w:rsidRPr="006C6DA5">
              <w:rPr>
                <w:sz w:val="24"/>
                <w:szCs w:val="24"/>
              </w:rPr>
              <w:t xml:space="preserve">ских кадров: </w:t>
            </w:r>
          </w:p>
          <w:p w:rsidR="00A06F91" w:rsidRPr="006C6DA5" w:rsidRDefault="00A06F91" w:rsidP="00920A6D">
            <w:pPr>
              <w:pStyle w:val="a3"/>
              <w:spacing w:line="276" w:lineRule="auto"/>
              <w:ind w:left="0"/>
              <w:jc w:val="both"/>
              <w:rPr>
                <w:sz w:val="24"/>
                <w:szCs w:val="24"/>
              </w:rPr>
            </w:pPr>
            <w:r w:rsidRPr="006C6DA5">
              <w:rPr>
                <w:sz w:val="24"/>
                <w:szCs w:val="24"/>
              </w:rPr>
              <w:t>для реализации ФГОС НОО в кол</w:t>
            </w:r>
            <w:r w:rsidRPr="006C6DA5">
              <w:rPr>
                <w:sz w:val="24"/>
                <w:szCs w:val="24"/>
              </w:rPr>
              <w:t>и</w:t>
            </w:r>
            <w:r w:rsidRPr="006C6DA5">
              <w:rPr>
                <w:sz w:val="24"/>
                <w:szCs w:val="24"/>
              </w:rPr>
              <w:t xml:space="preserve">честве 18 человек, </w:t>
            </w:r>
          </w:p>
          <w:p w:rsidR="004773F5" w:rsidRPr="006C6DA5" w:rsidRDefault="00A06F91" w:rsidP="00920A6D">
            <w:pPr>
              <w:pStyle w:val="a3"/>
              <w:spacing w:line="276" w:lineRule="auto"/>
              <w:ind w:left="0"/>
              <w:jc w:val="both"/>
              <w:rPr>
                <w:sz w:val="24"/>
                <w:szCs w:val="24"/>
              </w:rPr>
            </w:pPr>
            <w:r w:rsidRPr="006C6DA5">
              <w:rPr>
                <w:sz w:val="24"/>
                <w:szCs w:val="24"/>
              </w:rPr>
              <w:t>для реализации ФГОС ООО в кол</w:t>
            </w:r>
            <w:r w:rsidRPr="006C6DA5">
              <w:rPr>
                <w:sz w:val="24"/>
                <w:szCs w:val="24"/>
              </w:rPr>
              <w:t>и</w:t>
            </w:r>
            <w:r w:rsidRPr="006C6DA5">
              <w:rPr>
                <w:sz w:val="24"/>
                <w:szCs w:val="24"/>
              </w:rPr>
              <w:t>честве 60 человек</w:t>
            </w:r>
          </w:p>
        </w:tc>
        <w:tc>
          <w:tcPr>
            <w:tcW w:w="2930" w:type="dxa"/>
          </w:tcPr>
          <w:p w:rsidR="004773F5" w:rsidRPr="006C6DA5" w:rsidRDefault="006C6DA5" w:rsidP="00920A6D">
            <w:pPr>
              <w:pStyle w:val="a3"/>
              <w:spacing w:line="276" w:lineRule="auto"/>
              <w:ind w:left="0"/>
              <w:jc w:val="both"/>
              <w:rPr>
                <w:sz w:val="24"/>
                <w:szCs w:val="24"/>
              </w:rPr>
            </w:pPr>
            <w:r w:rsidRPr="006C6DA5">
              <w:rPr>
                <w:sz w:val="24"/>
                <w:szCs w:val="24"/>
              </w:rPr>
              <w:t xml:space="preserve"> </w:t>
            </w:r>
            <w:r w:rsidR="00B05706" w:rsidRPr="002149FB">
              <w:rPr>
                <w:sz w:val="24"/>
                <w:szCs w:val="24"/>
              </w:rPr>
              <w:t>Повышение квалифик</w:t>
            </w:r>
            <w:r w:rsidR="00B05706" w:rsidRPr="002149FB">
              <w:rPr>
                <w:sz w:val="24"/>
                <w:szCs w:val="24"/>
              </w:rPr>
              <w:t>а</w:t>
            </w:r>
            <w:r w:rsidR="00B05706" w:rsidRPr="002149FB">
              <w:rPr>
                <w:sz w:val="24"/>
                <w:szCs w:val="24"/>
              </w:rPr>
              <w:t xml:space="preserve">ции педагогических и управленческих кадров по вопросам реализации ФГОС НОО и ФГОС ООО в 2012 году было организовано для </w:t>
            </w:r>
            <w:r w:rsidR="00B05706">
              <w:rPr>
                <w:sz w:val="24"/>
                <w:szCs w:val="24"/>
              </w:rPr>
              <w:t>98</w:t>
            </w:r>
            <w:r w:rsidR="00B05706" w:rsidRPr="002149FB">
              <w:rPr>
                <w:sz w:val="24"/>
                <w:szCs w:val="24"/>
              </w:rPr>
              <w:t xml:space="preserve"> ч</w:t>
            </w:r>
            <w:r w:rsidR="00B05706" w:rsidRPr="002149FB">
              <w:rPr>
                <w:sz w:val="24"/>
                <w:szCs w:val="24"/>
              </w:rPr>
              <w:t>е</w:t>
            </w:r>
            <w:r w:rsidR="00B05706" w:rsidRPr="002149FB">
              <w:rPr>
                <w:sz w:val="24"/>
                <w:szCs w:val="24"/>
              </w:rPr>
              <w:t xml:space="preserve">ловек, в том числе </w:t>
            </w:r>
            <w:r w:rsidR="00B05706">
              <w:rPr>
                <w:sz w:val="24"/>
                <w:szCs w:val="24"/>
              </w:rPr>
              <w:t xml:space="preserve"> </w:t>
            </w:r>
            <w:r w:rsidR="00B05706" w:rsidRPr="006C6DA5">
              <w:rPr>
                <w:sz w:val="24"/>
                <w:szCs w:val="24"/>
              </w:rPr>
              <w:t xml:space="preserve">для реализации ФГОС НОО в количестве </w:t>
            </w:r>
            <w:r w:rsidR="00B05706">
              <w:rPr>
                <w:sz w:val="24"/>
                <w:szCs w:val="24"/>
              </w:rPr>
              <w:t>56</w:t>
            </w:r>
            <w:r w:rsidR="00B05706" w:rsidRPr="006C6DA5">
              <w:rPr>
                <w:sz w:val="24"/>
                <w:szCs w:val="24"/>
              </w:rPr>
              <w:t xml:space="preserve"> человек, для реализации ФГОС ООО в количестве </w:t>
            </w:r>
            <w:r w:rsidR="00B05706">
              <w:rPr>
                <w:sz w:val="24"/>
                <w:szCs w:val="24"/>
              </w:rPr>
              <w:t>42</w:t>
            </w:r>
            <w:r w:rsidR="00B05706" w:rsidRPr="006C6DA5">
              <w:rPr>
                <w:sz w:val="24"/>
                <w:szCs w:val="24"/>
              </w:rPr>
              <w:t xml:space="preserve"> ч</w:t>
            </w:r>
            <w:r w:rsidR="00B05706" w:rsidRPr="006C6DA5">
              <w:rPr>
                <w:sz w:val="24"/>
                <w:szCs w:val="24"/>
              </w:rPr>
              <w:t>е</w:t>
            </w:r>
            <w:r w:rsidR="00B05706" w:rsidRPr="006C6DA5">
              <w:rPr>
                <w:sz w:val="24"/>
                <w:szCs w:val="24"/>
              </w:rPr>
              <w:t>ловек</w:t>
            </w:r>
          </w:p>
        </w:tc>
        <w:tc>
          <w:tcPr>
            <w:tcW w:w="2731" w:type="dxa"/>
          </w:tcPr>
          <w:p w:rsidR="00B05706" w:rsidRPr="002149FB" w:rsidRDefault="00B05706" w:rsidP="00920A6D">
            <w:pPr>
              <w:pStyle w:val="a3"/>
              <w:spacing w:line="276" w:lineRule="auto"/>
              <w:ind w:left="0"/>
              <w:jc w:val="both"/>
              <w:rPr>
                <w:sz w:val="24"/>
                <w:szCs w:val="24"/>
              </w:rPr>
            </w:pPr>
            <w:r w:rsidRPr="002149FB">
              <w:rPr>
                <w:sz w:val="24"/>
                <w:szCs w:val="24"/>
              </w:rPr>
              <w:t>Повышение квалифик</w:t>
            </w:r>
            <w:r w:rsidRPr="002149FB">
              <w:rPr>
                <w:sz w:val="24"/>
                <w:szCs w:val="24"/>
              </w:rPr>
              <w:t>а</w:t>
            </w:r>
            <w:r w:rsidRPr="002149FB">
              <w:rPr>
                <w:sz w:val="24"/>
                <w:szCs w:val="24"/>
              </w:rPr>
              <w:t>ции педагогических и управленческих кадров:</w:t>
            </w:r>
          </w:p>
          <w:p w:rsidR="004773F5" w:rsidRPr="001921A5" w:rsidRDefault="00B05706" w:rsidP="00920A6D">
            <w:pPr>
              <w:pStyle w:val="a3"/>
              <w:spacing w:line="276" w:lineRule="auto"/>
              <w:ind w:left="0"/>
              <w:jc w:val="both"/>
              <w:rPr>
                <w:color w:val="FF0000"/>
                <w:sz w:val="24"/>
                <w:szCs w:val="24"/>
              </w:rPr>
            </w:pPr>
            <w:r>
              <w:rPr>
                <w:sz w:val="24"/>
                <w:szCs w:val="24"/>
              </w:rPr>
              <w:t xml:space="preserve"> </w:t>
            </w:r>
            <w:r w:rsidRPr="002149FB">
              <w:rPr>
                <w:sz w:val="24"/>
                <w:szCs w:val="24"/>
              </w:rPr>
              <w:t xml:space="preserve">для реализации ФГОС ООО в количестве </w:t>
            </w:r>
            <w:r>
              <w:rPr>
                <w:sz w:val="24"/>
                <w:szCs w:val="24"/>
              </w:rPr>
              <w:t>86</w:t>
            </w:r>
            <w:r w:rsidRPr="002149FB">
              <w:rPr>
                <w:sz w:val="24"/>
                <w:szCs w:val="24"/>
              </w:rPr>
              <w:t xml:space="preserve"> человек</w:t>
            </w:r>
          </w:p>
        </w:tc>
      </w:tr>
      <w:tr w:rsidR="004773F5" w:rsidRPr="001921A5" w:rsidTr="009F2C50">
        <w:tc>
          <w:tcPr>
            <w:tcW w:w="0" w:type="auto"/>
          </w:tcPr>
          <w:p w:rsidR="004773F5" w:rsidRPr="001921A5" w:rsidRDefault="004773F5" w:rsidP="00920A6D">
            <w:pPr>
              <w:spacing w:after="0"/>
              <w:rPr>
                <w:rFonts w:ascii="Times New Roman" w:hAnsi="Times New Roman"/>
                <w:color w:val="FF0000"/>
                <w:sz w:val="24"/>
                <w:szCs w:val="24"/>
              </w:rPr>
            </w:pPr>
          </w:p>
        </w:tc>
        <w:tc>
          <w:tcPr>
            <w:tcW w:w="6393" w:type="dxa"/>
          </w:tcPr>
          <w:p w:rsidR="004773F5" w:rsidRPr="007C5978" w:rsidRDefault="00664602" w:rsidP="00920A6D">
            <w:pPr>
              <w:spacing w:after="0"/>
              <w:rPr>
                <w:rFonts w:ascii="Times New Roman" w:hAnsi="Times New Roman"/>
                <w:sz w:val="24"/>
                <w:szCs w:val="24"/>
              </w:rPr>
            </w:pPr>
            <w:r w:rsidRPr="007C5978">
              <w:rPr>
                <w:rFonts w:ascii="Times New Roman" w:hAnsi="Times New Roman"/>
                <w:sz w:val="24"/>
                <w:szCs w:val="24"/>
              </w:rPr>
              <w:t>г</w:t>
            </w:r>
            <w:r w:rsidR="004773F5" w:rsidRPr="007C5978">
              <w:rPr>
                <w:rFonts w:ascii="Times New Roman" w:hAnsi="Times New Roman"/>
                <w:sz w:val="24"/>
                <w:szCs w:val="24"/>
              </w:rPr>
              <w:t>) организация и проведение мониторинга введения фед</w:t>
            </w:r>
            <w:r w:rsidR="004773F5" w:rsidRPr="007C5978">
              <w:rPr>
                <w:rFonts w:ascii="Times New Roman" w:hAnsi="Times New Roman"/>
                <w:sz w:val="24"/>
                <w:szCs w:val="24"/>
              </w:rPr>
              <w:t>е</w:t>
            </w:r>
            <w:r w:rsidR="004773F5" w:rsidRPr="007C5978">
              <w:rPr>
                <w:rFonts w:ascii="Times New Roman" w:hAnsi="Times New Roman"/>
                <w:sz w:val="24"/>
                <w:szCs w:val="24"/>
              </w:rPr>
              <w:t>ральных государственных образовательных стандартов общего образования</w:t>
            </w:r>
          </w:p>
        </w:tc>
        <w:tc>
          <w:tcPr>
            <w:tcW w:w="2504" w:type="dxa"/>
          </w:tcPr>
          <w:p w:rsidR="004773F5" w:rsidRPr="001921A5" w:rsidRDefault="007C5978" w:rsidP="00920A6D">
            <w:pPr>
              <w:pStyle w:val="a3"/>
              <w:spacing w:line="276" w:lineRule="auto"/>
              <w:ind w:left="0"/>
              <w:jc w:val="both"/>
              <w:rPr>
                <w:color w:val="FF0000"/>
                <w:sz w:val="24"/>
                <w:szCs w:val="24"/>
              </w:rPr>
            </w:pPr>
            <w:r w:rsidRPr="002149FB">
              <w:rPr>
                <w:sz w:val="24"/>
                <w:szCs w:val="24"/>
              </w:rPr>
              <w:t>Организация и пров</w:t>
            </w:r>
            <w:r w:rsidRPr="002149FB">
              <w:rPr>
                <w:sz w:val="24"/>
                <w:szCs w:val="24"/>
              </w:rPr>
              <w:t>е</w:t>
            </w:r>
            <w:r w:rsidRPr="002149FB">
              <w:rPr>
                <w:sz w:val="24"/>
                <w:szCs w:val="24"/>
              </w:rPr>
              <w:t>дение мониторинга введения ФГОС НОО в 1-х и во 2-х классах</w:t>
            </w:r>
          </w:p>
        </w:tc>
        <w:tc>
          <w:tcPr>
            <w:tcW w:w="2930" w:type="dxa"/>
          </w:tcPr>
          <w:p w:rsidR="004773F5" w:rsidRPr="001921A5" w:rsidRDefault="007C5978" w:rsidP="00920A6D">
            <w:pPr>
              <w:pStyle w:val="a3"/>
              <w:spacing w:line="276" w:lineRule="auto"/>
              <w:ind w:left="0"/>
              <w:jc w:val="both"/>
              <w:rPr>
                <w:color w:val="FF0000"/>
                <w:sz w:val="24"/>
                <w:szCs w:val="24"/>
              </w:rPr>
            </w:pPr>
            <w:r w:rsidRPr="002149FB">
              <w:rPr>
                <w:sz w:val="24"/>
                <w:szCs w:val="24"/>
              </w:rPr>
              <w:t>Организован и проведен мониторинг введения ФГОС НОО в 1-х и во 2-х классах</w:t>
            </w:r>
          </w:p>
        </w:tc>
        <w:tc>
          <w:tcPr>
            <w:tcW w:w="2731" w:type="dxa"/>
            <w:shd w:val="clear" w:color="auto" w:fill="auto"/>
          </w:tcPr>
          <w:p w:rsidR="007C5978" w:rsidRPr="002149FB" w:rsidRDefault="007C5978" w:rsidP="00920A6D">
            <w:pPr>
              <w:pStyle w:val="a3"/>
              <w:spacing w:line="276" w:lineRule="auto"/>
              <w:ind w:left="0"/>
              <w:jc w:val="both"/>
              <w:rPr>
                <w:sz w:val="24"/>
                <w:szCs w:val="24"/>
              </w:rPr>
            </w:pPr>
            <w:r w:rsidRPr="002149FB">
              <w:rPr>
                <w:sz w:val="24"/>
                <w:szCs w:val="24"/>
              </w:rPr>
              <w:t>Организация и пров</w:t>
            </w:r>
            <w:r w:rsidRPr="002149FB">
              <w:rPr>
                <w:sz w:val="24"/>
                <w:szCs w:val="24"/>
              </w:rPr>
              <w:t>е</w:t>
            </w:r>
            <w:r w:rsidRPr="002149FB">
              <w:rPr>
                <w:sz w:val="24"/>
                <w:szCs w:val="24"/>
              </w:rPr>
              <w:t>дение мониторинга вв</w:t>
            </w:r>
            <w:r w:rsidRPr="002149FB">
              <w:rPr>
                <w:sz w:val="24"/>
                <w:szCs w:val="24"/>
              </w:rPr>
              <w:t>е</w:t>
            </w:r>
            <w:r w:rsidRPr="002149FB">
              <w:rPr>
                <w:sz w:val="24"/>
                <w:szCs w:val="24"/>
              </w:rPr>
              <w:t xml:space="preserve">дения: </w:t>
            </w:r>
          </w:p>
          <w:p w:rsidR="007C5978" w:rsidRPr="00DF71FE" w:rsidRDefault="007C5978" w:rsidP="00920A6D">
            <w:pPr>
              <w:pStyle w:val="a3"/>
              <w:spacing w:line="276" w:lineRule="auto"/>
              <w:ind w:left="0"/>
              <w:jc w:val="both"/>
              <w:rPr>
                <w:sz w:val="24"/>
                <w:szCs w:val="24"/>
              </w:rPr>
            </w:pPr>
            <w:r w:rsidRPr="00DF71FE">
              <w:rPr>
                <w:sz w:val="24"/>
                <w:szCs w:val="24"/>
              </w:rPr>
              <w:t>ФГОС НОО в 1 – 3-х классах (на 01.09.2013 г.):</w:t>
            </w:r>
          </w:p>
          <w:p w:rsidR="007C5978" w:rsidRPr="00DF71FE" w:rsidRDefault="007C5978" w:rsidP="00920A6D">
            <w:pPr>
              <w:spacing w:after="0"/>
              <w:jc w:val="both"/>
              <w:rPr>
                <w:rFonts w:ascii="Times New Roman" w:hAnsi="Times New Roman"/>
                <w:sz w:val="24"/>
                <w:szCs w:val="24"/>
              </w:rPr>
            </w:pPr>
            <w:r w:rsidRPr="00DF71FE">
              <w:rPr>
                <w:rFonts w:ascii="Times New Roman" w:hAnsi="Times New Roman"/>
                <w:sz w:val="24"/>
                <w:szCs w:val="24"/>
              </w:rPr>
              <w:lastRenderedPageBreak/>
              <w:t>1</w:t>
            </w:r>
            <w:r w:rsidR="00DF71FE" w:rsidRPr="00DF71FE">
              <w:rPr>
                <w:rFonts w:ascii="Times New Roman" w:hAnsi="Times New Roman"/>
                <w:sz w:val="24"/>
                <w:szCs w:val="24"/>
              </w:rPr>
              <w:t xml:space="preserve"> кл. - 142 уч-ся;</w:t>
            </w:r>
          </w:p>
          <w:p w:rsidR="00DF71FE" w:rsidRPr="00DF71FE" w:rsidRDefault="00DF71FE" w:rsidP="00920A6D">
            <w:pPr>
              <w:spacing w:after="0"/>
              <w:jc w:val="both"/>
              <w:rPr>
                <w:rFonts w:ascii="Times New Roman" w:hAnsi="Times New Roman"/>
                <w:sz w:val="24"/>
                <w:szCs w:val="24"/>
              </w:rPr>
            </w:pPr>
            <w:r w:rsidRPr="00DF71FE">
              <w:rPr>
                <w:rFonts w:ascii="Times New Roman" w:hAnsi="Times New Roman"/>
                <w:sz w:val="24"/>
                <w:szCs w:val="24"/>
              </w:rPr>
              <w:t>2 кл. - 116 уч-ся;</w:t>
            </w:r>
          </w:p>
          <w:p w:rsidR="007C5978" w:rsidRPr="00DF71FE" w:rsidRDefault="00DF71FE" w:rsidP="00920A6D">
            <w:pPr>
              <w:spacing w:after="0"/>
              <w:jc w:val="both"/>
              <w:rPr>
                <w:rFonts w:ascii="Times New Roman" w:hAnsi="Times New Roman"/>
                <w:sz w:val="24"/>
                <w:szCs w:val="24"/>
              </w:rPr>
            </w:pPr>
            <w:r w:rsidRPr="00DF71FE">
              <w:rPr>
                <w:rFonts w:ascii="Times New Roman" w:hAnsi="Times New Roman"/>
                <w:sz w:val="24"/>
                <w:szCs w:val="24"/>
              </w:rPr>
              <w:t>3 кл. - 156 уч-ся</w:t>
            </w:r>
            <w:r w:rsidR="00390C30">
              <w:rPr>
                <w:rFonts w:ascii="Times New Roman" w:hAnsi="Times New Roman"/>
                <w:sz w:val="24"/>
                <w:szCs w:val="24"/>
              </w:rPr>
              <w:t>.</w:t>
            </w:r>
            <w:r w:rsidR="00390C30">
              <w:rPr>
                <w:sz w:val="24"/>
                <w:szCs w:val="24"/>
              </w:rPr>
              <w:t xml:space="preserve"> </w:t>
            </w:r>
          </w:p>
          <w:p w:rsidR="00664602" w:rsidRPr="00DF71FE" w:rsidRDefault="007C5978" w:rsidP="00920A6D">
            <w:pPr>
              <w:pStyle w:val="a3"/>
              <w:spacing w:line="276" w:lineRule="auto"/>
              <w:ind w:left="0"/>
              <w:jc w:val="both"/>
              <w:rPr>
                <w:sz w:val="24"/>
                <w:szCs w:val="24"/>
              </w:rPr>
            </w:pPr>
            <w:r w:rsidRPr="00DF71FE">
              <w:rPr>
                <w:sz w:val="24"/>
                <w:szCs w:val="24"/>
              </w:rPr>
              <w:t>ФГОС ООО в 5-х кла</w:t>
            </w:r>
            <w:r w:rsidRPr="00DF71FE">
              <w:rPr>
                <w:sz w:val="24"/>
                <w:szCs w:val="24"/>
              </w:rPr>
              <w:t>с</w:t>
            </w:r>
            <w:r w:rsidRPr="00DF71FE">
              <w:rPr>
                <w:sz w:val="24"/>
                <w:szCs w:val="24"/>
              </w:rPr>
              <w:t>сах</w:t>
            </w:r>
            <w:r w:rsidRPr="00DF71FE">
              <w:rPr>
                <w:color w:val="FF0000"/>
                <w:sz w:val="24"/>
                <w:szCs w:val="24"/>
              </w:rPr>
              <w:t xml:space="preserve"> </w:t>
            </w:r>
            <w:r w:rsidR="00DF71FE" w:rsidRPr="00DF71FE">
              <w:rPr>
                <w:sz w:val="24"/>
                <w:szCs w:val="24"/>
              </w:rPr>
              <w:t>(на 01.09.2013 г.):</w:t>
            </w:r>
          </w:p>
          <w:p w:rsidR="00DF71FE" w:rsidRPr="00DF71FE" w:rsidRDefault="00DF71FE" w:rsidP="00920A6D">
            <w:pPr>
              <w:spacing w:after="0"/>
              <w:jc w:val="both"/>
              <w:rPr>
                <w:color w:val="FF0000"/>
                <w:sz w:val="24"/>
                <w:szCs w:val="24"/>
              </w:rPr>
            </w:pPr>
            <w:r w:rsidRPr="00DF71FE">
              <w:rPr>
                <w:rFonts w:ascii="Times New Roman" w:hAnsi="Times New Roman"/>
                <w:sz w:val="24"/>
                <w:szCs w:val="24"/>
              </w:rPr>
              <w:t>5 кл. - 134 уч-ся</w:t>
            </w:r>
          </w:p>
        </w:tc>
      </w:tr>
      <w:tr w:rsidR="004773F5" w:rsidRPr="001921A5">
        <w:tc>
          <w:tcPr>
            <w:tcW w:w="0" w:type="auto"/>
          </w:tcPr>
          <w:p w:rsidR="004773F5" w:rsidRPr="002E0681" w:rsidRDefault="004773F5" w:rsidP="00920A6D">
            <w:pPr>
              <w:spacing w:after="0"/>
              <w:rPr>
                <w:rFonts w:ascii="Times New Roman" w:hAnsi="Times New Roman"/>
                <w:b/>
                <w:sz w:val="24"/>
                <w:szCs w:val="24"/>
              </w:rPr>
            </w:pPr>
            <w:r w:rsidRPr="002E0681">
              <w:rPr>
                <w:rFonts w:ascii="Times New Roman" w:hAnsi="Times New Roman"/>
                <w:b/>
                <w:sz w:val="24"/>
                <w:szCs w:val="24"/>
              </w:rPr>
              <w:lastRenderedPageBreak/>
              <w:t>1.2.</w:t>
            </w:r>
          </w:p>
        </w:tc>
        <w:tc>
          <w:tcPr>
            <w:tcW w:w="14558" w:type="dxa"/>
            <w:gridSpan w:val="4"/>
          </w:tcPr>
          <w:p w:rsidR="004773F5" w:rsidRPr="002E0681" w:rsidRDefault="005F2601" w:rsidP="00920A6D">
            <w:pPr>
              <w:spacing w:after="0"/>
              <w:rPr>
                <w:rFonts w:ascii="Times New Roman" w:hAnsi="Times New Roman"/>
                <w:b/>
                <w:sz w:val="24"/>
                <w:szCs w:val="24"/>
              </w:rPr>
            </w:pPr>
            <w:r w:rsidRPr="002E0681">
              <w:rPr>
                <w:rFonts w:ascii="Times New Roman" w:hAnsi="Times New Roman"/>
                <w:b/>
                <w:sz w:val="24"/>
                <w:szCs w:val="24"/>
              </w:rPr>
              <w:t xml:space="preserve">Развитие </w:t>
            </w:r>
            <w:r w:rsidR="004773F5" w:rsidRPr="002E0681">
              <w:rPr>
                <w:rFonts w:ascii="Times New Roman" w:hAnsi="Times New Roman"/>
                <w:b/>
                <w:sz w:val="24"/>
                <w:szCs w:val="24"/>
              </w:rPr>
              <w:t xml:space="preserve"> системы оценки качества общего образования</w:t>
            </w:r>
          </w:p>
        </w:tc>
      </w:tr>
      <w:tr w:rsidR="002E0681" w:rsidRPr="001921A5" w:rsidTr="0014460C">
        <w:tc>
          <w:tcPr>
            <w:tcW w:w="0" w:type="auto"/>
          </w:tcPr>
          <w:p w:rsidR="002E0681" w:rsidRPr="001921A5" w:rsidRDefault="002E0681" w:rsidP="00920A6D">
            <w:pPr>
              <w:spacing w:after="0"/>
              <w:rPr>
                <w:rFonts w:ascii="Times New Roman" w:hAnsi="Times New Roman"/>
                <w:color w:val="FF0000"/>
                <w:sz w:val="24"/>
                <w:szCs w:val="24"/>
              </w:rPr>
            </w:pPr>
          </w:p>
        </w:tc>
        <w:tc>
          <w:tcPr>
            <w:tcW w:w="6393" w:type="dxa"/>
          </w:tcPr>
          <w:p w:rsidR="002E0681" w:rsidRPr="002149FB" w:rsidRDefault="00FD7F2D" w:rsidP="00920A6D">
            <w:pPr>
              <w:spacing w:after="0"/>
              <w:jc w:val="both"/>
              <w:rPr>
                <w:rFonts w:ascii="Times New Roman" w:hAnsi="Times New Roman"/>
                <w:sz w:val="24"/>
                <w:szCs w:val="24"/>
              </w:rPr>
            </w:pPr>
            <w:r>
              <w:rPr>
                <w:rFonts w:ascii="Times New Roman" w:hAnsi="Times New Roman"/>
                <w:sz w:val="24"/>
                <w:szCs w:val="24"/>
              </w:rPr>
              <w:t>а</w:t>
            </w:r>
            <w:r w:rsidR="002E0681" w:rsidRPr="002149FB">
              <w:rPr>
                <w:rFonts w:ascii="Times New Roman" w:hAnsi="Times New Roman"/>
                <w:sz w:val="24"/>
                <w:szCs w:val="24"/>
              </w:rPr>
              <w:t>) создание инструментария реализации модели общеро</w:t>
            </w:r>
            <w:r w:rsidR="002E0681" w:rsidRPr="002149FB">
              <w:rPr>
                <w:rFonts w:ascii="Times New Roman" w:hAnsi="Times New Roman"/>
                <w:sz w:val="24"/>
                <w:szCs w:val="24"/>
              </w:rPr>
              <w:t>с</w:t>
            </w:r>
            <w:r w:rsidR="002E0681" w:rsidRPr="002149FB">
              <w:rPr>
                <w:rFonts w:ascii="Times New Roman" w:hAnsi="Times New Roman"/>
                <w:sz w:val="24"/>
                <w:szCs w:val="24"/>
              </w:rPr>
              <w:t>сийской системы оценки качества общего образования и обеспечение комплексного электронного мониторинга к</w:t>
            </w:r>
            <w:r w:rsidR="002E0681" w:rsidRPr="002149FB">
              <w:rPr>
                <w:rFonts w:ascii="Times New Roman" w:hAnsi="Times New Roman"/>
                <w:sz w:val="24"/>
                <w:szCs w:val="24"/>
              </w:rPr>
              <w:t>а</w:t>
            </w:r>
            <w:r w:rsidR="002E0681" w:rsidRPr="002149FB">
              <w:rPr>
                <w:rFonts w:ascii="Times New Roman" w:hAnsi="Times New Roman"/>
                <w:sz w:val="24"/>
                <w:szCs w:val="24"/>
              </w:rPr>
              <w:t xml:space="preserve">чества образования </w:t>
            </w:r>
          </w:p>
        </w:tc>
        <w:tc>
          <w:tcPr>
            <w:tcW w:w="2504" w:type="dxa"/>
          </w:tcPr>
          <w:p w:rsidR="002E0681" w:rsidRPr="002149FB" w:rsidRDefault="002E0681" w:rsidP="00920A6D">
            <w:pPr>
              <w:spacing w:after="0"/>
              <w:jc w:val="both"/>
              <w:rPr>
                <w:rFonts w:ascii="Times New Roman" w:hAnsi="Times New Roman"/>
                <w:sz w:val="24"/>
                <w:szCs w:val="24"/>
              </w:rPr>
            </w:pPr>
            <w:r w:rsidRPr="002149FB">
              <w:rPr>
                <w:rFonts w:ascii="Times New Roman" w:hAnsi="Times New Roman"/>
                <w:sz w:val="24"/>
                <w:szCs w:val="24"/>
              </w:rPr>
              <w:t>Создание инструме</w:t>
            </w:r>
            <w:r w:rsidRPr="002149FB">
              <w:rPr>
                <w:rFonts w:ascii="Times New Roman" w:hAnsi="Times New Roman"/>
                <w:sz w:val="24"/>
                <w:szCs w:val="24"/>
              </w:rPr>
              <w:t>н</w:t>
            </w:r>
            <w:r w:rsidRPr="002149FB">
              <w:rPr>
                <w:rFonts w:ascii="Times New Roman" w:hAnsi="Times New Roman"/>
                <w:sz w:val="24"/>
                <w:szCs w:val="24"/>
              </w:rPr>
              <w:t>тария реализации м</w:t>
            </w:r>
            <w:r w:rsidRPr="002149FB">
              <w:rPr>
                <w:rFonts w:ascii="Times New Roman" w:hAnsi="Times New Roman"/>
                <w:sz w:val="24"/>
                <w:szCs w:val="24"/>
              </w:rPr>
              <w:t>о</w:t>
            </w:r>
            <w:r w:rsidRPr="002149FB">
              <w:rPr>
                <w:rFonts w:ascii="Times New Roman" w:hAnsi="Times New Roman"/>
                <w:sz w:val="24"/>
                <w:szCs w:val="24"/>
              </w:rPr>
              <w:t>дели региональной системы оценки кач</w:t>
            </w:r>
            <w:r w:rsidRPr="002149FB">
              <w:rPr>
                <w:rFonts w:ascii="Times New Roman" w:hAnsi="Times New Roman"/>
                <w:sz w:val="24"/>
                <w:szCs w:val="24"/>
              </w:rPr>
              <w:t>е</w:t>
            </w:r>
            <w:r w:rsidRPr="002149FB">
              <w:rPr>
                <w:rFonts w:ascii="Times New Roman" w:hAnsi="Times New Roman"/>
                <w:sz w:val="24"/>
                <w:szCs w:val="24"/>
              </w:rPr>
              <w:t>ства общего образ</w:t>
            </w:r>
            <w:r w:rsidRPr="002149FB">
              <w:rPr>
                <w:rFonts w:ascii="Times New Roman" w:hAnsi="Times New Roman"/>
                <w:sz w:val="24"/>
                <w:szCs w:val="24"/>
              </w:rPr>
              <w:t>о</w:t>
            </w:r>
            <w:r w:rsidRPr="002149FB">
              <w:rPr>
                <w:rFonts w:ascii="Times New Roman" w:hAnsi="Times New Roman"/>
                <w:sz w:val="24"/>
                <w:szCs w:val="24"/>
              </w:rPr>
              <w:t>вания и обеспечение комплексного эле</w:t>
            </w:r>
            <w:r w:rsidRPr="002149FB">
              <w:rPr>
                <w:rFonts w:ascii="Times New Roman" w:hAnsi="Times New Roman"/>
                <w:sz w:val="24"/>
                <w:szCs w:val="24"/>
              </w:rPr>
              <w:t>к</w:t>
            </w:r>
            <w:r w:rsidRPr="002149FB">
              <w:rPr>
                <w:rFonts w:ascii="Times New Roman" w:hAnsi="Times New Roman"/>
                <w:sz w:val="24"/>
                <w:szCs w:val="24"/>
              </w:rPr>
              <w:t>тронного монитори</w:t>
            </w:r>
            <w:r w:rsidRPr="002149FB">
              <w:rPr>
                <w:rFonts w:ascii="Times New Roman" w:hAnsi="Times New Roman"/>
                <w:sz w:val="24"/>
                <w:szCs w:val="24"/>
              </w:rPr>
              <w:t>н</w:t>
            </w:r>
            <w:r w:rsidRPr="002149FB">
              <w:rPr>
                <w:rFonts w:ascii="Times New Roman" w:hAnsi="Times New Roman"/>
                <w:sz w:val="24"/>
                <w:szCs w:val="24"/>
              </w:rPr>
              <w:t>га качества образов</w:t>
            </w:r>
            <w:r w:rsidRPr="002149FB">
              <w:rPr>
                <w:rFonts w:ascii="Times New Roman" w:hAnsi="Times New Roman"/>
                <w:sz w:val="24"/>
                <w:szCs w:val="24"/>
              </w:rPr>
              <w:t>а</w:t>
            </w:r>
            <w:r w:rsidRPr="002149FB">
              <w:rPr>
                <w:rFonts w:ascii="Times New Roman" w:hAnsi="Times New Roman"/>
                <w:sz w:val="24"/>
                <w:szCs w:val="24"/>
              </w:rPr>
              <w:t xml:space="preserve">ния </w:t>
            </w:r>
          </w:p>
        </w:tc>
        <w:tc>
          <w:tcPr>
            <w:tcW w:w="2930" w:type="dxa"/>
          </w:tcPr>
          <w:p w:rsidR="002E0681" w:rsidRPr="002149FB" w:rsidRDefault="002E0681" w:rsidP="00920A6D">
            <w:pPr>
              <w:spacing w:after="0"/>
              <w:jc w:val="both"/>
              <w:rPr>
                <w:rFonts w:ascii="Times New Roman" w:hAnsi="Times New Roman"/>
                <w:sz w:val="24"/>
                <w:szCs w:val="24"/>
              </w:rPr>
            </w:pPr>
            <w:r w:rsidRPr="002149FB">
              <w:rPr>
                <w:rFonts w:ascii="Times New Roman" w:hAnsi="Times New Roman"/>
                <w:sz w:val="24"/>
                <w:szCs w:val="24"/>
              </w:rPr>
              <w:t>Сформирована электро</w:t>
            </w:r>
            <w:r w:rsidRPr="002149FB">
              <w:rPr>
                <w:rFonts w:ascii="Times New Roman" w:hAnsi="Times New Roman"/>
                <w:sz w:val="24"/>
                <w:szCs w:val="24"/>
              </w:rPr>
              <w:t>н</w:t>
            </w:r>
            <w:r w:rsidRPr="002149FB">
              <w:rPr>
                <w:rFonts w:ascii="Times New Roman" w:hAnsi="Times New Roman"/>
                <w:sz w:val="24"/>
                <w:szCs w:val="24"/>
              </w:rPr>
              <w:t>ная среда, обеспечива</w:t>
            </w:r>
            <w:r w:rsidRPr="002149FB">
              <w:rPr>
                <w:rFonts w:ascii="Times New Roman" w:hAnsi="Times New Roman"/>
                <w:sz w:val="24"/>
                <w:szCs w:val="24"/>
              </w:rPr>
              <w:t>ю</w:t>
            </w:r>
            <w:r w:rsidRPr="002149FB">
              <w:rPr>
                <w:rFonts w:ascii="Times New Roman" w:hAnsi="Times New Roman"/>
                <w:sz w:val="24"/>
                <w:szCs w:val="24"/>
              </w:rPr>
              <w:t>щая возможность пров</w:t>
            </w:r>
            <w:r w:rsidRPr="002149FB">
              <w:rPr>
                <w:rFonts w:ascii="Times New Roman" w:hAnsi="Times New Roman"/>
                <w:sz w:val="24"/>
                <w:szCs w:val="24"/>
              </w:rPr>
              <w:t>е</w:t>
            </w:r>
            <w:r w:rsidRPr="002149FB">
              <w:rPr>
                <w:rFonts w:ascii="Times New Roman" w:hAnsi="Times New Roman"/>
                <w:sz w:val="24"/>
                <w:szCs w:val="24"/>
              </w:rPr>
              <w:t>дения комплексного эле</w:t>
            </w:r>
            <w:r w:rsidRPr="002149FB">
              <w:rPr>
                <w:rFonts w:ascii="Times New Roman" w:hAnsi="Times New Roman"/>
                <w:sz w:val="24"/>
                <w:szCs w:val="24"/>
              </w:rPr>
              <w:t>к</w:t>
            </w:r>
            <w:r w:rsidRPr="002149FB">
              <w:rPr>
                <w:rFonts w:ascii="Times New Roman" w:hAnsi="Times New Roman"/>
                <w:sz w:val="24"/>
                <w:szCs w:val="24"/>
              </w:rPr>
              <w:t>тронного мониторинга качества образования</w:t>
            </w:r>
            <w:r w:rsidR="006A291B">
              <w:rPr>
                <w:rFonts w:ascii="Times New Roman" w:hAnsi="Times New Roman"/>
                <w:sz w:val="24"/>
                <w:szCs w:val="24"/>
              </w:rPr>
              <w:t xml:space="preserve"> во всех ОУ</w:t>
            </w:r>
            <w:r w:rsidR="00FD7F2D">
              <w:rPr>
                <w:rFonts w:ascii="Times New Roman" w:hAnsi="Times New Roman"/>
                <w:sz w:val="24"/>
                <w:szCs w:val="24"/>
              </w:rPr>
              <w:t xml:space="preserve"> района</w:t>
            </w:r>
            <w:r w:rsidRPr="002149FB">
              <w:rPr>
                <w:rFonts w:ascii="Times New Roman" w:hAnsi="Times New Roman"/>
                <w:sz w:val="24"/>
                <w:szCs w:val="24"/>
              </w:rPr>
              <w:t>. Разраб</w:t>
            </w:r>
            <w:r w:rsidRPr="002149FB">
              <w:rPr>
                <w:rFonts w:ascii="Times New Roman" w:hAnsi="Times New Roman"/>
                <w:sz w:val="24"/>
                <w:szCs w:val="24"/>
              </w:rPr>
              <w:t>о</w:t>
            </w:r>
            <w:r w:rsidRPr="002149FB">
              <w:rPr>
                <w:rFonts w:ascii="Times New Roman" w:hAnsi="Times New Roman"/>
                <w:sz w:val="24"/>
                <w:szCs w:val="24"/>
              </w:rPr>
              <w:t>таны инструменты оценки качества общего образ</w:t>
            </w:r>
            <w:r w:rsidRPr="002149FB">
              <w:rPr>
                <w:rFonts w:ascii="Times New Roman" w:hAnsi="Times New Roman"/>
                <w:sz w:val="24"/>
                <w:szCs w:val="24"/>
              </w:rPr>
              <w:t>о</w:t>
            </w:r>
            <w:r w:rsidRPr="002149FB">
              <w:rPr>
                <w:rFonts w:ascii="Times New Roman" w:hAnsi="Times New Roman"/>
                <w:sz w:val="24"/>
                <w:szCs w:val="24"/>
              </w:rPr>
              <w:t>вания</w:t>
            </w:r>
          </w:p>
        </w:tc>
        <w:tc>
          <w:tcPr>
            <w:tcW w:w="2731" w:type="dxa"/>
          </w:tcPr>
          <w:p w:rsidR="002E0681" w:rsidRPr="002149FB" w:rsidRDefault="002E0681" w:rsidP="00920A6D">
            <w:pPr>
              <w:spacing w:after="0"/>
              <w:jc w:val="both"/>
              <w:rPr>
                <w:rFonts w:ascii="Times New Roman" w:hAnsi="Times New Roman"/>
                <w:sz w:val="24"/>
                <w:szCs w:val="24"/>
              </w:rPr>
            </w:pPr>
            <w:r w:rsidRPr="002149FB">
              <w:rPr>
                <w:rFonts w:ascii="Times New Roman" w:hAnsi="Times New Roman"/>
                <w:sz w:val="24"/>
                <w:szCs w:val="24"/>
              </w:rPr>
              <w:t>Совершенствование электронной среды, обеспечивающей во</w:t>
            </w:r>
            <w:r w:rsidRPr="002149FB">
              <w:rPr>
                <w:rFonts w:ascii="Times New Roman" w:hAnsi="Times New Roman"/>
                <w:sz w:val="24"/>
                <w:szCs w:val="24"/>
              </w:rPr>
              <w:t>з</w:t>
            </w:r>
            <w:r w:rsidRPr="002149FB">
              <w:rPr>
                <w:rFonts w:ascii="Times New Roman" w:hAnsi="Times New Roman"/>
                <w:sz w:val="24"/>
                <w:szCs w:val="24"/>
              </w:rPr>
              <w:t>можность проведения комплексного эле</w:t>
            </w:r>
            <w:r w:rsidRPr="002149FB">
              <w:rPr>
                <w:rFonts w:ascii="Times New Roman" w:hAnsi="Times New Roman"/>
                <w:sz w:val="24"/>
                <w:szCs w:val="24"/>
              </w:rPr>
              <w:t>к</w:t>
            </w:r>
            <w:r w:rsidRPr="002149FB">
              <w:rPr>
                <w:rFonts w:ascii="Times New Roman" w:hAnsi="Times New Roman"/>
                <w:sz w:val="24"/>
                <w:szCs w:val="24"/>
              </w:rPr>
              <w:t>тронного мониторинга качества образования, и инструментов оценки качества общего обр</w:t>
            </w:r>
            <w:r w:rsidRPr="002149FB">
              <w:rPr>
                <w:rFonts w:ascii="Times New Roman" w:hAnsi="Times New Roman"/>
                <w:sz w:val="24"/>
                <w:szCs w:val="24"/>
              </w:rPr>
              <w:t>а</w:t>
            </w:r>
            <w:r w:rsidRPr="002149FB">
              <w:rPr>
                <w:rFonts w:ascii="Times New Roman" w:hAnsi="Times New Roman"/>
                <w:sz w:val="24"/>
                <w:szCs w:val="24"/>
              </w:rPr>
              <w:t>зования</w:t>
            </w:r>
          </w:p>
        </w:tc>
      </w:tr>
      <w:tr w:rsidR="00FD7F2D" w:rsidRPr="001921A5" w:rsidTr="0014460C">
        <w:tc>
          <w:tcPr>
            <w:tcW w:w="0" w:type="auto"/>
          </w:tcPr>
          <w:p w:rsidR="00FD7F2D" w:rsidRPr="001921A5" w:rsidRDefault="00FD7F2D" w:rsidP="00920A6D">
            <w:pPr>
              <w:spacing w:after="0"/>
              <w:rPr>
                <w:rFonts w:ascii="Times New Roman" w:hAnsi="Times New Roman"/>
                <w:color w:val="FF0000"/>
                <w:sz w:val="24"/>
                <w:szCs w:val="24"/>
              </w:rPr>
            </w:pPr>
          </w:p>
        </w:tc>
        <w:tc>
          <w:tcPr>
            <w:tcW w:w="6393" w:type="dxa"/>
          </w:tcPr>
          <w:p w:rsidR="00FD7F2D" w:rsidRPr="002149FB" w:rsidRDefault="00FD7F2D" w:rsidP="00920A6D">
            <w:pPr>
              <w:spacing w:after="0"/>
              <w:rPr>
                <w:rFonts w:ascii="Times New Roman" w:hAnsi="Times New Roman"/>
                <w:sz w:val="24"/>
                <w:szCs w:val="24"/>
              </w:rPr>
            </w:pPr>
            <w:r>
              <w:rPr>
                <w:rFonts w:ascii="Times New Roman" w:hAnsi="Times New Roman"/>
                <w:sz w:val="24"/>
                <w:szCs w:val="24"/>
              </w:rPr>
              <w:t>б</w:t>
            </w:r>
            <w:r w:rsidRPr="002149FB">
              <w:rPr>
                <w:rFonts w:ascii="Times New Roman" w:hAnsi="Times New Roman"/>
                <w:sz w:val="24"/>
                <w:szCs w:val="24"/>
              </w:rPr>
              <w:t>) разработка и формирование механизмов общественной аккредитации образовательных учреждений и привлечения потребителей, общественных институтов и объединений педагогов к процедурам оценки качества общего образов</w:t>
            </w:r>
            <w:r w:rsidRPr="002149FB">
              <w:rPr>
                <w:rFonts w:ascii="Times New Roman" w:hAnsi="Times New Roman"/>
                <w:sz w:val="24"/>
                <w:szCs w:val="24"/>
              </w:rPr>
              <w:t>а</w:t>
            </w:r>
            <w:r w:rsidRPr="002149FB">
              <w:rPr>
                <w:rFonts w:ascii="Times New Roman" w:hAnsi="Times New Roman"/>
                <w:sz w:val="24"/>
                <w:szCs w:val="24"/>
              </w:rPr>
              <w:t>ния</w:t>
            </w:r>
          </w:p>
          <w:p w:rsidR="00FD7F2D" w:rsidRPr="002149FB" w:rsidRDefault="00FD7F2D" w:rsidP="00920A6D">
            <w:pPr>
              <w:spacing w:after="0"/>
              <w:rPr>
                <w:rFonts w:ascii="Times New Roman" w:hAnsi="Times New Roman"/>
                <w:sz w:val="24"/>
                <w:szCs w:val="24"/>
              </w:rPr>
            </w:pPr>
          </w:p>
          <w:p w:rsidR="00FD7F2D" w:rsidRPr="002149FB" w:rsidRDefault="00FD7F2D" w:rsidP="00920A6D">
            <w:pPr>
              <w:spacing w:after="0"/>
              <w:jc w:val="both"/>
              <w:rPr>
                <w:rFonts w:ascii="Times New Roman" w:hAnsi="Times New Roman"/>
                <w:sz w:val="24"/>
                <w:szCs w:val="24"/>
              </w:rPr>
            </w:pPr>
          </w:p>
        </w:tc>
        <w:tc>
          <w:tcPr>
            <w:tcW w:w="2504" w:type="dxa"/>
          </w:tcPr>
          <w:p w:rsidR="00FD7F2D" w:rsidRPr="002149FB" w:rsidRDefault="00FD7F2D" w:rsidP="00920A6D">
            <w:pPr>
              <w:pStyle w:val="a3"/>
              <w:spacing w:line="276" w:lineRule="auto"/>
              <w:ind w:left="0"/>
              <w:jc w:val="both"/>
              <w:rPr>
                <w:sz w:val="24"/>
                <w:szCs w:val="24"/>
              </w:rPr>
            </w:pPr>
            <w:r w:rsidRPr="002149FB">
              <w:rPr>
                <w:sz w:val="24"/>
                <w:szCs w:val="24"/>
              </w:rPr>
              <w:t>Совершенствование созданных механи</w:t>
            </w:r>
            <w:r w:rsidRPr="002149FB">
              <w:rPr>
                <w:sz w:val="24"/>
                <w:szCs w:val="24"/>
              </w:rPr>
              <w:t>з</w:t>
            </w:r>
            <w:r w:rsidRPr="002149FB">
              <w:rPr>
                <w:sz w:val="24"/>
                <w:szCs w:val="24"/>
              </w:rPr>
              <w:t>мов общественной аккредитации образ</w:t>
            </w:r>
            <w:r w:rsidRPr="002149FB">
              <w:rPr>
                <w:sz w:val="24"/>
                <w:szCs w:val="24"/>
              </w:rPr>
              <w:t>о</w:t>
            </w:r>
            <w:r w:rsidRPr="002149FB">
              <w:rPr>
                <w:sz w:val="24"/>
                <w:szCs w:val="24"/>
              </w:rPr>
              <w:t>вательных учрежд</w:t>
            </w:r>
            <w:r w:rsidRPr="002149FB">
              <w:rPr>
                <w:sz w:val="24"/>
                <w:szCs w:val="24"/>
              </w:rPr>
              <w:t>е</w:t>
            </w:r>
            <w:r w:rsidRPr="002149FB">
              <w:rPr>
                <w:sz w:val="24"/>
                <w:szCs w:val="24"/>
              </w:rPr>
              <w:t>ний</w:t>
            </w:r>
          </w:p>
        </w:tc>
        <w:tc>
          <w:tcPr>
            <w:tcW w:w="2930" w:type="dxa"/>
          </w:tcPr>
          <w:p w:rsidR="00FD7F2D" w:rsidRPr="002149FB" w:rsidRDefault="00FD7F2D" w:rsidP="00920A6D">
            <w:pPr>
              <w:pStyle w:val="a3"/>
              <w:spacing w:line="276" w:lineRule="auto"/>
              <w:ind w:left="0"/>
              <w:jc w:val="both"/>
              <w:rPr>
                <w:sz w:val="24"/>
                <w:szCs w:val="24"/>
              </w:rPr>
            </w:pPr>
            <w:r w:rsidRPr="002149FB">
              <w:rPr>
                <w:sz w:val="24"/>
                <w:szCs w:val="24"/>
              </w:rPr>
              <w:t>В рамках проведения а</w:t>
            </w:r>
            <w:r w:rsidRPr="002149FB">
              <w:rPr>
                <w:sz w:val="24"/>
                <w:szCs w:val="24"/>
              </w:rPr>
              <w:t>к</w:t>
            </w:r>
            <w:r w:rsidRPr="002149FB">
              <w:rPr>
                <w:sz w:val="24"/>
                <w:szCs w:val="24"/>
              </w:rPr>
              <w:t>кредитационной экспе</w:t>
            </w:r>
            <w:r w:rsidRPr="002149FB">
              <w:rPr>
                <w:sz w:val="24"/>
                <w:szCs w:val="24"/>
              </w:rPr>
              <w:t>р</w:t>
            </w:r>
            <w:r w:rsidRPr="002149FB">
              <w:rPr>
                <w:sz w:val="24"/>
                <w:szCs w:val="24"/>
              </w:rPr>
              <w:t>тизы при определении соответствия качества подготовки обучающихся образовательного учре</w:t>
            </w:r>
            <w:r w:rsidRPr="002149FB">
              <w:rPr>
                <w:sz w:val="24"/>
                <w:szCs w:val="24"/>
              </w:rPr>
              <w:t>ж</w:t>
            </w:r>
            <w:r w:rsidRPr="002149FB">
              <w:rPr>
                <w:sz w:val="24"/>
                <w:szCs w:val="24"/>
              </w:rPr>
              <w:t>дения ФГОС или фед</w:t>
            </w:r>
            <w:r w:rsidRPr="002149FB">
              <w:rPr>
                <w:sz w:val="24"/>
                <w:szCs w:val="24"/>
              </w:rPr>
              <w:t>е</w:t>
            </w:r>
            <w:r w:rsidRPr="002149FB">
              <w:rPr>
                <w:sz w:val="24"/>
                <w:szCs w:val="24"/>
              </w:rPr>
              <w:t>ральным государстве</w:t>
            </w:r>
            <w:r w:rsidRPr="002149FB">
              <w:rPr>
                <w:sz w:val="24"/>
                <w:szCs w:val="24"/>
              </w:rPr>
              <w:t>н</w:t>
            </w:r>
            <w:r w:rsidRPr="002149FB">
              <w:rPr>
                <w:sz w:val="24"/>
                <w:szCs w:val="24"/>
              </w:rPr>
              <w:t xml:space="preserve">ным требованиям (ФГТ) </w:t>
            </w:r>
            <w:r w:rsidRPr="002149FB">
              <w:rPr>
                <w:sz w:val="24"/>
                <w:szCs w:val="24"/>
              </w:rPr>
              <w:lastRenderedPageBreak/>
              <w:t>учитывается уровень удовлетворенности кач</w:t>
            </w:r>
            <w:r w:rsidRPr="002149FB">
              <w:rPr>
                <w:sz w:val="24"/>
                <w:szCs w:val="24"/>
              </w:rPr>
              <w:t>е</w:t>
            </w:r>
            <w:r w:rsidRPr="002149FB">
              <w:rPr>
                <w:sz w:val="24"/>
                <w:szCs w:val="24"/>
              </w:rPr>
              <w:t>ством образовательных услуг родителей (зако</w:t>
            </w:r>
            <w:r w:rsidRPr="002149FB">
              <w:rPr>
                <w:sz w:val="24"/>
                <w:szCs w:val="24"/>
              </w:rPr>
              <w:t>н</w:t>
            </w:r>
            <w:r w:rsidRPr="002149FB">
              <w:rPr>
                <w:sz w:val="24"/>
                <w:szCs w:val="24"/>
              </w:rPr>
              <w:t>ных представителей) учащихся, который опр</w:t>
            </w:r>
            <w:r w:rsidRPr="002149FB">
              <w:rPr>
                <w:sz w:val="24"/>
                <w:szCs w:val="24"/>
              </w:rPr>
              <w:t>е</w:t>
            </w:r>
            <w:r w:rsidRPr="002149FB">
              <w:rPr>
                <w:sz w:val="24"/>
                <w:szCs w:val="24"/>
              </w:rPr>
              <w:t>деляется либо самим о</w:t>
            </w:r>
            <w:r w:rsidRPr="002149FB">
              <w:rPr>
                <w:sz w:val="24"/>
                <w:szCs w:val="24"/>
              </w:rPr>
              <w:t>б</w:t>
            </w:r>
            <w:r w:rsidRPr="002149FB">
              <w:rPr>
                <w:sz w:val="24"/>
                <w:szCs w:val="24"/>
              </w:rPr>
              <w:t>разовательным учрежд</w:t>
            </w:r>
            <w:r w:rsidRPr="002149FB">
              <w:rPr>
                <w:sz w:val="24"/>
                <w:szCs w:val="24"/>
              </w:rPr>
              <w:t>е</w:t>
            </w:r>
            <w:r w:rsidRPr="002149FB">
              <w:rPr>
                <w:sz w:val="24"/>
                <w:szCs w:val="24"/>
              </w:rPr>
              <w:t>нием, либо внешней ст</w:t>
            </w:r>
            <w:r w:rsidRPr="002149FB">
              <w:rPr>
                <w:sz w:val="24"/>
                <w:szCs w:val="24"/>
              </w:rPr>
              <w:t>о</w:t>
            </w:r>
            <w:r w:rsidRPr="002149FB">
              <w:rPr>
                <w:sz w:val="24"/>
                <w:szCs w:val="24"/>
              </w:rPr>
              <w:t>ронней организацией по заказу образовательного учреждения</w:t>
            </w:r>
          </w:p>
        </w:tc>
        <w:tc>
          <w:tcPr>
            <w:tcW w:w="2731" w:type="dxa"/>
          </w:tcPr>
          <w:p w:rsidR="00FD7F2D" w:rsidRPr="002149FB" w:rsidRDefault="00FD7F2D" w:rsidP="00920A6D">
            <w:pPr>
              <w:pStyle w:val="a3"/>
              <w:spacing w:line="276" w:lineRule="auto"/>
              <w:ind w:left="0"/>
              <w:jc w:val="both"/>
              <w:rPr>
                <w:sz w:val="24"/>
                <w:szCs w:val="24"/>
              </w:rPr>
            </w:pPr>
            <w:r w:rsidRPr="002149FB">
              <w:rPr>
                <w:sz w:val="24"/>
                <w:szCs w:val="24"/>
              </w:rPr>
              <w:lastRenderedPageBreak/>
              <w:t>Совершенствование созданных механизмов общественной аккред</w:t>
            </w:r>
            <w:r w:rsidRPr="002149FB">
              <w:rPr>
                <w:sz w:val="24"/>
                <w:szCs w:val="24"/>
              </w:rPr>
              <w:t>и</w:t>
            </w:r>
            <w:r w:rsidRPr="002149FB">
              <w:rPr>
                <w:sz w:val="24"/>
                <w:szCs w:val="24"/>
              </w:rPr>
              <w:t>тации образовательных учреждений</w:t>
            </w:r>
          </w:p>
        </w:tc>
      </w:tr>
      <w:tr w:rsidR="00FD7F2D" w:rsidRPr="001921A5" w:rsidTr="0014460C">
        <w:tc>
          <w:tcPr>
            <w:tcW w:w="0" w:type="auto"/>
          </w:tcPr>
          <w:p w:rsidR="00FD7F2D" w:rsidRPr="006A291B" w:rsidRDefault="00FD7F2D" w:rsidP="00920A6D">
            <w:pPr>
              <w:spacing w:after="0"/>
              <w:rPr>
                <w:rFonts w:ascii="Times New Roman" w:hAnsi="Times New Roman"/>
                <w:b/>
                <w:sz w:val="24"/>
                <w:szCs w:val="24"/>
              </w:rPr>
            </w:pPr>
            <w:r w:rsidRPr="006A291B">
              <w:rPr>
                <w:rFonts w:ascii="Times New Roman" w:hAnsi="Times New Roman"/>
                <w:b/>
                <w:sz w:val="24"/>
                <w:szCs w:val="24"/>
              </w:rPr>
              <w:lastRenderedPageBreak/>
              <w:t>3</w:t>
            </w:r>
          </w:p>
        </w:tc>
        <w:tc>
          <w:tcPr>
            <w:tcW w:w="6393" w:type="dxa"/>
          </w:tcPr>
          <w:p w:rsidR="00FD7F2D" w:rsidRPr="002149FB" w:rsidRDefault="00FD7F2D" w:rsidP="00920A6D">
            <w:pPr>
              <w:spacing w:after="0"/>
              <w:jc w:val="both"/>
              <w:rPr>
                <w:rFonts w:ascii="Times New Roman" w:hAnsi="Times New Roman"/>
                <w:sz w:val="24"/>
                <w:szCs w:val="24"/>
              </w:rPr>
            </w:pPr>
            <w:r w:rsidRPr="002149FB">
              <w:rPr>
                <w:rFonts w:ascii="Times New Roman" w:hAnsi="Times New Roman"/>
                <w:b/>
                <w:sz w:val="24"/>
                <w:szCs w:val="24"/>
              </w:rPr>
              <w:t>Нормативно-правовое обеспечение реализации моделей учета внеучебных достижений обучающихся общеобр</w:t>
            </w:r>
            <w:r w:rsidRPr="002149FB">
              <w:rPr>
                <w:rFonts w:ascii="Times New Roman" w:hAnsi="Times New Roman"/>
                <w:b/>
                <w:sz w:val="24"/>
                <w:szCs w:val="24"/>
              </w:rPr>
              <w:t>а</w:t>
            </w:r>
            <w:r w:rsidRPr="002149FB">
              <w:rPr>
                <w:rFonts w:ascii="Times New Roman" w:hAnsi="Times New Roman"/>
                <w:b/>
                <w:sz w:val="24"/>
                <w:szCs w:val="24"/>
              </w:rPr>
              <w:t>зовательных учреждений</w:t>
            </w:r>
          </w:p>
        </w:tc>
        <w:tc>
          <w:tcPr>
            <w:tcW w:w="2504" w:type="dxa"/>
          </w:tcPr>
          <w:p w:rsidR="00FD7F2D" w:rsidRPr="002149FB" w:rsidRDefault="00FD7F2D" w:rsidP="00920A6D">
            <w:pPr>
              <w:spacing w:after="0"/>
              <w:jc w:val="both"/>
              <w:rPr>
                <w:rFonts w:ascii="Times New Roman" w:hAnsi="Times New Roman"/>
                <w:sz w:val="24"/>
                <w:szCs w:val="24"/>
              </w:rPr>
            </w:pPr>
            <w:r w:rsidRPr="002149FB">
              <w:rPr>
                <w:rFonts w:ascii="Times New Roman" w:hAnsi="Times New Roman"/>
                <w:sz w:val="24"/>
                <w:szCs w:val="24"/>
              </w:rPr>
              <w:t>Разработка проекта региональной модели учета внеучебных достижений обуча</w:t>
            </w:r>
            <w:r w:rsidRPr="002149FB">
              <w:rPr>
                <w:rFonts w:ascii="Times New Roman" w:hAnsi="Times New Roman"/>
                <w:sz w:val="24"/>
                <w:szCs w:val="24"/>
              </w:rPr>
              <w:t>ю</w:t>
            </w:r>
            <w:r w:rsidRPr="002149FB">
              <w:rPr>
                <w:rFonts w:ascii="Times New Roman" w:hAnsi="Times New Roman"/>
                <w:sz w:val="24"/>
                <w:szCs w:val="24"/>
              </w:rPr>
              <w:t xml:space="preserve">щихся </w:t>
            </w:r>
            <w:r>
              <w:rPr>
                <w:rFonts w:ascii="Times New Roman" w:hAnsi="Times New Roman"/>
                <w:sz w:val="24"/>
                <w:szCs w:val="24"/>
              </w:rPr>
              <w:t>ОУ</w:t>
            </w:r>
          </w:p>
        </w:tc>
        <w:tc>
          <w:tcPr>
            <w:tcW w:w="2930" w:type="dxa"/>
          </w:tcPr>
          <w:p w:rsidR="00FD7F2D" w:rsidRPr="002149FB" w:rsidRDefault="00FD7F2D" w:rsidP="00920A6D">
            <w:pPr>
              <w:spacing w:after="0"/>
              <w:jc w:val="both"/>
              <w:rPr>
                <w:rFonts w:ascii="Times New Roman" w:hAnsi="Times New Roman"/>
                <w:sz w:val="24"/>
                <w:szCs w:val="24"/>
              </w:rPr>
            </w:pPr>
            <w:r w:rsidRPr="002149FB">
              <w:rPr>
                <w:rFonts w:ascii="Times New Roman" w:hAnsi="Times New Roman"/>
                <w:sz w:val="24"/>
                <w:szCs w:val="24"/>
              </w:rPr>
              <w:t>Основными формами учета внеучебных дост</w:t>
            </w:r>
            <w:r w:rsidRPr="002149FB">
              <w:rPr>
                <w:rFonts w:ascii="Times New Roman" w:hAnsi="Times New Roman"/>
                <w:sz w:val="24"/>
                <w:szCs w:val="24"/>
              </w:rPr>
              <w:t>и</w:t>
            </w:r>
            <w:r w:rsidRPr="002149FB">
              <w:rPr>
                <w:rFonts w:ascii="Times New Roman" w:hAnsi="Times New Roman"/>
                <w:sz w:val="24"/>
                <w:szCs w:val="24"/>
              </w:rPr>
              <w:t xml:space="preserve">жений учащихся в </w:t>
            </w:r>
            <w:r>
              <w:rPr>
                <w:rFonts w:ascii="Times New Roman" w:hAnsi="Times New Roman"/>
                <w:sz w:val="24"/>
                <w:szCs w:val="24"/>
              </w:rPr>
              <w:t>ОУ</w:t>
            </w:r>
            <w:r w:rsidR="00C87CD6">
              <w:rPr>
                <w:rFonts w:ascii="Times New Roman" w:hAnsi="Times New Roman"/>
                <w:sz w:val="24"/>
                <w:szCs w:val="24"/>
              </w:rPr>
              <w:t xml:space="preserve"> </w:t>
            </w:r>
            <w:r>
              <w:rPr>
                <w:rFonts w:ascii="Times New Roman" w:hAnsi="Times New Roman"/>
                <w:sz w:val="24"/>
                <w:szCs w:val="24"/>
              </w:rPr>
              <w:t>я</w:t>
            </w:r>
            <w:r w:rsidRPr="002149FB">
              <w:rPr>
                <w:rFonts w:ascii="Times New Roman" w:hAnsi="Times New Roman"/>
                <w:sz w:val="24"/>
                <w:szCs w:val="24"/>
              </w:rPr>
              <w:t>в</w:t>
            </w:r>
            <w:r w:rsidRPr="002149FB">
              <w:rPr>
                <w:rFonts w:ascii="Times New Roman" w:hAnsi="Times New Roman"/>
                <w:sz w:val="24"/>
                <w:szCs w:val="24"/>
              </w:rPr>
              <w:t>ляются</w:t>
            </w:r>
            <w:r>
              <w:rPr>
                <w:rFonts w:ascii="Times New Roman" w:hAnsi="Times New Roman"/>
                <w:sz w:val="24"/>
                <w:szCs w:val="24"/>
              </w:rPr>
              <w:t>:</w:t>
            </w:r>
            <w:r w:rsidRPr="002149FB">
              <w:rPr>
                <w:rFonts w:ascii="Times New Roman" w:hAnsi="Times New Roman"/>
                <w:sz w:val="24"/>
                <w:szCs w:val="24"/>
              </w:rPr>
              <w:t xml:space="preserve"> </w:t>
            </w:r>
          </w:p>
          <w:p w:rsidR="00FD7F2D" w:rsidRPr="002149FB" w:rsidRDefault="00FD7F2D" w:rsidP="00920A6D">
            <w:pPr>
              <w:spacing w:after="0"/>
              <w:jc w:val="both"/>
              <w:rPr>
                <w:rFonts w:ascii="Times New Roman" w:hAnsi="Times New Roman"/>
                <w:sz w:val="24"/>
                <w:szCs w:val="24"/>
              </w:rPr>
            </w:pPr>
            <w:r w:rsidRPr="002149FB">
              <w:rPr>
                <w:rFonts w:ascii="Times New Roman" w:hAnsi="Times New Roman"/>
                <w:sz w:val="24"/>
                <w:szCs w:val="24"/>
              </w:rPr>
              <w:t xml:space="preserve">портфолио достижений учащихся; </w:t>
            </w:r>
          </w:p>
          <w:p w:rsidR="00FD7F2D" w:rsidRPr="002149FB" w:rsidRDefault="00FD7F2D" w:rsidP="00920A6D">
            <w:pPr>
              <w:spacing w:after="0"/>
              <w:jc w:val="both"/>
              <w:rPr>
                <w:rFonts w:ascii="Times New Roman" w:hAnsi="Times New Roman"/>
                <w:sz w:val="24"/>
                <w:szCs w:val="24"/>
              </w:rPr>
            </w:pPr>
            <w:r w:rsidRPr="002149FB">
              <w:rPr>
                <w:rFonts w:ascii="Times New Roman" w:hAnsi="Times New Roman"/>
                <w:sz w:val="24"/>
                <w:szCs w:val="24"/>
              </w:rPr>
              <w:t xml:space="preserve">базы данных внеучебных достижений учащихся; </w:t>
            </w:r>
          </w:p>
          <w:p w:rsidR="00FD7F2D" w:rsidRPr="002149FB" w:rsidRDefault="00FD7F2D" w:rsidP="00920A6D">
            <w:pPr>
              <w:spacing w:after="0"/>
              <w:jc w:val="both"/>
              <w:rPr>
                <w:rFonts w:ascii="Times New Roman" w:hAnsi="Times New Roman"/>
                <w:sz w:val="24"/>
                <w:szCs w:val="24"/>
              </w:rPr>
            </w:pPr>
            <w:r w:rsidRPr="002149FB">
              <w:rPr>
                <w:rFonts w:ascii="Times New Roman" w:hAnsi="Times New Roman"/>
                <w:sz w:val="24"/>
                <w:szCs w:val="24"/>
              </w:rPr>
              <w:t>мониторинг результати</w:t>
            </w:r>
            <w:r w:rsidRPr="002149FB">
              <w:rPr>
                <w:rFonts w:ascii="Times New Roman" w:hAnsi="Times New Roman"/>
                <w:sz w:val="24"/>
                <w:szCs w:val="24"/>
              </w:rPr>
              <w:t>в</w:t>
            </w:r>
            <w:r w:rsidRPr="002149FB">
              <w:rPr>
                <w:rFonts w:ascii="Times New Roman" w:hAnsi="Times New Roman"/>
                <w:sz w:val="24"/>
                <w:szCs w:val="24"/>
              </w:rPr>
              <w:t>ности участия обуча</w:t>
            </w:r>
            <w:r w:rsidRPr="002149FB">
              <w:rPr>
                <w:rFonts w:ascii="Times New Roman" w:hAnsi="Times New Roman"/>
                <w:sz w:val="24"/>
                <w:szCs w:val="24"/>
              </w:rPr>
              <w:t>ю</w:t>
            </w:r>
            <w:r w:rsidRPr="002149FB">
              <w:rPr>
                <w:rFonts w:ascii="Times New Roman" w:hAnsi="Times New Roman"/>
                <w:sz w:val="24"/>
                <w:szCs w:val="24"/>
              </w:rPr>
              <w:t xml:space="preserve">щихся в мероприятиях. </w:t>
            </w:r>
          </w:p>
          <w:p w:rsidR="00FD7F2D" w:rsidRPr="002149FB" w:rsidRDefault="00FD7F2D" w:rsidP="00920A6D">
            <w:pPr>
              <w:spacing w:after="0"/>
              <w:jc w:val="both"/>
              <w:rPr>
                <w:rFonts w:ascii="Times New Roman" w:hAnsi="Times New Roman"/>
                <w:sz w:val="24"/>
                <w:szCs w:val="24"/>
              </w:rPr>
            </w:pPr>
            <w:r w:rsidRPr="002149FB">
              <w:rPr>
                <w:rFonts w:ascii="Times New Roman" w:hAnsi="Times New Roman"/>
                <w:sz w:val="24"/>
                <w:szCs w:val="24"/>
              </w:rPr>
              <w:t>Регулируется данная де</w:t>
            </w:r>
            <w:r w:rsidRPr="002149FB">
              <w:rPr>
                <w:rFonts w:ascii="Times New Roman" w:hAnsi="Times New Roman"/>
                <w:sz w:val="24"/>
                <w:szCs w:val="24"/>
              </w:rPr>
              <w:t>я</w:t>
            </w:r>
            <w:r w:rsidRPr="002149FB">
              <w:rPr>
                <w:rFonts w:ascii="Times New Roman" w:hAnsi="Times New Roman"/>
                <w:sz w:val="24"/>
                <w:szCs w:val="24"/>
              </w:rPr>
              <w:t>тельность локальными актами ОУ и нормати</w:t>
            </w:r>
            <w:r w:rsidRPr="002149FB">
              <w:rPr>
                <w:rFonts w:ascii="Times New Roman" w:hAnsi="Times New Roman"/>
                <w:sz w:val="24"/>
                <w:szCs w:val="24"/>
              </w:rPr>
              <w:t>в</w:t>
            </w:r>
            <w:r w:rsidRPr="002149FB">
              <w:rPr>
                <w:rFonts w:ascii="Times New Roman" w:hAnsi="Times New Roman"/>
                <w:sz w:val="24"/>
                <w:szCs w:val="24"/>
              </w:rPr>
              <w:lastRenderedPageBreak/>
              <w:t xml:space="preserve">ными актами </w:t>
            </w:r>
            <w:r>
              <w:rPr>
                <w:rFonts w:ascii="Times New Roman" w:hAnsi="Times New Roman"/>
                <w:sz w:val="24"/>
                <w:szCs w:val="24"/>
              </w:rPr>
              <w:t>СВУ МОиН СО</w:t>
            </w:r>
          </w:p>
          <w:p w:rsidR="00FD7F2D" w:rsidRPr="006A291B" w:rsidRDefault="00FD7F2D" w:rsidP="00920A6D">
            <w:pPr>
              <w:spacing w:after="0"/>
              <w:jc w:val="both"/>
              <w:rPr>
                <w:rFonts w:ascii="Times New Roman" w:hAnsi="Times New Roman"/>
                <w:color w:val="FF0000"/>
                <w:sz w:val="24"/>
                <w:szCs w:val="24"/>
              </w:rPr>
            </w:pPr>
            <w:r w:rsidRPr="002149FB">
              <w:rPr>
                <w:rFonts w:ascii="Times New Roman" w:hAnsi="Times New Roman"/>
                <w:sz w:val="24"/>
                <w:szCs w:val="24"/>
              </w:rPr>
              <w:t xml:space="preserve">На </w:t>
            </w:r>
            <w:r>
              <w:rPr>
                <w:rFonts w:ascii="Times New Roman" w:hAnsi="Times New Roman"/>
                <w:sz w:val="24"/>
                <w:szCs w:val="24"/>
              </w:rPr>
              <w:t>муниципальном</w:t>
            </w:r>
            <w:r w:rsidRPr="002149FB">
              <w:rPr>
                <w:rFonts w:ascii="Times New Roman" w:hAnsi="Times New Roman"/>
                <w:sz w:val="24"/>
                <w:szCs w:val="24"/>
              </w:rPr>
              <w:t xml:space="preserve"> уро</w:t>
            </w:r>
            <w:r w:rsidRPr="002149FB">
              <w:rPr>
                <w:rFonts w:ascii="Times New Roman" w:hAnsi="Times New Roman"/>
                <w:sz w:val="24"/>
                <w:szCs w:val="24"/>
              </w:rPr>
              <w:t>в</w:t>
            </w:r>
            <w:r w:rsidRPr="002149FB">
              <w:rPr>
                <w:rFonts w:ascii="Times New Roman" w:hAnsi="Times New Roman"/>
                <w:sz w:val="24"/>
                <w:szCs w:val="24"/>
              </w:rPr>
              <w:t>не учет внеучебных до</w:t>
            </w:r>
            <w:r w:rsidRPr="002149FB">
              <w:rPr>
                <w:rFonts w:ascii="Times New Roman" w:hAnsi="Times New Roman"/>
                <w:sz w:val="24"/>
                <w:szCs w:val="24"/>
              </w:rPr>
              <w:t>с</w:t>
            </w:r>
            <w:r w:rsidRPr="002149FB">
              <w:rPr>
                <w:rFonts w:ascii="Times New Roman" w:hAnsi="Times New Roman"/>
                <w:sz w:val="24"/>
                <w:szCs w:val="24"/>
              </w:rPr>
              <w:t>тижений ведется посре</w:t>
            </w:r>
            <w:r w:rsidRPr="002149FB">
              <w:rPr>
                <w:rFonts w:ascii="Times New Roman" w:hAnsi="Times New Roman"/>
                <w:sz w:val="24"/>
                <w:szCs w:val="24"/>
              </w:rPr>
              <w:t>д</w:t>
            </w:r>
            <w:r w:rsidRPr="002149FB">
              <w:rPr>
                <w:rFonts w:ascii="Times New Roman" w:hAnsi="Times New Roman"/>
                <w:sz w:val="24"/>
                <w:szCs w:val="24"/>
              </w:rPr>
              <w:t>ством банка данных «Одаренные дети».</w:t>
            </w:r>
            <w:r w:rsidR="001D22DD">
              <w:rPr>
                <w:rFonts w:ascii="Times New Roman" w:hAnsi="Times New Roman"/>
                <w:color w:val="FF0000"/>
                <w:sz w:val="24"/>
                <w:szCs w:val="24"/>
              </w:rPr>
              <w:t xml:space="preserve"> </w:t>
            </w:r>
          </w:p>
        </w:tc>
        <w:tc>
          <w:tcPr>
            <w:tcW w:w="2731" w:type="dxa"/>
          </w:tcPr>
          <w:p w:rsidR="00FD7F2D" w:rsidRPr="002149FB" w:rsidRDefault="00FD7F2D" w:rsidP="00920A6D">
            <w:pPr>
              <w:spacing w:after="0"/>
              <w:jc w:val="both"/>
              <w:rPr>
                <w:rFonts w:ascii="Times New Roman" w:hAnsi="Times New Roman"/>
                <w:sz w:val="18"/>
                <w:szCs w:val="18"/>
              </w:rPr>
            </w:pPr>
            <w:r w:rsidRPr="002149FB">
              <w:rPr>
                <w:rFonts w:ascii="Times New Roman" w:hAnsi="Times New Roman"/>
                <w:sz w:val="24"/>
                <w:szCs w:val="24"/>
              </w:rPr>
              <w:lastRenderedPageBreak/>
              <w:t>Продолжить формир</w:t>
            </w:r>
            <w:r w:rsidRPr="002149FB">
              <w:rPr>
                <w:rFonts w:ascii="Times New Roman" w:hAnsi="Times New Roman"/>
                <w:sz w:val="24"/>
                <w:szCs w:val="24"/>
              </w:rPr>
              <w:t>о</w:t>
            </w:r>
            <w:r w:rsidRPr="002149FB">
              <w:rPr>
                <w:rFonts w:ascii="Times New Roman" w:hAnsi="Times New Roman"/>
                <w:sz w:val="24"/>
                <w:szCs w:val="24"/>
              </w:rPr>
              <w:t>вание региональной м</w:t>
            </w:r>
            <w:r w:rsidRPr="002149FB">
              <w:rPr>
                <w:rFonts w:ascii="Times New Roman" w:hAnsi="Times New Roman"/>
                <w:sz w:val="24"/>
                <w:szCs w:val="24"/>
              </w:rPr>
              <w:t>о</w:t>
            </w:r>
            <w:r w:rsidRPr="002149FB">
              <w:rPr>
                <w:rFonts w:ascii="Times New Roman" w:hAnsi="Times New Roman"/>
                <w:sz w:val="24"/>
                <w:szCs w:val="24"/>
              </w:rPr>
              <w:t>дели учета внеучебных достижений обуча</w:t>
            </w:r>
            <w:r w:rsidRPr="002149FB">
              <w:rPr>
                <w:rFonts w:ascii="Times New Roman" w:hAnsi="Times New Roman"/>
                <w:sz w:val="24"/>
                <w:szCs w:val="24"/>
              </w:rPr>
              <w:t>ю</w:t>
            </w:r>
            <w:r w:rsidRPr="002149FB">
              <w:rPr>
                <w:rFonts w:ascii="Times New Roman" w:hAnsi="Times New Roman"/>
                <w:sz w:val="24"/>
                <w:szCs w:val="24"/>
              </w:rPr>
              <w:t xml:space="preserve">щихся </w:t>
            </w:r>
            <w:r>
              <w:rPr>
                <w:rFonts w:ascii="Times New Roman" w:hAnsi="Times New Roman"/>
                <w:sz w:val="24"/>
                <w:szCs w:val="24"/>
              </w:rPr>
              <w:t>ОУ</w:t>
            </w:r>
          </w:p>
          <w:p w:rsidR="00FD7F2D" w:rsidRPr="002149FB" w:rsidRDefault="00FD7F2D" w:rsidP="00920A6D">
            <w:pPr>
              <w:spacing w:after="0"/>
              <w:jc w:val="both"/>
              <w:rPr>
                <w:rFonts w:ascii="Times New Roman" w:hAnsi="Times New Roman"/>
                <w:sz w:val="24"/>
                <w:szCs w:val="24"/>
              </w:rPr>
            </w:pPr>
            <w:r w:rsidRPr="002149FB">
              <w:rPr>
                <w:rFonts w:ascii="Times New Roman" w:hAnsi="Times New Roman"/>
                <w:sz w:val="24"/>
                <w:szCs w:val="24"/>
              </w:rPr>
              <w:t>Обеспечить издание м</w:t>
            </w:r>
            <w:r w:rsidRPr="002149FB">
              <w:rPr>
                <w:rFonts w:ascii="Times New Roman" w:hAnsi="Times New Roman"/>
                <w:sz w:val="24"/>
                <w:szCs w:val="24"/>
              </w:rPr>
              <w:t>е</w:t>
            </w:r>
            <w:r w:rsidRPr="002149FB">
              <w:rPr>
                <w:rFonts w:ascii="Times New Roman" w:hAnsi="Times New Roman"/>
                <w:sz w:val="24"/>
                <w:szCs w:val="24"/>
              </w:rPr>
              <w:t>тодических рекоменд</w:t>
            </w:r>
            <w:r w:rsidRPr="002149FB">
              <w:rPr>
                <w:rFonts w:ascii="Times New Roman" w:hAnsi="Times New Roman"/>
                <w:sz w:val="24"/>
                <w:szCs w:val="24"/>
              </w:rPr>
              <w:t>а</w:t>
            </w:r>
            <w:r w:rsidRPr="002149FB">
              <w:rPr>
                <w:rFonts w:ascii="Times New Roman" w:hAnsi="Times New Roman"/>
                <w:sz w:val="24"/>
                <w:szCs w:val="24"/>
              </w:rPr>
              <w:t>ций по реализации м</w:t>
            </w:r>
            <w:r w:rsidRPr="002149FB">
              <w:rPr>
                <w:rFonts w:ascii="Times New Roman" w:hAnsi="Times New Roman"/>
                <w:sz w:val="24"/>
                <w:szCs w:val="24"/>
              </w:rPr>
              <w:t>о</w:t>
            </w:r>
            <w:r w:rsidRPr="002149FB">
              <w:rPr>
                <w:rFonts w:ascii="Times New Roman" w:hAnsi="Times New Roman"/>
                <w:sz w:val="24"/>
                <w:szCs w:val="24"/>
              </w:rPr>
              <w:t>делей учета внеучебных достижений обуча</w:t>
            </w:r>
            <w:r w:rsidRPr="002149FB">
              <w:rPr>
                <w:rFonts w:ascii="Times New Roman" w:hAnsi="Times New Roman"/>
                <w:sz w:val="24"/>
                <w:szCs w:val="24"/>
              </w:rPr>
              <w:t>ю</w:t>
            </w:r>
            <w:r w:rsidRPr="002149FB">
              <w:rPr>
                <w:rFonts w:ascii="Times New Roman" w:hAnsi="Times New Roman"/>
                <w:sz w:val="24"/>
                <w:szCs w:val="24"/>
              </w:rPr>
              <w:t xml:space="preserve">щихся во всех ОУ </w:t>
            </w:r>
            <w:r>
              <w:rPr>
                <w:rFonts w:ascii="Times New Roman" w:hAnsi="Times New Roman"/>
                <w:sz w:val="24"/>
                <w:szCs w:val="24"/>
              </w:rPr>
              <w:t xml:space="preserve"> </w:t>
            </w:r>
          </w:p>
          <w:p w:rsidR="00FD7F2D" w:rsidRPr="002149FB" w:rsidRDefault="00FD7F2D" w:rsidP="00920A6D">
            <w:pPr>
              <w:spacing w:after="0"/>
              <w:jc w:val="both"/>
              <w:rPr>
                <w:rFonts w:ascii="Times New Roman" w:hAnsi="Times New Roman"/>
                <w:sz w:val="24"/>
                <w:szCs w:val="24"/>
              </w:rPr>
            </w:pPr>
          </w:p>
          <w:p w:rsidR="00FD7F2D" w:rsidRPr="002149FB" w:rsidRDefault="00FD7F2D" w:rsidP="00920A6D">
            <w:pPr>
              <w:spacing w:after="0"/>
              <w:jc w:val="both"/>
              <w:rPr>
                <w:rFonts w:ascii="Times New Roman" w:hAnsi="Times New Roman"/>
                <w:sz w:val="24"/>
                <w:szCs w:val="24"/>
              </w:rPr>
            </w:pPr>
          </w:p>
          <w:p w:rsidR="00FD7F2D" w:rsidRPr="002149FB" w:rsidRDefault="00FD7F2D" w:rsidP="00920A6D">
            <w:pPr>
              <w:spacing w:after="0"/>
              <w:jc w:val="both"/>
              <w:rPr>
                <w:rFonts w:ascii="Times New Roman" w:hAnsi="Times New Roman"/>
                <w:sz w:val="24"/>
                <w:szCs w:val="24"/>
              </w:rPr>
            </w:pPr>
          </w:p>
          <w:p w:rsidR="00FD7F2D" w:rsidRPr="002149FB" w:rsidRDefault="00FD7F2D" w:rsidP="00920A6D">
            <w:pPr>
              <w:spacing w:after="0"/>
              <w:jc w:val="both"/>
              <w:rPr>
                <w:rFonts w:ascii="Times New Roman" w:hAnsi="Times New Roman"/>
                <w:sz w:val="24"/>
                <w:szCs w:val="24"/>
              </w:rPr>
            </w:pPr>
          </w:p>
        </w:tc>
      </w:tr>
      <w:tr w:rsidR="00FD7F2D" w:rsidRPr="001921A5" w:rsidTr="0014460C">
        <w:tc>
          <w:tcPr>
            <w:tcW w:w="0" w:type="auto"/>
          </w:tcPr>
          <w:p w:rsidR="00FD7F2D" w:rsidRPr="0014460C" w:rsidRDefault="00FD7F2D" w:rsidP="00920A6D">
            <w:pPr>
              <w:spacing w:after="0"/>
              <w:rPr>
                <w:rFonts w:ascii="Times New Roman" w:hAnsi="Times New Roman"/>
                <w:b/>
                <w:sz w:val="24"/>
                <w:szCs w:val="24"/>
              </w:rPr>
            </w:pPr>
            <w:r w:rsidRPr="0014460C">
              <w:rPr>
                <w:rFonts w:ascii="Times New Roman" w:hAnsi="Times New Roman"/>
                <w:b/>
                <w:sz w:val="24"/>
                <w:szCs w:val="24"/>
              </w:rPr>
              <w:lastRenderedPageBreak/>
              <w:t>4</w:t>
            </w:r>
          </w:p>
        </w:tc>
        <w:tc>
          <w:tcPr>
            <w:tcW w:w="6393" w:type="dxa"/>
          </w:tcPr>
          <w:p w:rsidR="00FD7F2D" w:rsidRPr="002149FB" w:rsidRDefault="00FD7F2D" w:rsidP="00920A6D">
            <w:pPr>
              <w:spacing w:after="0"/>
              <w:jc w:val="both"/>
              <w:rPr>
                <w:rFonts w:ascii="Times New Roman" w:hAnsi="Times New Roman"/>
                <w:b/>
                <w:sz w:val="24"/>
                <w:szCs w:val="24"/>
              </w:rPr>
            </w:pPr>
            <w:r w:rsidRPr="002149FB">
              <w:rPr>
                <w:rFonts w:ascii="Times New Roman" w:hAnsi="Times New Roman"/>
                <w:b/>
                <w:sz w:val="24"/>
                <w:szCs w:val="24"/>
              </w:rPr>
              <w:t>Разработка, апробация и внедрение моделей оценки к</w:t>
            </w:r>
            <w:r w:rsidRPr="002149FB">
              <w:rPr>
                <w:rFonts w:ascii="Times New Roman" w:hAnsi="Times New Roman"/>
                <w:b/>
                <w:sz w:val="24"/>
                <w:szCs w:val="24"/>
              </w:rPr>
              <w:t>а</w:t>
            </w:r>
            <w:r w:rsidRPr="002149FB">
              <w:rPr>
                <w:rFonts w:ascii="Times New Roman" w:hAnsi="Times New Roman"/>
                <w:b/>
                <w:sz w:val="24"/>
                <w:szCs w:val="24"/>
              </w:rPr>
              <w:t>чества работы общеобразовательных учреждений по социализации личности:</w:t>
            </w:r>
          </w:p>
          <w:p w:rsidR="00FD7F2D" w:rsidRPr="002149FB" w:rsidRDefault="00FD7F2D" w:rsidP="00920A6D">
            <w:pPr>
              <w:spacing w:after="0"/>
              <w:jc w:val="both"/>
              <w:rPr>
                <w:rFonts w:ascii="Times New Roman" w:hAnsi="Times New Roman"/>
                <w:sz w:val="24"/>
                <w:szCs w:val="24"/>
              </w:rPr>
            </w:pPr>
            <w:r w:rsidRPr="002149FB">
              <w:rPr>
                <w:rFonts w:ascii="Times New Roman" w:hAnsi="Times New Roman"/>
                <w:sz w:val="24"/>
                <w:szCs w:val="24"/>
              </w:rPr>
              <w:t>разработка моделей</w:t>
            </w:r>
          </w:p>
        </w:tc>
        <w:tc>
          <w:tcPr>
            <w:tcW w:w="2504" w:type="dxa"/>
          </w:tcPr>
          <w:p w:rsidR="00FD7F2D" w:rsidRPr="002149FB" w:rsidRDefault="00FD7F2D" w:rsidP="00920A6D">
            <w:pPr>
              <w:spacing w:after="0"/>
              <w:jc w:val="both"/>
              <w:rPr>
                <w:rFonts w:ascii="Times New Roman" w:hAnsi="Times New Roman"/>
                <w:sz w:val="24"/>
                <w:szCs w:val="24"/>
              </w:rPr>
            </w:pPr>
            <w:r w:rsidRPr="002149FB">
              <w:rPr>
                <w:rFonts w:ascii="Times New Roman" w:hAnsi="Times New Roman"/>
                <w:sz w:val="24"/>
                <w:szCs w:val="24"/>
              </w:rPr>
              <w:t>Разработка проекта региональной модели оценки качества р</w:t>
            </w:r>
            <w:r w:rsidRPr="002149FB">
              <w:rPr>
                <w:rFonts w:ascii="Times New Roman" w:hAnsi="Times New Roman"/>
                <w:sz w:val="24"/>
                <w:szCs w:val="24"/>
              </w:rPr>
              <w:t>а</w:t>
            </w:r>
            <w:r w:rsidRPr="002149FB">
              <w:rPr>
                <w:rFonts w:ascii="Times New Roman" w:hAnsi="Times New Roman"/>
                <w:sz w:val="24"/>
                <w:szCs w:val="24"/>
              </w:rPr>
              <w:t>боты общеобразов</w:t>
            </w:r>
            <w:r w:rsidRPr="002149FB">
              <w:rPr>
                <w:rFonts w:ascii="Times New Roman" w:hAnsi="Times New Roman"/>
                <w:sz w:val="24"/>
                <w:szCs w:val="24"/>
              </w:rPr>
              <w:t>а</w:t>
            </w:r>
            <w:r w:rsidRPr="002149FB">
              <w:rPr>
                <w:rFonts w:ascii="Times New Roman" w:hAnsi="Times New Roman"/>
                <w:sz w:val="24"/>
                <w:szCs w:val="24"/>
              </w:rPr>
              <w:t>тельных учреждений по социализации личности</w:t>
            </w:r>
          </w:p>
        </w:tc>
        <w:tc>
          <w:tcPr>
            <w:tcW w:w="2930" w:type="dxa"/>
          </w:tcPr>
          <w:p w:rsidR="00FD7F2D" w:rsidRPr="002149FB" w:rsidRDefault="00FD7F2D" w:rsidP="00920A6D">
            <w:pPr>
              <w:spacing w:after="0"/>
              <w:jc w:val="both"/>
              <w:rPr>
                <w:rFonts w:ascii="Times New Roman" w:hAnsi="Times New Roman"/>
                <w:sz w:val="24"/>
                <w:szCs w:val="24"/>
              </w:rPr>
            </w:pPr>
            <w:r>
              <w:rPr>
                <w:rFonts w:ascii="Times New Roman" w:hAnsi="Times New Roman"/>
                <w:sz w:val="24"/>
                <w:szCs w:val="24"/>
              </w:rPr>
              <w:t>Р</w:t>
            </w:r>
            <w:r w:rsidRPr="002149FB">
              <w:rPr>
                <w:rFonts w:ascii="Times New Roman" w:hAnsi="Times New Roman"/>
                <w:sz w:val="24"/>
                <w:szCs w:val="24"/>
              </w:rPr>
              <w:t xml:space="preserve">азработана система оценки качества работы </w:t>
            </w:r>
            <w:r>
              <w:rPr>
                <w:rFonts w:ascii="Times New Roman" w:hAnsi="Times New Roman"/>
                <w:sz w:val="24"/>
                <w:szCs w:val="24"/>
              </w:rPr>
              <w:t>ОУ</w:t>
            </w:r>
            <w:r w:rsidRPr="002149FB">
              <w:rPr>
                <w:rFonts w:ascii="Times New Roman" w:hAnsi="Times New Roman"/>
                <w:sz w:val="24"/>
                <w:szCs w:val="24"/>
              </w:rPr>
              <w:t>, включающая показ</w:t>
            </w:r>
            <w:r w:rsidRPr="002149FB">
              <w:rPr>
                <w:rFonts w:ascii="Times New Roman" w:hAnsi="Times New Roman"/>
                <w:sz w:val="24"/>
                <w:szCs w:val="24"/>
              </w:rPr>
              <w:t>а</w:t>
            </w:r>
            <w:r w:rsidRPr="002149FB">
              <w:rPr>
                <w:rFonts w:ascii="Times New Roman" w:hAnsi="Times New Roman"/>
                <w:sz w:val="24"/>
                <w:szCs w:val="24"/>
              </w:rPr>
              <w:t>тели, связанные с соци</w:t>
            </w:r>
            <w:r w:rsidRPr="002149FB">
              <w:rPr>
                <w:rFonts w:ascii="Times New Roman" w:hAnsi="Times New Roman"/>
                <w:sz w:val="24"/>
                <w:szCs w:val="24"/>
              </w:rPr>
              <w:t>а</w:t>
            </w:r>
            <w:r w:rsidRPr="002149FB">
              <w:rPr>
                <w:rFonts w:ascii="Times New Roman" w:hAnsi="Times New Roman"/>
                <w:sz w:val="24"/>
                <w:szCs w:val="24"/>
              </w:rPr>
              <w:t>лизацией личности об</w:t>
            </w:r>
            <w:r w:rsidRPr="002149FB">
              <w:rPr>
                <w:rFonts w:ascii="Times New Roman" w:hAnsi="Times New Roman"/>
                <w:sz w:val="24"/>
                <w:szCs w:val="24"/>
              </w:rPr>
              <w:t>у</w:t>
            </w:r>
            <w:r w:rsidRPr="002149FB">
              <w:rPr>
                <w:rFonts w:ascii="Times New Roman" w:hAnsi="Times New Roman"/>
                <w:sz w:val="24"/>
                <w:szCs w:val="24"/>
              </w:rPr>
              <w:t>чающихся</w:t>
            </w:r>
          </w:p>
        </w:tc>
        <w:tc>
          <w:tcPr>
            <w:tcW w:w="2731" w:type="dxa"/>
          </w:tcPr>
          <w:p w:rsidR="00FD7F2D" w:rsidRPr="002149FB" w:rsidRDefault="00FD7F2D" w:rsidP="00920A6D">
            <w:pPr>
              <w:spacing w:after="0"/>
              <w:jc w:val="both"/>
              <w:rPr>
                <w:rFonts w:ascii="Times New Roman" w:hAnsi="Times New Roman"/>
                <w:sz w:val="24"/>
                <w:szCs w:val="24"/>
              </w:rPr>
            </w:pPr>
            <w:r w:rsidRPr="002149FB">
              <w:rPr>
                <w:rFonts w:ascii="Times New Roman" w:hAnsi="Times New Roman"/>
                <w:sz w:val="24"/>
                <w:szCs w:val="24"/>
              </w:rPr>
              <w:t>Совершенствование системы оценки качес</w:t>
            </w:r>
            <w:r w:rsidRPr="002149FB">
              <w:rPr>
                <w:rFonts w:ascii="Times New Roman" w:hAnsi="Times New Roman"/>
                <w:sz w:val="24"/>
                <w:szCs w:val="24"/>
              </w:rPr>
              <w:t>т</w:t>
            </w:r>
            <w:r w:rsidRPr="002149FB">
              <w:rPr>
                <w:rFonts w:ascii="Times New Roman" w:hAnsi="Times New Roman"/>
                <w:sz w:val="24"/>
                <w:szCs w:val="24"/>
              </w:rPr>
              <w:t>ва работы общеобраз</w:t>
            </w:r>
            <w:r w:rsidRPr="002149FB">
              <w:rPr>
                <w:rFonts w:ascii="Times New Roman" w:hAnsi="Times New Roman"/>
                <w:sz w:val="24"/>
                <w:szCs w:val="24"/>
              </w:rPr>
              <w:t>о</w:t>
            </w:r>
            <w:r w:rsidRPr="002149FB">
              <w:rPr>
                <w:rFonts w:ascii="Times New Roman" w:hAnsi="Times New Roman"/>
                <w:sz w:val="24"/>
                <w:szCs w:val="24"/>
              </w:rPr>
              <w:t>вательных учреждений, включающей показат</w:t>
            </w:r>
            <w:r w:rsidRPr="002149FB">
              <w:rPr>
                <w:rFonts w:ascii="Times New Roman" w:hAnsi="Times New Roman"/>
                <w:sz w:val="24"/>
                <w:szCs w:val="24"/>
              </w:rPr>
              <w:t>е</w:t>
            </w:r>
            <w:r w:rsidRPr="002149FB">
              <w:rPr>
                <w:rFonts w:ascii="Times New Roman" w:hAnsi="Times New Roman"/>
                <w:sz w:val="24"/>
                <w:szCs w:val="24"/>
              </w:rPr>
              <w:t>ли, связанные с соци</w:t>
            </w:r>
            <w:r w:rsidRPr="002149FB">
              <w:rPr>
                <w:rFonts w:ascii="Times New Roman" w:hAnsi="Times New Roman"/>
                <w:sz w:val="24"/>
                <w:szCs w:val="24"/>
              </w:rPr>
              <w:t>а</w:t>
            </w:r>
            <w:r w:rsidRPr="002149FB">
              <w:rPr>
                <w:rFonts w:ascii="Times New Roman" w:hAnsi="Times New Roman"/>
                <w:sz w:val="24"/>
                <w:szCs w:val="24"/>
              </w:rPr>
              <w:t>лизацией личности об</w:t>
            </w:r>
            <w:r w:rsidRPr="002149FB">
              <w:rPr>
                <w:rFonts w:ascii="Times New Roman" w:hAnsi="Times New Roman"/>
                <w:sz w:val="24"/>
                <w:szCs w:val="24"/>
              </w:rPr>
              <w:t>у</w:t>
            </w:r>
            <w:r w:rsidRPr="002149FB">
              <w:rPr>
                <w:rFonts w:ascii="Times New Roman" w:hAnsi="Times New Roman"/>
                <w:sz w:val="24"/>
                <w:szCs w:val="24"/>
              </w:rPr>
              <w:t>чающихся</w:t>
            </w:r>
          </w:p>
        </w:tc>
      </w:tr>
      <w:tr w:rsidR="00FD7F2D" w:rsidRPr="001921A5" w:rsidTr="0014460C">
        <w:tc>
          <w:tcPr>
            <w:tcW w:w="0" w:type="auto"/>
          </w:tcPr>
          <w:p w:rsidR="00FD7F2D" w:rsidRPr="001921A5" w:rsidRDefault="00FD7F2D" w:rsidP="00920A6D">
            <w:pPr>
              <w:spacing w:after="0"/>
              <w:rPr>
                <w:rFonts w:ascii="Times New Roman" w:hAnsi="Times New Roman"/>
                <w:b/>
                <w:color w:val="FF0000"/>
                <w:sz w:val="24"/>
                <w:szCs w:val="24"/>
              </w:rPr>
            </w:pPr>
          </w:p>
        </w:tc>
        <w:tc>
          <w:tcPr>
            <w:tcW w:w="11827" w:type="dxa"/>
            <w:gridSpan w:val="3"/>
          </w:tcPr>
          <w:p w:rsidR="00FD7F2D" w:rsidRPr="002149FB" w:rsidRDefault="00FD7F2D" w:rsidP="00920A6D">
            <w:pPr>
              <w:spacing w:after="0"/>
              <w:jc w:val="both"/>
              <w:rPr>
                <w:rFonts w:ascii="Times New Roman" w:hAnsi="Times New Roman"/>
                <w:sz w:val="24"/>
                <w:szCs w:val="24"/>
              </w:rPr>
            </w:pPr>
            <w:r w:rsidRPr="002149FB">
              <w:rPr>
                <w:rFonts w:ascii="Times New Roman" w:hAnsi="Times New Roman"/>
                <w:sz w:val="24"/>
                <w:szCs w:val="24"/>
              </w:rPr>
              <w:t>апробация моделей</w:t>
            </w:r>
          </w:p>
        </w:tc>
        <w:tc>
          <w:tcPr>
            <w:tcW w:w="2731" w:type="dxa"/>
          </w:tcPr>
          <w:p w:rsidR="00FD7F2D" w:rsidRPr="001921A5" w:rsidRDefault="00FD7F2D" w:rsidP="00920A6D">
            <w:pPr>
              <w:spacing w:after="0"/>
              <w:jc w:val="both"/>
              <w:rPr>
                <w:rFonts w:ascii="Times New Roman" w:hAnsi="Times New Roman"/>
                <w:color w:val="FF0000"/>
                <w:sz w:val="24"/>
                <w:szCs w:val="24"/>
              </w:rPr>
            </w:pPr>
            <w:r w:rsidRPr="002149FB">
              <w:rPr>
                <w:rFonts w:ascii="Times New Roman" w:hAnsi="Times New Roman"/>
                <w:sz w:val="24"/>
                <w:szCs w:val="24"/>
              </w:rPr>
              <w:t>Проведение апробации разработанной в реги</w:t>
            </w:r>
            <w:r w:rsidRPr="002149FB">
              <w:rPr>
                <w:rFonts w:ascii="Times New Roman" w:hAnsi="Times New Roman"/>
                <w:sz w:val="24"/>
                <w:szCs w:val="24"/>
              </w:rPr>
              <w:t>о</w:t>
            </w:r>
            <w:r w:rsidRPr="002149FB">
              <w:rPr>
                <w:rFonts w:ascii="Times New Roman" w:hAnsi="Times New Roman"/>
                <w:sz w:val="24"/>
                <w:szCs w:val="24"/>
              </w:rPr>
              <w:t>не системы оценки к</w:t>
            </w:r>
            <w:r w:rsidRPr="002149FB">
              <w:rPr>
                <w:rFonts w:ascii="Times New Roman" w:hAnsi="Times New Roman"/>
                <w:sz w:val="24"/>
                <w:szCs w:val="24"/>
              </w:rPr>
              <w:t>а</w:t>
            </w:r>
            <w:r w:rsidRPr="002149FB">
              <w:rPr>
                <w:rFonts w:ascii="Times New Roman" w:hAnsi="Times New Roman"/>
                <w:sz w:val="24"/>
                <w:szCs w:val="24"/>
              </w:rPr>
              <w:t>чества работы общео</w:t>
            </w:r>
            <w:r w:rsidRPr="002149FB">
              <w:rPr>
                <w:rFonts w:ascii="Times New Roman" w:hAnsi="Times New Roman"/>
                <w:sz w:val="24"/>
                <w:szCs w:val="24"/>
              </w:rPr>
              <w:t>б</w:t>
            </w:r>
            <w:r w:rsidRPr="002149FB">
              <w:rPr>
                <w:rFonts w:ascii="Times New Roman" w:hAnsi="Times New Roman"/>
                <w:sz w:val="24"/>
                <w:szCs w:val="24"/>
              </w:rPr>
              <w:t>разовательных учре</w:t>
            </w:r>
            <w:r w:rsidRPr="002149FB">
              <w:rPr>
                <w:rFonts w:ascii="Times New Roman" w:hAnsi="Times New Roman"/>
                <w:sz w:val="24"/>
                <w:szCs w:val="24"/>
              </w:rPr>
              <w:t>ж</w:t>
            </w:r>
            <w:r w:rsidRPr="002149FB">
              <w:rPr>
                <w:rFonts w:ascii="Times New Roman" w:hAnsi="Times New Roman"/>
                <w:sz w:val="24"/>
                <w:szCs w:val="24"/>
              </w:rPr>
              <w:t>дений, включающей п</w:t>
            </w:r>
            <w:r w:rsidRPr="002149FB">
              <w:rPr>
                <w:rFonts w:ascii="Times New Roman" w:hAnsi="Times New Roman"/>
                <w:sz w:val="24"/>
                <w:szCs w:val="24"/>
              </w:rPr>
              <w:t>о</w:t>
            </w:r>
            <w:r w:rsidRPr="002149FB">
              <w:rPr>
                <w:rFonts w:ascii="Times New Roman" w:hAnsi="Times New Roman"/>
                <w:sz w:val="24"/>
                <w:szCs w:val="24"/>
              </w:rPr>
              <w:t>казатели, связанные с</w:t>
            </w:r>
            <w:r w:rsidRPr="002149FB">
              <w:rPr>
                <w:rFonts w:ascii="Times New Roman" w:hAnsi="Times New Roman"/>
                <w:sz w:val="24"/>
                <w:szCs w:val="24"/>
              </w:rPr>
              <w:t>о</w:t>
            </w:r>
            <w:r w:rsidRPr="002149FB">
              <w:rPr>
                <w:rFonts w:ascii="Times New Roman" w:hAnsi="Times New Roman"/>
                <w:sz w:val="24"/>
                <w:szCs w:val="24"/>
              </w:rPr>
              <w:t>циализацией личности обучающихся</w:t>
            </w:r>
          </w:p>
        </w:tc>
      </w:tr>
    </w:tbl>
    <w:p w:rsidR="003B6A39" w:rsidRPr="00345143" w:rsidRDefault="003B6A39" w:rsidP="00920A6D">
      <w:pPr>
        <w:pStyle w:val="a3"/>
        <w:tabs>
          <w:tab w:val="left" w:pos="1260"/>
        </w:tabs>
        <w:spacing w:line="276" w:lineRule="auto"/>
        <w:ind w:left="0"/>
        <w:jc w:val="both"/>
        <w:rPr>
          <w:b/>
          <w:i/>
        </w:rPr>
      </w:pPr>
    </w:p>
    <w:p w:rsidR="00FD7F2D" w:rsidRPr="00345143" w:rsidRDefault="00345143" w:rsidP="00920A6D">
      <w:pPr>
        <w:tabs>
          <w:tab w:val="num" w:pos="928"/>
          <w:tab w:val="left" w:pos="1260"/>
        </w:tabs>
        <w:spacing w:after="0"/>
        <w:jc w:val="both"/>
        <w:rPr>
          <w:rFonts w:ascii="Times New Roman" w:hAnsi="Times New Roman"/>
          <w:b/>
          <w:i/>
          <w:sz w:val="28"/>
          <w:szCs w:val="28"/>
        </w:rPr>
      </w:pPr>
      <w:r w:rsidRPr="00345143">
        <w:rPr>
          <w:rFonts w:ascii="Times New Roman" w:hAnsi="Times New Roman"/>
          <w:b/>
          <w:i/>
          <w:sz w:val="28"/>
          <w:szCs w:val="28"/>
        </w:rPr>
        <w:t xml:space="preserve">2. </w:t>
      </w:r>
      <w:r w:rsidR="00FD7F2D" w:rsidRPr="00345143">
        <w:rPr>
          <w:rFonts w:ascii="Times New Roman" w:hAnsi="Times New Roman"/>
          <w:b/>
          <w:i/>
          <w:sz w:val="28"/>
          <w:szCs w:val="28"/>
        </w:rPr>
        <w:t>Нормативная база, обеспечивающая реализацию направления.</w:t>
      </w:r>
    </w:p>
    <w:p w:rsidR="00FD7F2D" w:rsidRPr="002149FB" w:rsidRDefault="00FD7F2D" w:rsidP="00920A6D">
      <w:pPr>
        <w:pStyle w:val="a3"/>
        <w:spacing w:line="276" w:lineRule="auto"/>
        <w:ind w:left="0"/>
        <w:jc w:val="both"/>
        <w:rPr>
          <w:sz w:val="24"/>
          <w:szCs w:val="24"/>
        </w:rPr>
      </w:pPr>
      <w:r w:rsidRPr="002149FB">
        <w:rPr>
          <w:sz w:val="24"/>
          <w:szCs w:val="24"/>
        </w:rPr>
        <w:lastRenderedPageBreak/>
        <w:t>Закон Самарской области от 05.12.2011 № 127-ГД «Об областном бюджете на 2012 год и на плановый период 2013 и 2014 годов» (утвержд</w:t>
      </w:r>
      <w:r w:rsidRPr="002149FB">
        <w:rPr>
          <w:sz w:val="24"/>
          <w:szCs w:val="24"/>
        </w:rPr>
        <w:t>а</w:t>
      </w:r>
      <w:r w:rsidRPr="002149FB">
        <w:rPr>
          <w:sz w:val="24"/>
          <w:szCs w:val="24"/>
        </w:rPr>
        <w:t>ет нормативы финансового обеспечения образовательной деятельности образовательных учреждений в части реализации основных общео</w:t>
      </w:r>
      <w:r w:rsidRPr="002149FB">
        <w:rPr>
          <w:sz w:val="24"/>
          <w:szCs w:val="24"/>
        </w:rPr>
        <w:t>б</w:t>
      </w:r>
      <w:r w:rsidRPr="002149FB">
        <w:rPr>
          <w:sz w:val="24"/>
          <w:szCs w:val="24"/>
        </w:rPr>
        <w:t>разовательных программ общего образования на одного учащегося за счет средств областного бюджета и поправочные коэффициенты к ним на 2012 год, обеспечивают финансирование 30 часов в неделю на одного обучающегося с учетом внеурочной деятельности, во вторых и третьих классах – 35 часов);</w:t>
      </w:r>
    </w:p>
    <w:p w:rsidR="00FD7F2D" w:rsidRPr="002149FB" w:rsidRDefault="00FD7F2D" w:rsidP="00920A6D">
      <w:pPr>
        <w:pStyle w:val="a3"/>
        <w:spacing w:line="276" w:lineRule="auto"/>
        <w:ind w:left="0"/>
        <w:jc w:val="both"/>
        <w:rPr>
          <w:sz w:val="24"/>
          <w:szCs w:val="24"/>
        </w:rPr>
      </w:pPr>
      <w:r w:rsidRPr="002149FB">
        <w:rPr>
          <w:sz w:val="24"/>
          <w:szCs w:val="24"/>
        </w:rPr>
        <w:t>постановление Правительства Самарской области от 22.02.2012 № 60 «Об итогах социально-экономического развития Самарской области за 2011 год и основных задачах Правительства Самарской области на 2012 год» (пунктом 10 настоящего постановления министерству образ</w:t>
      </w:r>
      <w:r w:rsidRPr="002149FB">
        <w:rPr>
          <w:sz w:val="24"/>
          <w:szCs w:val="24"/>
        </w:rPr>
        <w:t>о</w:t>
      </w:r>
      <w:r w:rsidRPr="002149FB">
        <w:rPr>
          <w:sz w:val="24"/>
          <w:szCs w:val="24"/>
        </w:rPr>
        <w:t>вания и науки Самарской области поручается с 1 сентября 2012 года обеспечивать проведение регионального эксперимента по внедрению ФГОС ООО в государственных и муниципальных ОУ Самарской области);</w:t>
      </w:r>
    </w:p>
    <w:p w:rsidR="00FD7F2D" w:rsidRPr="002149FB" w:rsidRDefault="00FD7F2D" w:rsidP="00920A6D">
      <w:pPr>
        <w:pStyle w:val="a3"/>
        <w:spacing w:line="276" w:lineRule="auto"/>
        <w:ind w:left="0"/>
        <w:jc w:val="both"/>
        <w:rPr>
          <w:sz w:val="24"/>
          <w:szCs w:val="24"/>
        </w:rPr>
      </w:pPr>
      <w:r w:rsidRPr="002149FB">
        <w:rPr>
          <w:sz w:val="24"/>
          <w:szCs w:val="24"/>
        </w:rPr>
        <w:t>постановление Правительства Самарской области от 21.09.2012 № 459 «О проведении в 2012/13 учебном году эксперимента по введению федерального государственного образовательного стандарта основного общего образования в государственных и муниципальных общеобр</w:t>
      </w:r>
      <w:r w:rsidRPr="002149FB">
        <w:rPr>
          <w:sz w:val="24"/>
          <w:szCs w:val="24"/>
        </w:rPr>
        <w:t>а</w:t>
      </w:r>
      <w:r w:rsidRPr="002149FB">
        <w:rPr>
          <w:sz w:val="24"/>
          <w:szCs w:val="24"/>
        </w:rPr>
        <w:t>зовательных учреждениях в Самарской области».</w:t>
      </w:r>
    </w:p>
    <w:p w:rsidR="001775E2" w:rsidRPr="001921A5" w:rsidRDefault="001775E2" w:rsidP="00920A6D">
      <w:pPr>
        <w:pStyle w:val="a3"/>
        <w:spacing w:line="276" w:lineRule="auto"/>
        <w:ind w:left="0"/>
        <w:jc w:val="both"/>
        <w:rPr>
          <w:color w:val="FF0000"/>
          <w:sz w:val="24"/>
          <w:szCs w:val="24"/>
        </w:rPr>
      </w:pPr>
    </w:p>
    <w:p w:rsidR="003D6D2C" w:rsidRPr="00345143" w:rsidRDefault="003D6D2C" w:rsidP="00920A6D">
      <w:pPr>
        <w:pStyle w:val="a3"/>
        <w:numPr>
          <w:ilvl w:val="0"/>
          <w:numId w:val="29"/>
        </w:numPr>
        <w:tabs>
          <w:tab w:val="left" w:pos="1260"/>
        </w:tabs>
        <w:ind w:left="0"/>
        <w:rPr>
          <w:b/>
          <w:i/>
        </w:rPr>
      </w:pPr>
      <w:r w:rsidRPr="00345143">
        <w:rPr>
          <w:b/>
          <w:i/>
        </w:rPr>
        <w:t xml:space="preserve">Финансовое обеспечение реализации направления (средства </w:t>
      </w:r>
      <w:r w:rsidR="001C2628" w:rsidRPr="00345143">
        <w:rPr>
          <w:b/>
          <w:i/>
        </w:rPr>
        <w:t>Самарской области</w:t>
      </w:r>
      <w:r w:rsidRPr="00345143">
        <w:rPr>
          <w:b/>
          <w:i/>
        </w:rPr>
        <w:t>).</w:t>
      </w:r>
    </w:p>
    <w:tbl>
      <w:tblPr>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521"/>
        <w:gridCol w:w="1984"/>
        <w:gridCol w:w="1701"/>
        <w:gridCol w:w="2552"/>
        <w:gridCol w:w="1227"/>
      </w:tblGrid>
      <w:tr w:rsidR="00E41653" w:rsidRPr="001921A5">
        <w:trPr>
          <w:trHeight w:val="259"/>
        </w:trPr>
        <w:tc>
          <w:tcPr>
            <w:tcW w:w="675" w:type="dxa"/>
            <w:vMerge w:val="restart"/>
          </w:tcPr>
          <w:p w:rsidR="00E41653" w:rsidRPr="00C06356" w:rsidRDefault="00E41653" w:rsidP="00920A6D">
            <w:pPr>
              <w:tabs>
                <w:tab w:val="left" w:pos="1260"/>
              </w:tabs>
              <w:spacing w:after="0" w:line="240" w:lineRule="auto"/>
              <w:jc w:val="center"/>
              <w:rPr>
                <w:rFonts w:ascii="Times New Roman" w:hAnsi="Times New Roman"/>
                <w:b/>
                <w:sz w:val="24"/>
                <w:szCs w:val="24"/>
              </w:rPr>
            </w:pPr>
            <w:r w:rsidRPr="00C06356">
              <w:rPr>
                <w:rFonts w:ascii="Times New Roman" w:hAnsi="Times New Roman"/>
                <w:b/>
                <w:sz w:val="24"/>
                <w:szCs w:val="24"/>
              </w:rPr>
              <w:t>№ п/п</w:t>
            </w:r>
          </w:p>
        </w:tc>
        <w:tc>
          <w:tcPr>
            <w:tcW w:w="6521" w:type="dxa"/>
            <w:vMerge w:val="restart"/>
          </w:tcPr>
          <w:p w:rsidR="00E41653" w:rsidRPr="00C06356" w:rsidRDefault="00E41653" w:rsidP="00920A6D">
            <w:pPr>
              <w:tabs>
                <w:tab w:val="left" w:pos="1260"/>
              </w:tabs>
              <w:spacing w:after="0" w:line="240" w:lineRule="auto"/>
              <w:jc w:val="center"/>
              <w:rPr>
                <w:rFonts w:ascii="Times New Roman" w:hAnsi="Times New Roman"/>
                <w:b/>
                <w:sz w:val="24"/>
                <w:szCs w:val="24"/>
              </w:rPr>
            </w:pPr>
            <w:r w:rsidRPr="00C06356">
              <w:rPr>
                <w:rFonts w:ascii="Times New Roman" w:hAnsi="Times New Roman"/>
                <w:b/>
                <w:sz w:val="24"/>
                <w:szCs w:val="24"/>
              </w:rPr>
              <w:t>Переход на новые образовательные стандарты</w:t>
            </w:r>
          </w:p>
        </w:tc>
        <w:tc>
          <w:tcPr>
            <w:tcW w:w="1984" w:type="dxa"/>
            <w:vMerge w:val="restart"/>
          </w:tcPr>
          <w:p w:rsidR="00E41653" w:rsidRPr="00C06356" w:rsidRDefault="00E41653" w:rsidP="00920A6D">
            <w:pPr>
              <w:tabs>
                <w:tab w:val="left" w:pos="1260"/>
              </w:tabs>
              <w:spacing w:after="0" w:line="240" w:lineRule="auto"/>
              <w:jc w:val="center"/>
              <w:rPr>
                <w:rFonts w:ascii="Times New Roman" w:hAnsi="Times New Roman"/>
                <w:b/>
                <w:sz w:val="24"/>
                <w:szCs w:val="24"/>
              </w:rPr>
            </w:pPr>
            <w:r w:rsidRPr="00C06356">
              <w:rPr>
                <w:rFonts w:ascii="Times New Roman" w:hAnsi="Times New Roman"/>
                <w:b/>
                <w:sz w:val="24"/>
                <w:szCs w:val="24"/>
              </w:rPr>
              <w:t>План</w:t>
            </w:r>
            <w:r w:rsidR="00C06356">
              <w:rPr>
                <w:rFonts w:ascii="Times New Roman" w:hAnsi="Times New Roman"/>
                <w:b/>
                <w:sz w:val="24"/>
                <w:szCs w:val="24"/>
              </w:rPr>
              <w:t xml:space="preserve"> на 2012</w:t>
            </w:r>
            <w:r w:rsidRPr="00C06356">
              <w:rPr>
                <w:rFonts w:ascii="Times New Roman" w:hAnsi="Times New Roman"/>
                <w:b/>
                <w:sz w:val="24"/>
                <w:szCs w:val="24"/>
              </w:rPr>
              <w:t xml:space="preserve"> год (тыс. руб.)</w:t>
            </w:r>
          </w:p>
          <w:p w:rsidR="00E41653" w:rsidRPr="00C06356" w:rsidRDefault="00E41653" w:rsidP="00920A6D">
            <w:pPr>
              <w:tabs>
                <w:tab w:val="left" w:pos="1260"/>
              </w:tabs>
              <w:spacing w:after="0" w:line="240" w:lineRule="auto"/>
              <w:jc w:val="center"/>
              <w:rPr>
                <w:rFonts w:ascii="Times New Roman" w:hAnsi="Times New Roman"/>
                <w:b/>
                <w:sz w:val="24"/>
                <w:szCs w:val="24"/>
              </w:rPr>
            </w:pPr>
            <w:r w:rsidRPr="00C06356">
              <w:rPr>
                <w:rFonts w:ascii="Times New Roman" w:hAnsi="Times New Roman"/>
                <w:b/>
                <w:sz w:val="24"/>
                <w:szCs w:val="24"/>
              </w:rPr>
              <w:t>Всего</w:t>
            </w:r>
          </w:p>
        </w:tc>
        <w:tc>
          <w:tcPr>
            <w:tcW w:w="5480" w:type="dxa"/>
            <w:gridSpan w:val="3"/>
          </w:tcPr>
          <w:p w:rsidR="00E41653" w:rsidRPr="00C06356" w:rsidRDefault="00E41653" w:rsidP="00920A6D">
            <w:pPr>
              <w:tabs>
                <w:tab w:val="left" w:pos="1260"/>
              </w:tabs>
              <w:spacing w:after="0" w:line="240" w:lineRule="auto"/>
              <w:jc w:val="center"/>
              <w:rPr>
                <w:rFonts w:ascii="Times New Roman" w:hAnsi="Times New Roman"/>
                <w:b/>
                <w:sz w:val="24"/>
                <w:szCs w:val="24"/>
              </w:rPr>
            </w:pPr>
            <w:r w:rsidRPr="00C06356">
              <w:rPr>
                <w:rFonts w:ascii="Times New Roman" w:hAnsi="Times New Roman"/>
                <w:b/>
                <w:sz w:val="24"/>
                <w:szCs w:val="24"/>
              </w:rPr>
              <w:t xml:space="preserve">Факт (профинансировано) (тыс. руб.) </w:t>
            </w:r>
          </w:p>
        </w:tc>
      </w:tr>
      <w:tr w:rsidR="00E41653" w:rsidRPr="001921A5">
        <w:trPr>
          <w:trHeight w:val="138"/>
        </w:trPr>
        <w:tc>
          <w:tcPr>
            <w:tcW w:w="675" w:type="dxa"/>
            <w:vMerge/>
          </w:tcPr>
          <w:p w:rsidR="00E41653" w:rsidRPr="00C06356" w:rsidRDefault="00E41653" w:rsidP="00920A6D">
            <w:pPr>
              <w:tabs>
                <w:tab w:val="left" w:pos="1260"/>
              </w:tabs>
              <w:spacing w:after="0" w:line="240" w:lineRule="auto"/>
              <w:jc w:val="both"/>
              <w:rPr>
                <w:sz w:val="24"/>
                <w:szCs w:val="24"/>
              </w:rPr>
            </w:pPr>
          </w:p>
        </w:tc>
        <w:tc>
          <w:tcPr>
            <w:tcW w:w="6521" w:type="dxa"/>
            <w:vMerge/>
          </w:tcPr>
          <w:p w:rsidR="00E41653" w:rsidRPr="00C06356" w:rsidRDefault="00E41653" w:rsidP="00920A6D">
            <w:pPr>
              <w:tabs>
                <w:tab w:val="left" w:pos="1260"/>
              </w:tabs>
              <w:spacing w:after="0" w:line="240" w:lineRule="auto"/>
              <w:jc w:val="both"/>
              <w:rPr>
                <w:sz w:val="24"/>
                <w:szCs w:val="24"/>
              </w:rPr>
            </w:pPr>
          </w:p>
        </w:tc>
        <w:tc>
          <w:tcPr>
            <w:tcW w:w="1984" w:type="dxa"/>
            <w:vMerge/>
          </w:tcPr>
          <w:p w:rsidR="00E41653" w:rsidRPr="00C06356" w:rsidRDefault="00E41653" w:rsidP="00920A6D">
            <w:pPr>
              <w:tabs>
                <w:tab w:val="left" w:pos="1260"/>
              </w:tabs>
              <w:spacing w:after="0" w:line="240" w:lineRule="auto"/>
              <w:jc w:val="both"/>
              <w:rPr>
                <w:sz w:val="24"/>
                <w:szCs w:val="24"/>
              </w:rPr>
            </w:pPr>
          </w:p>
        </w:tc>
        <w:tc>
          <w:tcPr>
            <w:tcW w:w="1701" w:type="dxa"/>
          </w:tcPr>
          <w:p w:rsidR="00E41653" w:rsidRPr="00C06356" w:rsidRDefault="00E41653" w:rsidP="00920A6D">
            <w:pPr>
              <w:tabs>
                <w:tab w:val="left" w:pos="1260"/>
              </w:tabs>
              <w:spacing w:after="0" w:line="240" w:lineRule="auto"/>
              <w:jc w:val="center"/>
              <w:rPr>
                <w:rFonts w:ascii="Times New Roman" w:hAnsi="Times New Roman"/>
                <w:sz w:val="24"/>
                <w:szCs w:val="24"/>
              </w:rPr>
            </w:pPr>
            <w:r w:rsidRPr="00C06356">
              <w:rPr>
                <w:rFonts w:ascii="Times New Roman" w:hAnsi="Times New Roman"/>
                <w:sz w:val="24"/>
                <w:szCs w:val="24"/>
              </w:rPr>
              <w:t>Региональный бюджет</w:t>
            </w:r>
          </w:p>
        </w:tc>
        <w:tc>
          <w:tcPr>
            <w:tcW w:w="2552" w:type="dxa"/>
          </w:tcPr>
          <w:p w:rsidR="00E41653" w:rsidRPr="00C06356" w:rsidRDefault="00E41653" w:rsidP="00920A6D">
            <w:pPr>
              <w:tabs>
                <w:tab w:val="left" w:pos="1260"/>
              </w:tabs>
              <w:spacing w:after="0" w:line="240" w:lineRule="auto"/>
              <w:jc w:val="center"/>
              <w:rPr>
                <w:rFonts w:ascii="Times New Roman" w:hAnsi="Times New Roman"/>
                <w:sz w:val="24"/>
                <w:szCs w:val="24"/>
              </w:rPr>
            </w:pPr>
            <w:r w:rsidRPr="00C06356">
              <w:rPr>
                <w:rFonts w:ascii="Times New Roman" w:hAnsi="Times New Roman"/>
                <w:sz w:val="24"/>
                <w:szCs w:val="24"/>
              </w:rPr>
              <w:t>Бюджет муниципал</w:t>
            </w:r>
            <w:r w:rsidRPr="00C06356">
              <w:rPr>
                <w:rFonts w:ascii="Times New Roman" w:hAnsi="Times New Roman"/>
                <w:sz w:val="24"/>
                <w:szCs w:val="24"/>
              </w:rPr>
              <w:t>ь</w:t>
            </w:r>
            <w:r w:rsidRPr="00C06356">
              <w:rPr>
                <w:rFonts w:ascii="Times New Roman" w:hAnsi="Times New Roman"/>
                <w:sz w:val="24"/>
                <w:szCs w:val="24"/>
              </w:rPr>
              <w:t>ных образований</w:t>
            </w:r>
          </w:p>
        </w:tc>
        <w:tc>
          <w:tcPr>
            <w:tcW w:w="1227" w:type="dxa"/>
          </w:tcPr>
          <w:p w:rsidR="00E41653" w:rsidRPr="00C06356" w:rsidRDefault="00E41653" w:rsidP="00920A6D">
            <w:pPr>
              <w:tabs>
                <w:tab w:val="left" w:pos="1260"/>
              </w:tabs>
              <w:spacing w:after="0" w:line="240" w:lineRule="auto"/>
              <w:jc w:val="center"/>
              <w:rPr>
                <w:rFonts w:ascii="Times New Roman" w:hAnsi="Times New Roman"/>
                <w:sz w:val="24"/>
                <w:szCs w:val="24"/>
              </w:rPr>
            </w:pPr>
            <w:r w:rsidRPr="00C06356">
              <w:rPr>
                <w:rFonts w:ascii="Times New Roman" w:hAnsi="Times New Roman"/>
                <w:sz w:val="24"/>
                <w:szCs w:val="24"/>
              </w:rPr>
              <w:t>% в</w:t>
            </w:r>
            <w:r w:rsidRPr="00C06356">
              <w:rPr>
                <w:rFonts w:ascii="Times New Roman" w:hAnsi="Times New Roman"/>
                <w:sz w:val="24"/>
                <w:szCs w:val="24"/>
              </w:rPr>
              <w:t>ы</w:t>
            </w:r>
            <w:r w:rsidRPr="00C06356">
              <w:rPr>
                <w:rFonts w:ascii="Times New Roman" w:hAnsi="Times New Roman"/>
                <w:sz w:val="24"/>
                <w:szCs w:val="24"/>
              </w:rPr>
              <w:t>полнения</w:t>
            </w:r>
          </w:p>
        </w:tc>
      </w:tr>
      <w:tr w:rsidR="00E41653" w:rsidRPr="001921A5">
        <w:trPr>
          <w:trHeight w:val="294"/>
        </w:trPr>
        <w:tc>
          <w:tcPr>
            <w:tcW w:w="675" w:type="dxa"/>
          </w:tcPr>
          <w:p w:rsidR="00E41653" w:rsidRPr="00992C56" w:rsidRDefault="00E41653" w:rsidP="00920A6D">
            <w:pPr>
              <w:tabs>
                <w:tab w:val="left" w:pos="1260"/>
              </w:tabs>
              <w:spacing w:after="0" w:line="240" w:lineRule="auto"/>
              <w:jc w:val="both"/>
              <w:rPr>
                <w:rFonts w:ascii="Times New Roman" w:hAnsi="Times New Roman"/>
                <w:b/>
                <w:sz w:val="24"/>
                <w:szCs w:val="24"/>
              </w:rPr>
            </w:pPr>
            <w:r w:rsidRPr="00992C56">
              <w:rPr>
                <w:rFonts w:ascii="Times New Roman" w:hAnsi="Times New Roman"/>
                <w:b/>
                <w:sz w:val="24"/>
                <w:szCs w:val="24"/>
              </w:rPr>
              <w:t>1</w:t>
            </w:r>
          </w:p>
        </w:tc>
        <w:tc>
          <w:tcPr>
            <w:tcW w:w="6521" w:type="dxa"/>
          </w:tcPr>
          <w:p w:rsidR="00E41653" w:rsidRPr="00992C56" w:rsidRDefault="00E41653" w:rsidP="00920A6D">
            <w:pPr>
              <w:tabs>
                <w:tab w:val="left" w:pos="1260"/>
              </w:tabs>
              <w:spacing w:after="0" w:line="240" w:lineRule="auto"/>
              <w:jc w:val="both"/>
              <w:rPr>
                <w:rFonts w:ascii="Times New Roman" w:hAnsi="Times New Roman"/>
                <w:b/>
                <w:sz w:val="24"/>
                <w:szCs w:val="24"/>
              </w:rPr>
            </w:pPr>
            <w:r w:rsidRPr="00992C56">
              <w:rPr>
                <w:rFonts w:ascii="Times New Roman" w:hAnsi="Times New Roman"/>
                <w:b/>
                <w:sz w:val="24"/>
                <w:szCs w:val="24"/>
              </w:rPr>
              <w:t>Обновление библиотечных фондов</w:t>
            </w:r>
          </w:p>
        </w:tc>
        <w:tc>
          <w:tcPr>
            <w:tcW w:w="1984" w:type="dxa"/>
            <w:vAlign w:val="center"/>
          </w:tcPr>
          <w:p w:rsidR="00E41653" w:rsidRPr="000356F6" w:rsidRDefault="000356F6" w:rsidP="000356F6">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665,516</w:t>
            </w:r>
          </w:p>
        </w:tc>
        <w:tc>
          <w:tcPr>
            <w:tcW w:w="1701" w:type="dxa"/>
            <w:vAlign w:val="center"/>
          </w:tcPr>
          <w:p w:rsidR="00E41653" w:rsidRPr="000356F6" w:rsidRDefault="000356F6" w:rsidP="00920A6D">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 xml:space="preserve">665,516 </w:t>
            </w:r>
          </w:p>
        </w:tc>
        <w:tc>
          <w:tcPr>
            <w:tcW w:w="2552" w:type="dxa"/>
            <w:vAlign w:val="center"/>
          </w:tcPr>
          <w:p w:rsidR="00E41653" w:rsidRPr="000356F6" w:rsidRDefault="00A84492" w:rsidP="00920A6D">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w:t>
            </w:r>
          </w:p>
        </w:tc>
        <w:tc>
          <w:tcPr>
            <w:tcW w:w="1227" w:type="dxa"/>
            <w:vAlign w:val="center"/>
          </w:tcPr>
          <w:p w:rsidR="00E41653" w:rsidRPr="000356F6" w:rsidRDefault="001B23C8" w:rsidP="00920A6D">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100%</w:t>
            </w:r>
          </w:p>
        </w:tc>
      </w:tr>
      <w:tr w:rsidR="00A84492" w:rsidRPr="001921A5">
        <w:trPr>
          <w:trHeight w:val="270"/>
        </w:trPr>
        <w:tc>
          <w:tcPr>
            <w:tcW w:w="675" w:type="dxa"/>
          </w:tcPr>
          <w:p w:rsidR="00A84492" w:rsidRPr="00992C56" w:rsidRDefault="00A84492" w:rsidP="00920A6D">
            <w:pPr>
              <w:tabs>
                <w:tab w:val="left" w:pos="1260"/>
              </w:tabs>
              <w:spacing w:after="0" w:line="240" w:lineRule="auto"/>
              <w:jc w:val="both"/>
              <w:rPr>
                <w:rFonts w:ascii="Times New Roman" w:hAnsi="Times New Roman"/>
                <w:b/>
                <w:sz w:val="24"/>
                <w:szCs w:val="24"/>
              </w:rPr>
            </w:pPr>
            <w:r w:rsidRPr="00992C56">
              <w:rPr>
                <w:rFonts w:ascii="Times New Roman" w:hAnsi="Times New Roman"/>
                <w:b/>
                <w:sz w:val="24"/>
                <w:szCs w:val="24"/>
              </w:rPr>
              <w:t>2</w:t>
            </w:r>
          </w:p>
        </w:tc>
        <w:tc>
          <w:tcPr>
            <w:tcW w:w="6521" w:type="dxa"/>
          </w:tcPr>
          <w:p w:rsidR="005C130E" w:rsidRDefault="00A84492" w:rsidP="00920A6D">
            <w:pPr>
              <w:tabs>
                <w:tab w:val="left" w:pos="1260"/>
              </w:tabs>
              <w:spacing w:after="0" w:line="240" w:lineRule="auto"/>
              <w:jc w:val="both"/>
              <w:rPr>
                <w:rFonts w:ascii="Times New Roman" w:hAnsi="Times New Roman"/>
                <w:i/>
                <w:sz w:val="24"/>
                <w:szCs w:val="24"/>
              </w:rPr>
            </w:pPr>
            <w:r w:rsidRPr="00992C56">
              <w:rPr>
                <w:rFonts w:ascii="Times New Roman" w:hAnsi="Times New Roman"/>
                <w:b/>
                <w:sz w:val="24"/>
                <w:szCs w:val="24"/>
              </w:rPr>
              <w:t xml:space="preserve">Введение ФГОС НОО </w:t>
            </w:r>
            <w:r w:rsidRPr="00992C56">
              <w:rPr>
                <w:rFonts w:ascii="Times New Roman" w:hAnsi="Times New Roman"/>
                <w:i/>
                <w:sz w:val="24"/>
                <w:szCs w:val="24"/>
              </w:rPr>
              <w:t>(обеспечено финансирование с уч</w:t>
            </w:r>
            <w:r w:rsidRPr="00992C56">
              <w:rPr>
                <w:rFonts w:ascii="Times New Roman" w:hAnsi="Times New Roman"/>
                <w:i/>
                <w:sz w:val="24"/>
                <w:szCs w:val="24"/>
              </w:rPr>
              <w:t>е</w:t>
            </w:r>
            <w:r w:rsidRPr="00992C56">
              <w:rPr>
                <w:rFonts w:ascii="Times New Roman" w:hAnsi="Times New Roman"/>
                <w:i/>
                <w:sz w:val="24"/>
                <w:szCs w:val="24"/>
              </w:rPr>
              <w:t>том внеурочной деятельности на одного обучающегося в</w:t>
            </w:r>
          </w:p>
          <w:p w:rsidR="00A84492" w:rsidRPr="00992C56" w:rsidRDefault="005C130E" w:rsidP="005C130E">
            <w:pPr>
              <w:tabs>
                <w:tab w:val="left" w:pos="1260"/>
              </w:tabs>
              <w:spacing w:after="0" w:line="240" w:lineRule="auto"/>
              <w:jc w:val="both"/>
              <w:rPr>
                <w:rFonts w:ascii="Times New Roman" w:hAnsi="Times New Roman"/>
                <w:i/>
                <w:sz w:val="24"/>
                <w:szCs w:val="24"/>
              </w:rPr>
            </w:pPr>
            <w:r>
              <w:rPr>
                <w:rFonts w:ascii="Times New Roman" w:hAnsi="Times New Roman"/>
                <w:i/>
                <w:sz w:val="24"/>
                <w:szCs w:val="24"/>
              </w:rPr>
              <w:t xml:space="preserve"> н</w:t>
            </w:r>
            <w:r w:rsidR="00A84492" w:rsidRPr="00992C56">
              <w:rPr>
                <w:rFonts w:ascii="Times New Roman" w:hAnsi="Times New Roman"/>
                <w:i/>
                <w:sz w:val="24"/>
                <w:szCs w:val="24"/>
              </w:rPr>
              <w:t>еделю:</w:t>
            </w:r>
            <w:r w:rsidR="006E7EA4" w:rsidRPr="00992C56">
              <w:rPr>
                <w:rFonts w:ascii="Times New Roman" w:hAnsi="Times New Roman"/>
                <w:i/>
                <w:sz w:val="24"/>
                <w:szCs w:val="24"/>
              </w:rPr>
              <w:t>в</w:t>
            </w:r>
            <w:r w:rsidR="00A84492" w:rsidRPr="00992C56">
              <w:rPr>
                <w:rFonts w:ascii="Times New Roman" w:hAnsi="Times New Roman"/>
                <w:i/>
                <w:sz w:val="24"/>
                <w:szCs w:val="24"/>
              </w:rPr>
              <w:t xml:space="preserve"> 1-х классах – 30 часов, во 2-х классах – 35 часов)</w:t>
            </w:r>
          </w:p>
        </w:tc>
        <w:tc>
          <w:tcPr>
            <w:tcW w:w="1984" w:type="dxa"/>
            <w:vAlign w:val="center"/>
          </w:tcPr>
          <w:p w:rsidR="00A84492" w:rsidRPr="001921A5" w:rsidRDefault="00A84492" w:rsidP="00920A6D">
            <w:pPr>
              <w:tabs>
                <w:tab w:val="left" w:pos="1260"/>
              </w:tabs>
              <w:spacing w:after="0" w:line="240" w:lineRule="auto"/>
              <w:jc w:val="center"/>
              <w:rPr>
                <w:rFonts w:ascii="Times New Roman" w:hAnsi="Times New Roman"/>
                <w:b/>
                <w:color w:val="FF0000"/>
                <w:sz w:val="24"/>
                <w:szCs w:val="24"/>
              </w:rPr>
            </w:pPr>
          </w:p>
        </w:tc>
        <w:tc>
          <w:tcPr>
            <w:tcW w:w="1701" w:type="dxa"/>
            <w:vAlign w:val="center"/>
          </w:tcPr>
          <w:p w:rsidR="00A84492" w:rsidRPr="001921A5" w:rsidRDefault="00A84492" w:rsidP="00920A6D">
            <w:pPr>
              <w:tabs>
                <w:tab w:val="left" w:pos="1260"/>
              </w:tabs>
              <w:spacing w:after="0" w:line="240" w:lineRule="auto"/>
              <w:jc w:val="center"/>
              <w:rPr>
                <w:rFonts w:ascii="Times New Roman" w:hAnsi="Times New Roman"/>
                <w:b/>
                <w:color w:val="FF0000"/>
                <w:sz w:val="24"/>
                <w:szCs w:val="24"/>
              </w:rPr>
            </w:pPr>
          </w:p>
        </w:tc>
        <w:tc>
          <w:tcPr>
            <w:tcW w:w="2552" w:type="dxa"/>
            <w:vAlign w:val="center"/>
          </w:tcPr>
          <w:p w:rsidR="00A84492" w:rsidRPr="001921A5" w:rsidRDefault="00A84492" w:rsidP="00920A6D">
            <w:pPr>
              <w:tabs>
                <w:tab w:val="left" w:pos="1260"/>
              </w:tabs>
              <w:spacing w:after="0" w:line="240" w:lineRule="auto"/>
              <w:jc w:val="center"/>
              <w:rPr>
                <w:rFonts w:ascii="Times New Roman" w:hAnsi="Times New Roman"/>
                <w:b/>
                <w:color w:val="FF0000"/>
                <w:sz w:val="24"/>
                <w:szCs w:val="24"/>
              </w:rPr>
            </w:pPr>
          </w:p>
        </w:tc>
        <w:tc>
          <w:tcPr>
            <w:tcW w:w="1227" w:type="dxa"/>
            <w:vAlign w:val="center"/>
          </w:tcPr>
          <w:p w:rsidR="00A84492" w:rsidRPr="001921A5" w:rsidRDefault="00A84492" w:rsidP="00920A6D">
            <w:pPr>
              <w:tabs>
                <w:tab w:val="left" w:pos="1260"/>
              </w:tabs>
              <w:spacing w:after="0" w:line="240" w:lineRule="auto"/>
              <w:jc w:val="center"/>
              <w:rPr>
                <w:rFonts w:ascii="Times New Roman" w:hAnsi="Times New Roman"/>
                <w:b/>
                <w:color w:val="FF0000"/>
                <w:sz w:val="24"/>
                <w:szCs w:val="24"/>
              </w:rPr>
            </w:pPr>
          </w:p>
        </w:tc>
      </w:tr>
      <w:tr w:rsidR="006E7EA4" w:rsidRPr="001921A5">
        <w:trPr>
          <w:trHeight w:val="270"/>
        </w:trPr>
        <w:tc>
          <w:tcPr>
            <w:tcW w:w="675" w:type="dxa"/>
          </w:tcPr>
          <w:p w:rsidR="006E7EA4" w:rsidRPr="00992C56" w:rsidRDefault="006E7EA4" w:rsidP="00920A6D">
            <w:pPr>
              <w:tabs>
                <w:tab w:val="left" w:pos="1260"/>
              </w:tabs>
              <w:spacing w:after="0" w:line="240" w:lineRule="auto"/>
              <w:jc w:val="both"/>
              <w:rPr>
                <w:rFonts w:ascii="Times New Roman" w:hAnsi="Times New Roman"/>
                <w:i/>
                <w:sz w:val="24"/>
                <w:szCs w:val="24"/>
              </w:rPr>
            </w:pPr>
            <w:r w:rsidRPr="00992C56">
              <w:rPr>
                <w:rFonts w:ascii="Times New Roman" w:hAnsi="Times New Roman"/>
                <w:i/>
                <w:sz w:val="24"/>
                <w:szCs w:val="24"/>
              </w:rPr>
              <w:t>3</w:t>
            </w:r>
          </w:p>
        </w:tc>
        <w:tc>
          <w:tcPr>
            <w:tcW w:w="6521" w:type="dxa"/>
          </w:tcPr>
          <w:p w:rsidR="006E7EA4" w:rsidRPr="00992C56" w:rsidRDefault="006E7EA4" w:rsidP="00920A6D">
            <w:pPr>
              <w:tabs>
                <w:tab w:val="left" w:pos="1260"/>
              </w:tabs>
              <w:spacing w:after="0" w:line="240" w:lineRule="auto"/>
              <w:jc w:val="both"/>
              <w:rPr>
                <w:rFonts w:ascii="Times New Roman" w:hAnsi="Times New Roman"/>
                <w:i/>
                <w:sz w:val="24"/>
                <w:szCs w:val="24"/>
              </w:rPr>
            </w:pPr>
            <w:r w:rsidRPr="00992C56">
              <w:rPr>
                <w:rFonts w:ascii="Times New Roman" w:hAnsi="Times New Roman"/>
                <w:i/>
                <w:sz w:val="24"/>
                <w:szCs w:val="24"/>
              </w:rPr>
              <w:t>Повышение квалификации, в том числе педагогов и упра</w:t>
            </w:r>
            <w:r w:rsidRPr="00992C56">
              <w:rPr>
                <w:rFonts w:ascii="Times New Roman" w:hAnsi="Times New Roman"/>
                <w:i/>
                <w:sz w:val="24"/>
                <w:szCs w:val="24"/>
              </w:rPr>
              <w:t>в</w:t>
            </w:r>
            <w:r w:rsidRPr="00992C56">
              <w:rPr>
                <w:rFonts w:ascii="Times New Roman" w:hAnsi="Times New Roman"/>
                <w:i/>
                <w:sz w:val="24"/>
                <w:szCs w:val="24"/>
              </w:rPr>
              <w:t>ленческих кадров для реализации ФГОС</w:t>
            </w:r>
          </w:p>
        </w:tc>
        <w:tc>
          <w:tcPr>
            <w:tcW w:w="1984" w:type="dxa"/>
            <w:vAlign w:val="center"/>
          </w:tcPr>
          <w:p w:rsidR="006E7EA4" w:rsidRPr="001921A5" w:rsidRDefault="006E7EA4" w:rsidP="00920A6D">
            <w:pPr>
              <w:tabs>
                <w:tab w:val="left" w:pos="1260"/>
              </w:tabs>
              <w:spacing w:after="0" w:line="240" w:lineRule="auto"/>
              <w:jc w:val="center"/>
              <w:rPr>
                <w:rFonts w:ascii="Times New Roman" w:hAnsi="Times New Roman"/>
                <w:i/>
                <w:color w:val="FF0000"/>
                <w:sz w:val="24"/>
                <w:szCs w:val="24"/>
              </w:rPr>
            </w:pPr>
          </w:p>
        </w:tc>
        <w:tc>
          <w:tcPr>
            <w:tcW w:w="1701" w:type="dxa"/>
            <w:vAlign w:val="center"/>
          </w:tcPr>
          <w:p w:rsidR="006E7EA4" w:rsidRPr="001921A5" w:rsidRDefault="006E7EA4" w:rsidP="00920A6D">
            <w:pPr>
              <w:tabs>
                <w:tab w:val="left" w:pos="1260"/>
              </w:tabs>
              <w:spacing w:after="0" w:line="240" w:lineRule="auto"/>
              <w:jc w:val="center"/>
              <w:rPr>
                <w:rFonts w:ascii="Times New Roman" w:hAnsi="Times New Roman"/>
                <w:i/>
                <w:color w:val="FF0000"/>
                <w:sz w:val="24"/>
                <w:szCs w:val="24"/>
              </w:rPr>
            </w:pPr>
          </w:p>
        </w:tc>
        <w:tc>
          <w:tcPr>
            <w:tcW w:w="2552" w:type="dxa"/>
            <w:vAlign w:val="center"/>
          </w:tcPr>
          <w:p w:rsidR="006E7EA4" w:rsidRPr="000356F6" w:rsidRDefault="006E7EA4" w:rsidP="00920A6D">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w:t>
            </w:r>
          </w:p>
        </w:tc>
        <w:tc>
          <w:tcPr>
            <w:tcW w:w="1227" w:type="dxa"/>
            <w:vAlign w:val="center"/>
          </w:tcPr>
          <w:p w:rsidR="006E7EA4" w:rsidRPr="001921A5" w:rsidRDefault="006E7EA4" w:rsidP="00920A6D">
            <w:pPr>
              <w:tabs>
                <w:tab w:val="left" w:pos="1260"/>
              </w:tabs>
              <w:spacing w:after="0" w:line="240" w:lineRule="auto"/>
              <w:jc w:val="center"/>
              <w:rPr>
                <w:rFonts w:ascii="Times New Roman" w:hAnsi="Times New Roman"/>
                <w:i/>
                <w:color w:val="FF0000"/>
                <w:sz w:val="24"/>
                <w:szCs w:val="24"/>
              </w:rPr>
            </w:pPr>
          </w:p>
        </w:tc>
      </w:tr>
      <w:tr w:rsidR="00A84492" w:rsidRPr="001921A5">
        <w:trPr>
          <w:trHeight w:val="563"/>
        </w:trPr>
        <w:tc>
          <w:tcPr>
            <w:tcW w:w="675" w:type="dxa"/>
          </w:tcPr>
          <w:p w:rsidR="00A84492" w:rsidRPr="00992C56" w:rsidRDefault="00A84492" w:rsidP="00920A6D">
            <w:pPr>
              <w:tabs>
                <w:tab w:val="left" w:pos="1260"/>
              </w:tabs>
              <w:spacing w:after="0" w:line="240" w:lineRule="auto"/>
              <w:jc w:val="both"/>
              <w:rPr>
                <w:rFonts w:ascii="Times New Roman" w:hAnsi="Times New Roman"/>
                <w:b/>
                <w:sz w:val="24"/>
                <w:szCs w:val="24"/>
              </w:rPr>
            </w:pPr>
            <w:r w:rsidRPr="00992C56">
              <w:rPr>
                <w:rFonts w:ascii="Times New Roman" w:hAnsi="Times New Roman"/>
                <w:b/>
                <w:sz w:val="24"/>
                <w:szCs w:val="24"/>
              </w:rPr>
              <w:t>4</w:t>
            </w:r>
          </w:p>
        </w:tc>
        <w:tc>
          <w:tcPr>
            <w:tcW w:w="6521" w:type="dxa"/>
          </w:tcPr>
          <w:p w:rsidR="00A84492" w:rsidRPr="00992C56" w:rsidRDefault="00A84492" w:rsidP="00920A6D">
            <w:pPr>
              <w:tabs>
                <w:tab w:val="left" w:pos="1260"/>
              </w:tabs>
              <w:spacing w:after="0" w:line="240" w:lineRule="auto"/>
              <w:jc w:val="both"/>
              <w:rPr>
                <w:rFonts w:ascii="Times New Roman" w:hAnsi="Times New Roman"/>
                <w:b/>
                <w:sz w:val="24"/>
                <w:szCs w:val="24"/>
              </w:rPr>
            </w:pPr>
            <w:r w:rsidRPr="00992C56">
              <w:rPr>
                <w:rFonts w:ascii="Times New Roman" w:hAnsi="Times New Roman"/>
                <w:b/>
                <w:sz w:val="24"/>
                <w:szCs w:val="24"/>
              </w:rPr>
              <w:t>Организация и проведение государственной (итоговой) аттестации (в т.ч. ЕГЭ)</w:t>
            </w:r>
          </w:p>
        </w:tc>
        <w:tc>
          <w:tcPr>
            <w:tcW w:w="1984" w:type="dxa"/>
            <w:vAlign w:val="center"/>
          </w:tcPr>
          <w:p w:rsidR="00A84492" w:rsidRPr="000356F6" w:rsidRDefault="000356F6" w:rsidP="000356F6">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17</w:t>
            </w:r>
            <w:r w:rsidRPr="000356F6">
              <w:rPr>
                <w:rFonts w:ascii="Times New Roman" w:hAnsi="Times New Roman"/>
                <w:b/>
                <w:sz w:val="24"/>
                <w:szCs w:val="24"/>
              </w:rPr>
              <w:t xml:space="preserve">,3 </w:t>
            </w:r>
          </w:p>
        </w:tc>
        <w:tc>
          <w:tcPr>
            <w:tcW w:w="1701" w:type="dxa"/>
            <w:vAlign w:val="center"/>
          </w:tcPr>
          <w:p w:rsidR="00A84492" w:rsidRPr="000356F6" w:rsidRDefault="000356F6" w:rsidP="00920A6D">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17</w:t>
            </w:r>
            <w:r w:rsidRPr="000356F6">
              <w:rPr>
                <w:rFonts w:ascii="Times New Roman" w:hAnsi="Times New Roman"/>
                <w:b/>
                <w:sz w:val="24"/>
                <w:szCs w:val="24"/>
              </w:rPr>
              <w:t>,3</w:t>
            </w:r>
          </w:p>
        </w:tc>
        <w:tc>
          <w:tcPr>
            <w:tcW w:w="2552" w:type="dxa"/>
            <w:vAlign w:val="center"/>
          </w:tcPr>
          <w:p w:rsidR="00A84492" w:rsidRPr="000356F6" w:rsidRDefault="00A84492" w:rsidP="00920A6D">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w:t>
            </w:r>
          </w:p>
        </w:tc>
        <w:tc>
          <w:tcPr>
            <w:tcW w:w="1227" w:type="dxa"/>
            <w:vAlign w:val="center"/>
          </w:tcPr>
          <w:p w:rsidR="00A84492" w:rsidRPr="000356F6" w:rsidRDefault="005E0F20" w:rsidP="00920A6D">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100%</w:t>
            </w:r>
          </w:p>
        </w:tc>
      </w:tr>
      <w:tr w:rsidR="004644AF" w:rsidRPr="001921A5">
        <w:trPr>
          <w:trHeight w:val="398"/>
        </w:trPr>
        <w:tc>
          <w:tcPr>
            <w:tcW w:w="675" w:type="dxa"/>
          </w:tcPr>
          <w:p w:rsidR="004644AF" w:rsidRPr="00992C56" w:rsidRDefault="00871FC1" w:rsidP="00920A6D">
            <w:pPr>
              <w:tabs>
                <w:tab w:val="left" w:pos="1260"/>
              </w:tabs>
              <w:spacing w:after="0" w:line="240" w:lineRule="auto"/>
              <w:jc w:val="both"/>
              <w:rPr>
                <w:rFonts w:ascii="Times New Roman" w:hAnsi="Times New Roman"/>
                <w:sz w:val="24"/>
                <w:szCs w:val="24"/>
              </w:rPr>
            </w:pPr>
            <w:r w:rsidRPr="00992C56">
              <w:rPr>
                <w:rFonts w:ascii="Times New Roman" w:hAnsi="Times New Roman"/>
                <w:sz w:val="24"/>
                <w:szCs w:val="24"/>
              </w:rPr>
              <w:t>5</w:t>
            </w:r>
          </w:p>
        </w:tc>
        <w:tc>
          <w:tcPr>
            <w:tcW w:w="6521" w:type="dxa"/>
          </w:tcPr>
          <w:p w:rsidR="004644AF" w:rsidRPr="00992C56" w:rsidRDefault="004644AF" w:rsidP="00920A6D">
            <w:pPr>
              <w:tabs>
                <w:tab w:val="left" w:pos="1260"/>
              </w:tabs>
              <w:spacing w:after="0" w:line="240" w:lineRule="auto"/>
              <w:jc w:val="both"/>
              <w:rPr>
                <w:rFonts w:ascii="Times New Roman" w:hAnsi="Times New Roman"/>
                <w:b/>
                <w:sz w:val="24"/>
                <w:szCs w:val="24"/>
              </w:rPr>
            </w:pPr>
            <w:r w:rsidRPr="00992C56">
              <w:rPr>
                <w:rFonts w:ascii="Times New Roman" w:hAnsi="Times New Roman"/>
                <w:b/>
                <w:sz w:val="24"/>
                <w:szCs w:val="24"/>
              </w:rPr>
              <w:t>Организационно-методическая и научно-исследовательская деятельность</w:t>
            </w:r>
          </w:p>
        </w:tc>
        <w:tc>
          <w:tcPr>
            <w:tcW w:w="1984" w:type="dxa"/>
            <w:vAlign w:val="center"/>
          </w:tcPr>
          <w:p w:rsidR="004644AF" w:rsidRPr="000356F6" w:rsidRDefault="004644AF" w:rsidP="00920A6D">
            <w:pPr>
              <w:tabs>
                <w:tab w:val="left" w:pos="1260"/>
              </w:tabs>
              <w:spacing w:after="0" w:line="240" w:lineRule="auto"/>
              <w:jc w:val="center"/>
              <w:rPr>
                <w:rFonts w:ascii="Times New Roman" w:hAnsi="Times New Roman"/>
                <w:b/>
                <w:sz w:val="24"/>
                <w:szCs w:val="24"/>
              </w:rPr>
            </w:pPr>
          </w:p>
        </w:tc>
        <w:tc>
          <w:tcPr>
            <w:tcW w:w="1701" w:type="dxa"/>
            <w:vAlign w:val="center"/>
          </w:tcPr>
          <w:p w:rsidR="004644AF" w:rsidRPr="000356F6" w:rsidRDefault="004644AF" w:rsidP="00920A6D">
            <w:pPr>
              <w:tabs>
                <w:tab w:val="left" w:pos="1260"/>
              </w:tabs>
              <w:spacing w:after="0" w:line="240" w:lineRule="auto"/>
              <w:jc w:val="center"/>
              <w:rPr>
                <w:rFonts w:ascii="Times New Roman" w:hAnsi="Times New Roman"/>
                <w:b/>
                <w:sz w:val="24"/>
                <w:szCs w:val="24"/>
              </w:rPr>
            </w:pPr>
          </w:p>
        </w:tc>
        <w:tc>
          <w:tcPr>
            <w:tcW w:w="2552" w:type="dxa"/>
            <w:vAlign w:val="center"/>
          </w:tcPr>
          <w:p w:rsidR="004644AF" w:rsidRPr="000356F6" w:rsidRDefault="004644AF" w:rsidP="00920A6D">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w:t>
            </w:r>
          </w:p>
        </w:tc>
        <w:tc>
          <w:tcPr>
            <w:tcW w:w="1227" w:type="dxa"/>
            <w:vAlign w:val="center"/>
          </w:tcPr>
          <w:p w:rsidR="004644AF" w:rsidRPr="000356F6" w:rsidRDefault="004644AF" w:rsidP="00920A6D">
            <w:pPr>
              <w:tabs>
                <w:tab w:val="left" w:pos="1260"/>
              </w:tabs>
              <w:spacing w:after="0" w:line="240" w:lineRule="auto"/>
              <w:jc w:val="center"/>
              <w:rPr>
                <w:rFonts w:ascii="Times New Roman" w:hAnsi="Times New Roman"/>
                <w:sz w:val="24"/>
                <w:szCs w:val="24"/>
              </w:rPr>
            </w:pPr>
          </w:p>
        </w:tc>
      </w:tr>
      <w:tr w:rsidR="00EF48C8" w:rsidRPr="001921A5">
        <w:trPr>
          <w:trHeight w:val="256"/>
        </w:trPr>
        <w:tc>
          <w:tcPr>
            <w:tcW w:w="675" w:type="dxa"/>
          </w:tcPr>
          <w:p w:rsidR="00EF48C8" w:rsidRPr="00992C56" w:rsidRDefault="00871FC1" w:rsidP="00920A6D">
            <w:pPr>
              <w:tabs>
                <w:tab w:val="left" w:pos="1260"/>
              </w:tabs>
              <w:spacing w:after="0" w:line="240" w:lineRule="auto"/>
              <w:jc w:val="both"/>
              <w:rPr>
                <w:rFonts w:ascii="Times New Roman" w:hAnsi="Times New Roman"/>
                <w:sz w:val="24"/>
                <w:szCs w:val="24"/>
              </w:rPr>
            </w:pPr>
            <w:r w:rsidRPr="00992C56">
              <w:rPr>
                <w:rFonts w:ascii="Times New Roman" w:hAnsi="Times New Roman"/>
                <w:sz w:val="24"/>
                <w:szCs w:val="24"/>
              </w:rPr>
              <w:t>6</w:t>
            </w:r>
          </w:p>
        </w:tc>
        <w:tc>
          <w:tcPr>
            <w:tcW w:w="6521" w:type="dxa"/>
          </w:tcPr>
          <w:p w:rsidR="00EF48C8" w:rsidRPr="00992C56" w:rsidRDefault="00EF48C8" w:rsidP="00920A6D">
            <w:pPr>
              <w:tabs>
                <w:tab w:val="left" w:pos="1260"/>
              </w:tabs>
              <w:spacing w:after="0" w:line="240" w:lineRule="auto"/>
              <w:jc w:val="both"/>
              <w:rPr>
                <w:rFonts w:ascii="Times New Roman" w:hAnsi="Times New Roman"/>
                <w:b/>
                <w:sz w:val="24"/>
                <w:szCs w:val="24"/>
              </w:rPr>
            </w:pPr>
            <w:r w:rsidRPr="00992C56">
              <w:rPr>
                <w:rFonts w:ascii="Times New Roman" w:hAnsi="Times New Roman"/>
                <w:b/>
                <w:sz w:val="24"/>
                <w:szCs w:val="24"/>
              </w:rPr>
              <w:t>Эксперимент по организации профильного обучения учащихся на ступени среднего (полного) общего образ</w:t>
            </w:r>
            <w:r w:rsidRPr="00992C56">
              <w:rPr>
                <w:rFonts w:ascii="Times New Roman" w:hAnsi="Times New Roman"/>
                <w:b/>
                <w:sz w:val="24"/>
                <w:szCs w:val="24"/>
              </w:rPr>
              <w:t>о</w:t>
            </w:r>
            <w:r w:rsidRPr="00992C56">
              <w:rPr>
                <w:rFonts w:ascii="Times New Roman" w:hAnsi="Times New Roman"/>
                <w:b/>
                <w:sz w:val="24"/>
                <w:szCs w:val="24"/>
              </w:rPr>
              <w:t>вания в государственных и муниципальных общеобраз</w:t>
            </w:r>
            <w:r w:rsidRPr="00992C56">
              <w:rPr>
                <w:rFonts w:ascii="Times New Roman" w:hAnsi="Times New Roman"/>
                <w:b/>
                <w:sz w:val="24"/>
                <w:szCs w:val="24"/>
              </w:rPr>
              <w:t>о</w:t>
            </w:r>
            <w:r w:rsidRPr="00992C56">
              <w:rPr>
                <w:rFonts w:ascii="Times New Roman" w:hAnsi="Times New Roman"/>
                <w:b/>
                <w:sz w:val="24"/>
                <w:szCs w:val="24"/>
              </w:rPr>
              <w:t>вательных учреждениях Самарской области</w:t>
            </w:r>
          </w:p>
        </w:tc>
        <w:tc>
          <w:tcPr>
            <w:tcW w:w="1984" w:type="dxa"/>
            <w:vAlign w:val="center"/>
          </w:tcPr>
          <w:p w:rsidR="00EF48C8" w:rsidRPr="000356F6" w:rsidRDefault="000356F6" w:rsidP="00920A6D">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1402</w:t>
            </w:r>
            <w:r w:rsidR="005E0F20" w:rsidRPr="000356F6">
              <w:rPr>
                <w:rFonts w:ascii="Times New Roman" w:hAnsi="Times New Roman"/>
                <w:b/>
                <w:sz w:val="24"/>
                <w:szCs w:val="24"/>
              </w:rPr>
              <w:t>,0</w:t>
            </w:r>
          </w:p>
        </w:tc>
        <w:tc>
          <w:tcPr>
            <w:tcW w:w="1701" w:type="dxa"/>
            <w:vAlign w:val="center"/>
          </w:tcPr>
          <w:p w:rsidR="00EF48C8" w:rsidRPr="000356F6" w:rsidRDefault="000356F6" w:rsidP="00920A6D">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1402</w:t>
            </w:r>
            <w:r w:rsidR="005E0F20" w:rsidRPr="000356F6">
              <w:rPr>
                <w:rFonts w:ascii="Times New Roman" w:hAnsi="Times New Roman"/>
                <w:b/>
                <w:sz w:val="24"/>
                <w:szCs w:val="24"/>
              </w:rPr>
              <w:t>,0</w:t>
            </w:r>
          </w:p>
        </w:tc>
        <w:tc>
          <w:tcPr>
            <w:tcW w:w="2552" w:type="dxa"/>
            <w:vAlign w:val="center"/>
          </w:tcPr>
          <w:p w:rsidR="00EF48C8" w:rsidRPr="000356F6" w:rsidRDefault="00EF48C8" w:rsidP="00920A6D">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w:t>
            </w:r>
          </w:p>
        </w:tc>
        <w:tc>
          <w:tcPr>
            <w:tcW w:w="1227" w:type="dxa"/>
            <w:vAlign w:val="center"/>
          </w:tcPr>
          <w:p w:rsidR="00EF48C8" w:rsidRPr="000356F6" w:rsidRDefault="001775E2" w:rsidP="00920A6D">
            <w:pPr>
              <w:tabs>
                <w:tab w:val="left" w:pos="1260"/>
              </w:tabs>
              <w:spacing w:after="0" w:line="240" w:lineRule="auto"/>
              <w:jc w:val="center"/>
              <w:rPr>
                <w:rFonts w:ascii="Times New Roman" w:hAnsi="Times New Roman"/>
                <w:b/>
                <w:sz w:val="24"/>
                <w:szCs w:val="24"/>
              </w:rPr>
            </w:pPr>
            <w:r w:rsidRPr="000356F6">
              <w:rPr>
                <w:rFonts w:ascii="Times New Roman" w:hAnsi="Times New Roman"/>
                <w:b/>
                <w:sz w:val="24"/>
                <w:szCs w:val="24"/>
              </w:rPr>
              <w:t>100%</w:t>
            </w:r>
          </w:p>
        </w:tc>
      </w:tr>
      <w:tr w:rsidR="009E2B0B" w:rsidRPr="001921A5">
        <w:trPr>
          <w:trHeight w:val="273"/>
        </w:trPr>
        <w:tc>
          <w:tcPr>
            <w:tcW w:w="7196" w:type="dxa"/>
            <w:gridSpan w:val="2"/>
          </w:tcPr>
          <w:p w:rsidR="009E2B0B" w:rsidRPr="00992C56" w:rsidRDefault="009E2B0B" w:rsidP="00920A6D">
            <w:pPr>
              <w:tabs>
                <w:tab w:val="left" w:pos="1260"/>
              </w:tabs>
              <w:spacing w:after="0" w:line="240" w:lineRule="auto"/>
              <w:jc w:val="both"/>
              <w:rPr>
                <w:rFonts w:ascii="Times New Roman" w:hAnsi="Times New Roman"/>
                <w:b/>
                <w:sz w:val="24"/>
                <w:szCs w:val="24"/>
              </w:rPr>
            </w:pPr>
            <w:r w:rsidRPr="00992C56">
              <w:rPr>
                <w:rFonts w:ascii="Times New Roman" w:hAnsi="Times New Roman"/>
                <w:b/>
                <w:sz w:val="24"/>
                <w:szCs w:val="24"/>
              </w:rPr>
              <w:lastRenderedPageBreak/>
              <w:t>ИТОГО:</w:t>
            </w:r>
          </w:p>
        </w:tc>
        <w:tc>
          <w:tcPr>
            <w:tcW w:w="1984" w:type="dxa"/>
            <w:vAlign w:val="center"/>
          </w:tcPr>
          <w:p w:rsidR="009E2B0B" w:rsidRPr="00690589" w:rsidRDefault="00690589" w:rsidP="00920A6D">
            <w:pPr>
              <w:tabs>
                <w:tab w:val="left" w:pos="1260"/>
              </w:tabs>
              <w:spacing w:after="0" w:line="240" w:lineRule="auto"/>
              <w:jc w:val="center"/>
              <w:rPr>
                <w:rFonts w:ascii="Times New Roman" w:hAnsi="Times New Roman"/>
                <w:b/>
                <w:sz w:val="24"/>
                <w:szCs w:val="24"/>
              </w:rPr>
            </w:pPr>
            <w:r w:rsidRPr="00690589">
              <w:rPr>
                <w:rFonts w:ascii="Times New Roman" w:hAnsi="Times New Roman"/>
                <w:b/>
                <w:sz w:val="24"/>
                <w:szCs w:val="24"/>
              </w:rPr>
              <w:t>2084,816</w:t>
            </w:r>
          </w:p>
        </w:tc>
        <w:tc>
          <w:tcPr>
            <w:tcW w:w="1701" w:type="dxa"/>
            <w:vAlign w:val="center"/>
          </w:tcPr>
          <w:p w:rsidR="009E2B0B" w:rsidRPr="001921A5" w:rsidRDefault="00690589" w:rsidP="00920A6D">
            <w:pPr>
              <w:tabs>
                <w:tab w:val="left" w:pos="1260"/>
              </w:tabs>
              <w:spacing w:after="0" w:line="240" w:lineRule="auto"/>
              <w:jc w:val="center"/>
              <w:rPr>
                <w:rFonts w:ascii="Times New Roman" w:hAnsi="Times New Roman"/>
                <w:b/>
                <w:color w:val="FF0000"/>
                <w:sz w:val="24"/>
                <w:szCs w:val="24"/>
              </w:rPr>
            </w:pPr>
            <w:r w:rsidRPr="00690589">
              <w:rPr>
                <w:rFonts w:ascii="Times New Roman" w:hAnsi="Times New Roman"/>
                <w:b/>
                <w:sz w:val="24"/>
                <w:szCs w:val="24"/>
              </w:rPr>
              <w:t>2084,816</w:t>
            </w:r>
          </w:p>
        </w:tc>
        <w:tc>
          <w:tcPr>
            <w:tcW w:w="2552" w:type="dxa"/>
            <w:vAlign w:val="center"/>
          </w:tcPr>
          <w:p w:rsidR="009E2B0B" w:rsidRPr="001921A5" w:rsidRDefault="009E2B0B" w:rsidP="00920A6D">
            <w:pPr>
              <w:tabs>
                <w:tab w:val="left" w:pos="1260"/>
              </w:tabs>
              <w:spacing w:after="0" w:line="240" w:lineRule="auto"/>
              <w:jc w:val="center"/>
              <w:rPr>
                <w:rFonts w:ascii="Times New Roman" w:hAnsi="Times New Roman"/>
                <w:b/>
                <w:color w:val="FF0000"/>
                <w:sz w:val="24"/>
                <w:szCs w:val="24"/>
              </w:rPr>
            </w:pPr>
          </w:p>
        </w:tc>
        <w:tc>
          <w:tcPr>
            <w:tcW w:w="1227" w:type="dxa"/>
            <w:vAlign w:val="center"/>
          </w:tcPr>
          <w:p w:rsidR="009E2B0B" w:rsidRPr="00690589" w:rsidRDefault="005E0F20" w:rsidP="00920A6D">
            <w:pPr>
              <w:tabs>
                <w:tab w:val="left" w:pos="1260"/>
              </w:tabs>
              <w:spacing w:after="0" w:line="240" w:lineRule="auto"/>
              <w:jc w:val="center"/>
              <w:rPr>
                <w:rFonts w:ascii="Times New Roman" w:hAnsi="Times New Roman"/>
                <w:b/>
                <w:sz w:val="24"/>
                <w:szCs w:val="24"/>
              </w:rPr>
            </w:pPr>
            <w:r w:rsidRPr="00690589">
              <w:rPr>
                <w:rFonts w:ascii="Times New Roman" w:hAnsi="Times New Roman"/>
                <w:b/>
                <w:sz w:val="24"/>
                <w:szCs w:val="24"/>
              </w:rPr>
              <w:t>100%</w:t>
            </w:r>
          </w:p>
        </w:tc>
      </w:tr>
    </w:tbl>
    <w:p w:rsidR="00871FC1" w:rsidRPr="001921A5" w:rsidRDefault="00871FC1" w:rsidP="00920A6D">
      <w:pPr>
        <w:tabs>
          <w:tab w:val="left" w:pos="1260"/>
        </w:tabs>
        <w:spacing w:after="0"/>
        <w:jc w:val="both"/>
        <w:rPr>
          <w:rFonts w:ascii="Times New Roman" w:hAnsi="Times New Roman"/>
          <w:color w:val="FF0000"/>
          <w:sz w:val="24"/>
          <w:szCs w:val="24"/>
        </w:rPr>
      </w:pPr>
    </w:p>
    <w:p w:rsidR="003D6D2C" w:rsidRDefault="003D6D2C" w:rsidP="00920A6D">
      <w:pPr>
        <w:pStyle w:val="a3"/>
        <w:numPr>
          <w:ilvl w:val="0"/>
          <w:numId w:val="29"/>
        </w:numPr>
        <w:tabs>
          <w:tab w:val="left" w:pos="1260"/>
        </w:tabs>
        <w:ind w:left="0"/>
        <w:jc w:val="both"/>
        <w:rPr>
          <w:b/>
          <w:i/>
        </w:rPr>
      </w:pPr>
      <w:r w:rsidRPr="00831159">
        <w:rPr>
          <w:b/>
          <w:i/>
        </w:rPr>
        <w:t>Информа</w:t>
      </w:r>
      <w:r w:rsidR="00761C53" w:rsidRPr="00831159">
        <w:rPr>
          <w:b/>
          <w:i/>
        </w:rPr>
        <w:t>ция о выполнении плана</w:t>
      </w:r>
      <w:r w:rsidRPr="00831159">
        <w:rPr>
          <w:b/>
          <w:i/>
        </w:rPr>
        <w:t xml:space="preserve"> </w:t>
      </w:r>
      <w:r w:rsidR="00761C53" w:rsidRPr="00831159">
        <w:rPr>
          <w:b/>
          <w:i/>
        </w:rPr>
        <w:t xml:space="preserve"> </w:t>
      </w:r>
      <w:r w:rsidRPr="00831159">
        <w:rPr>
          <w:b/>
          <w:i/>
        </w:rPr>
        <w:t xml:space="preserve"> по реализации национальной образовательной инициативы «Наша новая шк</w:t>
      </w:r>
      <w:r w:rsidRPr="00831159">
        <w:rPr>
          <w:b/>
          <w:i/>
        </w:rPr>
        <w:t>о</w:t>
      </w:r>
      <w:r w:rsidRPr="00831159">
        <w:rPr>
          <w:b/>
          <w:i/>
        </w:rPr>
        <w:t>ла»</w:t>
      </w:r>
      <w:r w:rsidR="00761C53" w:rsidRPr="00831159">
        <w:rPr>
          <w:b/>
          <w:i/>
        </w:rPr>
        <w:t xml:space="preserve"> в образовательных учреждениях муниципального района Клявлинский </w:t>
      </w:r>
      <w:r w:rsidRPr="00831159">
        <w:rPr>
          <w:b/>
          <w:i/>
        </w:rPr>
        <w:t xml:space="preserve"> в 201</w:t>
      </w:r>
      <w:r w:rsidR="009F73DE" w:rsidRPr="00831159">
        <w:rPr>
          <w:b/>
          <w:i/>
        </w:rPr>
        <w:t>2</w:t>
      </w:r>
      <w:r w:rsidRPr="00831159">
        <w:rPr>
          <w:b/>
          <w:i/>
        </w:rPr>
        <w:t xml:space="preserve"> году.</w:t>
      </w:r>
    </w:p>
    <w:p w:rsidR="00831159" w:rsidRPr="00831159" w:rsidRDefault="00831159" w:rsidP="00920A6D">
      <w:pPr>
        <w:pStyle w:val="a3"/>
        <w:tabs>
          <w:tab w:val="left" w:pos="1260"/>
        </w:tabs>
        <w:ind w:left="0"/>
        <w:jc w:val="both"/>
        <w:rPr>
          <w:b/>
          <w:i/>
        </w:rPr>
      </w:pPr>
    </w:p>
    <w:p w:rsidR="00265DA2" w:rsidRPr="009F73DE" w:rsidRDefault="00265DA2" w:rsidP="00920A6D">
      <w:pPr>
        <w:spacing w:after="0"/>
        <w:rPr>
          <w:rFonts w:ascii="Times New Roman" w:hAnsi="Times New Roman"/>
          <w:b/>
          <w:sz w:val="24"/>
          <w:szCs w:val="24"/>
        </w:rPr>
      </w:pPr>
      <w:r w:rsidRPr="009F73DE">
        <w:rPr>
          <w:rFonts w:ascii="Times New Roman" w:hAnsi="Times New Roman"/>
          <w:b/>
          <w:sz w:val="24"/>
          <w:szCs w:val="24"/>
        </w:rPr>
        <w:t>п.1.1.</w:t>
      </w:r>
      <w:r w:rsidRPr="009F73DE">
        <w:rPr>
          <w:rFonts w:ascii="Times New Roman" w:hAnsi="Times New Roman"/>
          <w:b/>
          <w:sz w:val="24"/>
          <w:szCs w:val="24"/>
        </w:rPr>
        <w:tab/>
        <w:t>Поэтапное введение федеральных государственных образовательных стандартов (далее – ФГОС) общего образования</w:t>
      </w:r>
    </w:p>
    <w:p w:rsidR="00265DA2" w:rsidRDefault="00265DA2" w:rsidP="00920A6D">
      <w:pPr>
        <w:spacing w:after="0"/>
        <w:rPr>
          <w:rFonts w:ascii="Times New Roman" w:hAnsi="Times New Roman"/>
          <w:b/>
          <w:i/>
          <w:sz w:val="24"/>
          <w:szCs w:val="24"/>
        </w:rPr>
      </w:pPr>
      <w:r w:rsidRPr="009F73DE">
        <w:rPr>
          <w:rFonts w:ascii="Times New Roman" w:hAnsi="Times New Roman"/>
          <w:b/>
          <w:i/>
          <w:sz w:val="24"/>
          <w:szCs w:val="24"/>
        </w:rPr>
        <w:t>пп.1.1.1.</w:t>
      </w:r>
      <w:r w:rsidRPr="009F73DE">
        <w:rPr>
          <w:rFonts w:ascii="Times New Roman" w:hAnsi="Times New Roman"/>
          <w:b/>
          <w:i/>
          <w:sz w:val="24"/>
          <w:szCs w:val="24"/>
        </w:rPr>
        <w:tab/>
        <w:t xml:space="preserve">Введение ФГОС начального общего образования во всех общеобразовательных учреждениях </w:t>
      </w:r>
      <w:r w:rsidR="00761C53" w:rsidRPr="009F73DE">
        <w:rPr>
          <w:rFonts w:ascii="Times New Roman" w:hAnsi="Times New Roman"/>
          <w:b/>
          <w:i/>
          <w:sz w:val="24"/>
          <w:szCs w:val="24"/>
        </w:rPr>
        <w:t>муниципального района Клявлинский</w:t>
      </w:r>
      <w:r w:rsidRPr="009F73DE">
        <w:rPr>
          <w:rFonts w:ascii="Times New Roman" w:hAnsi="Times New Roman"/>
          <w:b/>
          <w:i/>
          <w:sz w:val="24"/>
          <w:szCs w:val="24"/>
        </w:rPr>
        <w:t xml:space="preserve">: </w:t>
      </w:r>
      <w:r w:rsidR="009F73DE" w:rsidRPr="009F73DE">
        <w:rPr>
          <w:rFonts w:ascii="Times New Roman" w:hAnsi="Times New Roman"/>
          <w:b/>
          <w:i/>
          <w:sz w:val="24"/>
          <w:szCs w:val="24"/>
        </w:rPr>
        <w:t>2</w:t>
      </w:r>
      <w:r w:rsidRPr="009F73DE">
        <w:rPr>
          <w:rFonts w:ascii="Times New Roman" w:hAnsi="Times New Roman"/>
          <w:b/>
          <w:i/>
          <w:sz w:val="24"/>
          <w:szCs w:val="24"/>
        </w:rPr>
        <w:t xml:space="preserve"> класс </w:t>
      </w:r>
    </w:p>
    <w:p w:rsidR="00477AE4" w:rsidRPr="002149FB" w:rsidRDefault="00477AE4" w:rsidP="00920A6D">
      <w:pPr>
        <w:pStyle w:val="a3"/>
        <w:tabs>
          <w:tab w:val="left" w:pos="1260"/>
        </w:tabs>
        <w:spacing w:line="276" w:lineRule="auto"/>
        <w:ind w:left="0"/>
        <w:jc w:val="both"/>
        <w:rPr>
          <w:sz w:val="24"/>
          <w:szCs w:val="24"/>
        </w:rPr>
      </w:pPr>
      <w:r w:rsidRPr="002149FB">
        <w:rPr>
          <w:sz w:val="24"/>
          <w:szCs w:val="24"/>
        </w:rPr>
        <w:t xml:space="preserve">Введение в штатном режиме ФГОС НОО в </w:t>
      </w:r>
      <w:r>
        <w:rPr>
          <w:sz w:val="24"/>
          <w:szCs w:val="24"/>
        </w:rPr>
        <w:t xml:space="preserve">ОУ района </w:t>
      </w:r>
      <w:r w:rsidRPr="002149FB">
        <w:rPr>
          <w:sz w:val="24"/>
          <w:szCs w:val="24"/>
        </w:rPr>
        <w:t>осуществляется в плановом порядке:</w:t>
      </w:r>
    </w:p>
    <w:p w:rsidR="00477AE4" w:rsidRPr="00362F05" w:rsidRDefault="00477AE4" w:rsidP="00920A6D">
      <w:pPr>
        <w:pStyle w:val="a3"/>
        <w:numPr>
          <w:ilvl w:val="0"/>
          <w:numId w:val="25"/>
        </w:numPr>
        <w:tabs>
          <w:tab w:val="left" w:pos="1260"/>
        </w:tabs>
        <w:ind w:left="0"/>
        <w:jc w:val="both"/>
        <w:rPr>
          <w:sz w:val="24"/>
          <w:szCs w:val="24"/>
        </w:rPr>
      </w:pPr>
      <w:r w:rsidRPr="00362F05">
        <w:rPr>
          <w:sz w:val="24"/>
          <w:szCs w:val="24"/>
        </w:rPr>
        <w:t>во всех образовательных учреждениях функционируют рабочие группы по введению ФГОС НОО;</w:t>
      </w:r>
    </w:p>
    <w:p w:rsidR="00477AE4" w:rsidRPr="00362F05" w:rsidRDefault="00477AE4" w:rsidP="00920A6D">
      <w:pPr>
        <w:pStyle w:val="a3"/>
        <w:numPr>
          <w:ilvl w:val="0"/>
          <w:numId w:val="25"/>
        </w:numPr>
        <w:tabs>
          <w:tab w:val="left" w:pos="1260"/>
        </w:tabs>
        <w:ind w:left="0"/>
        <w:jc w:val="both"/>
        <w:rPr>
          <w:sz w:val="24"/>
          <w:szCs w:val="24"/>
        </w:rPr>
      </w:pPr>
      <w:r w:rsidRPr="00362F05">
        <w:rPr>
          <w:sz w:val="24"/>
          <w:szCs w:val="24"/>
        </w:rPr>
        <w:t>реализуются планы-графики повышения квалификации педагогических работников с учетом введения ФГОС НОО;</w:t>
      </w:r>
    </w:p>
    <w:p w:rsidR="00C87CD6" w:rsidRPr="00362F05" w:rsidRDefault="00DC6A69" w:rsidP="00920A6D">
      <w:pPr>
        <w:pStyle w:val="a3"/>
        <w:numPr>
          <w:ilvl w:val="0"/>
          <w:numId w:val="25"/>
        </w:numPr>
        <w:tabs>
          <w:tab w:val="left" w:pos="1260"/>
        </w:tabs>
        <w:ind w:left="0"/>
        <w:jc w:val="both"/>
        <w:rPr>
          <w:sz w:val="24"/>
          <w:szCs w:val="24"/>
        </w:rPr>
      </w:pPr>
      <w:r w:rsidRPr="00362F05">
        <w:rPr>
          <w:sz w:val="24"/>
          <w:szCs w:val="24"/>
        </w:rPr>
        <w:t>56 педагогических работников прошли повышение квалификации по введению ФГОС НОО</w:t>
      </w:r>
    </w:p>
    <w:p w:rsidR="00DC6A69" w:rsidRPr="00362F05" w:rsidRDefault="00DC6A69" w:rsidP="00920A6D">
      <w:pPr>
        <w:pStyle w:val="a3"/>
        <w:numPr>
          <w:ilvl w:val="0"/>
          <w:numId w:val="25"/>
        </w:numPr>
        <w:tabs>
          <w:tab w:val="left" w:pos="1260"/>
        </w:tabs>
        <w:ind w:left="0"/>
        <w:jc w:val="both"/>
        <w:rPr>
          <w:sz w:val="24"/>
          <w:szCs w:val="24"/>
        </w:rPr>
      </w:pPr>
      <w:r w:rsidRPr="00362F05">
        <w:rPr>
          <w:sz w:val="24"/>
          <w:szCs w:val="24"/>
        </w:rPr>
        <w:t>методистами ГБОУ ДПО «Ресурсный центр» обеспечено методическое сопровождение введения ФГОС НОО в образовательных  учрежд</w:t>
      </w:r>
      <w:r w:rsidRPr="00362F05">
        <w:rPr>
          <w:sz w:val="24"/>
          <w:szCs w:val="24"/>
        </w:rPr>
        <w:t>е</w:t>
      </w:r>
      <w:r w:rsidRPr="00362F05">
        <w:rPr>
          <w:sz w:val="24"/>
          <w:szCs w:val="24"/>
        </w:rPr>
        <w:t>ниях района;</w:t>
      </w:r>
    </w:p>
    <w:p w:rsidR="00DC6A69" w:rsidRPr="00362F05" w:rsidRDefault="00DC6A69" w:rsidP="00920A6D">
      <w:pPr>
        <w:pStyle w:val="a3"/>
        <w:numPr>
          <w:ilvl w:val="0"/>
          <w:numId w:val="25"/>
        </w:numPr>
        <w:tabs>
          <w:tab w:val="left" w:pos="1260"/>
        </w:tabs>
        <w:ind w:left="0"/>
        <w:jc w:val="both"/>
        <w:rPr>
          <w:sz w:val="24"/>
          <w:szCs w:val="24"/>
        </w:rPr>
      </w:pPr>
      <w:r w:rsidRPr="00362F05">
        <w:rPr>
          <w:sz w:val="24"/>
          <w:szCs w:val="24"/>
        </w:rPr>
        <w:t>организованы и проведены 6 семинаров для педагогов района и 16 родительских собраний на базе  образовательных учреждений района по различным вопросам введения ФГОС НОО, на которых обсуждались вопросы:</w:t>
      </w:r>
    </w:p>
    <w:p w:rsidR="00DC6A69" w:rsidRPr="0040776A" w:rsidRDefault="00DC6A69" w:rsidP="00920A6D">
      <w:pPr>
        <w:pStyle w:val="a3"/>
        <w:numPr>
          <w:ilvl w:val="0"/>
          <w:numId w:val="25"/>
        </w:numPr>
        <w:tabs>
          <w:tab w:val="left" w:pos="1260"/>
        </w:tabs>
        <w:ind w:left="0"/>
        <w:jc w:val="both"/>
        <w:rPr>
          <w:sz w:val="24"/>
          <w:szCs w:val="24"/>
        </w:rPr>
      </w:pPr>
      <w:r w:rsidRPr="0040776A">
        <w:rPr>
          <w:sz w:val="24"/>
          <w:szCs w:val="24"/>
        </w:rPr>
        <w:t>- особенности организации образовательного процесса в условиях ФГОС НОО;</w:t>
      </w:r>
    </w:p>
    <w:p w:rsidR="00DC6A69" w:rsidRPr="0040776A" w:rsidRDefault="00DC6A69" w:rsidP="00920A6D">
      <w:pPr>
        <w:pStyle w:val="a3"/>
        <w:numPr>
          <w:ilvl w:val="0"/>
          <w:numId w:val="25"/>
        </w:numPr>
        <w:tabs>
          <w:tab w:val="left" w:pos="1260"/>
        </w:tabs>
        <w:ind w:left="0"/>
        <w:jc w:val="both"/>
        <w:rPr>
          <w:sz w:val="24"/>
          <w:szCs w:val="24"/>
        </w:rPr>
      </w:pPr>
      <w:r w:rsidRPr="0040776A">
        <w:rPr>
          <w:sz w:val="24"/>
          <w:szCs w:val="24"/>
        </w:rPr>
        <w:t>- роль психологической службы в реализации стандартов нового поколения. Связь универсальных учебных действий с учебными предмет</w:t>
      </w:r>
      <w:r w:rsidRPr="0040776A">
        <w:rPr>
          <w:sz w:val="24"/>
          <w:szCs w:val="24"/>
        </w:rPr>
        <w:t>а</w:t>
      </w:r>
      <w:r w:rsidRPr="0040776A">
        <w:rPr>
          <w:sz w:val="24"/>
          <w:szCs w:val="24"/>
        </w:rPr>
        <w:t>ми;</w:t>
      </w:r>
    </w:p>
    <w:p w:rsidR="00DC6A69" w:rsidRPr="0040776A" w:rsidRDefault="00DC6A69" w:rsidP="00920A6D">
      <w:pPr>
        <w:pStyle w:val="a3"/>
        <w:numPr>
          <w:ilvl w:val="0"/>
          <w:numId w:val="25"/>
        </w:numPr>
        <w:tabs>
          <w:tab w:val="left" w:pos="1260"/>
        </w:tabs>
        <w:ind w:left="0"/>
        <w:jc w:val="both"/>
        <w:rPr>
          <w:sz w:val="24"/>
          <w:szCs w:val="24"/>
        </w:rPr>
      </w:pPr>
      <w:r w:rsidRPr="0040776A">
        <w:rPr>
          <w:sz w:val="24"/>
          <w:szCs w:val="24"/>
        </w:rPr>
        <w:t>- особенности обучения и воспитания в условиях ФГОС НОО;</w:t>
      </w:r>
    </w:p>
    <w:p w:rsidR="00DC6A69" w:rsidRPr="0040776A" w:rsidRDefault="00DC6A69" w:rsidP="00920A6D">
      <w:pPr>
        <w:pStyle w:val="a3"/>
        <w:numPr>
          <w:ilvl w:val="0"/>
          <w:numId w:val="25"/>
        </w:numPr>
        <w:tabs>
          <w:tab w:val="left" w:pos="1260"/>
        </w:tabs>
        <w:ind w:left="0"/>
        <w:jc w:val="both"/>
        <w:rPr>
          <w:sz w:val="24"/>
          <w:szCs w:val="24"/>
        </w:rPr>
      </w:pPr>
      <w:r w:rsidRPr="0040776A">
        <w:rPr>
          <w:sz w:val="24"/>
          <w:szCs w:val="24"/>
        </w:rPr>
        <w:t>- система воспитательной работы, соответствующей ФГОС;</w:t>
      </w:r>
    </w:p>
    <w:p w:rsidR="00DC6A69" w:rsidRPr="0040776A" w:rsidRDefault="00DC6A69" w:rsidP="00920A6D">
      <w:pPr>
        <w:pStyle w:val="a3"/>
        <w:numPr>
          <w:ilvl w:val="0"/>
          <w:numId w:val="25"/>
        </w:numPr>
        <w:tabs>
          <w:tab w:val="left" w:pos="1260"/>
        </w:tabs>
        <w:ind w:left="0"/>
        <w:jc w:val="both"/>
        <w:rPr>
          <w:sz w:val="24"/>
          <w:szCs w:val="24"/>
        </w:rPr>
      </w:pPr>
      <w:r w:rsidRPr="0040776A">
        <w:rPr>
          <w:sz w:val="24"/>
          <w:szCs w:val="24"/>
        </w:rPr>
        <w:t>- методическое сопровождение введения ФГОС НОО.</w:t>
      </w:r>
    </w:p>
    <w:p w:rsidR="00477AE4" w:rsidRPr="00362F05" w:rsidRDefault="00DC6A69" w:rsidP="00920A6D">
      <w:pPr>
        <w:pStyle w:val="a3"/>
        <w:numPr>
          <w:ilvl w:val="0"/>
          <w:numId w:val="25"/>
        </w:numPr>
        <w:tabs>
          <w:tab w:val="left" w:pos="1260"/>
        </w:tabs>
        <w:ind w:left="0"/>
        <w:jc w:val="both"/>
        <w:rPr>
          <w:sz w:val="24"/>
          <w:szCs w:val="24"/>
        </w:rPr>
      </w:pPr>
      <w:r w:rsidRPr="00362F05">
        <w:rPr>
          <w:sz w:val="24"/>
          <w:szCs w:val="24"/>
        </w:rPr>
        <w:t>педагогами-психологами школ проведены исследования учебных достижений и формирования универсальных учебных действий у учащи</w:t>
      </w:r>
      <w:r w:rsidRPr="00362F05">
        <w:rPr>
          <w:sz w:val="24"/>
          <w:szCs w:val="24"/>
        </w:rPr>
        <w:t>х</w:t>
      </w:r>
      <w:r w:rsidRPr="00362F05">
        <w:rPr>
          <w:sz w:val="24"/>
          <w:szCs w:val="24"/>
        </w:rPr>
        <w:t>ся 1- 2-х классов (входное исследование при приеме в 1 класс, в сентябре и декабре 2012</w:t>
      </w:r>
      <w:r w:rsidRPr="00362F05">
        <w:rPr>
          <w:color w:val="FF0000"/>
          <w:sz w:val="24"/>
          <w:szCs w:val="24"/>
        </w:rPr>
        <w:t xml:space="preserve"> </w:t>
      </w:r>
      <w:r w:rsidRPr="00362F05">
        <w:rPr>
          <w:sz w:val="24"/>
          <w:szCs w:val="24"/>
        </w:rPr>
        <w:t xml:space="preserve">г). </w:t>
      </w:r>
    </w:p>
    <w:p w:rsidR="00DC6A69" w:rsidRPr="00362F05" w:rsidRDefault="00DC6A69" w:rsidP="00920A6D">
      <w:pPr>
        <w:pStyle w:val="a3"/>
        <w:numPr>
          <w:ilvl w:val="0"/>
          <w:numId w:val="25"/>
        </w:numPr>
        <w:tabs>
          <w:tab w:val="left" w:pos="1260"/>
        </w:tabs>
        <w:ind w:left="0"/>
        <w:jc w:val="both"/>
        <w:rPr>
          <w:sz w:val="24"/>
          <w:szCs w:val="24"/>
        </w:rPr>
      </w:pPr>
      <w:r w:rsidRPr="00362F05">
        <w:rPr>
          <w:sz w:val="24"/>
          <w:szCs w:val="24"/>
        </w:rPr>
        <w:t>продолжается создание системы мониторинга результатов освоения основной образовательной программы начального общего образования.</w:t>
      </w:r>
    </w:p>
    <w:p w:rsidR="00867C40" w:rsidRPr="00362F05" w:rsidRDefault="0040776A" w:rsidP="00920A6D">
      <w:pPr>
        <w:pStyle w:val="a3"/>
        <w:tabs>
          <w:tab w:val="left" w:pos="1260"/>
        </w:tabs>
        <w:spacing w:line="276" w:lineRule="auto"/>
        <w:ind w:left="0"/>
        <w:jc w:val="both"/>
        <w:rPr>
          <w:sz w:val="24"/>
          <w:szCs w:val="24"/>
        </w:rPr>
      </w:pPr>
      <w:r>
        <w:rPr>
          <w:color w:val="FF0000"/>
          <w:sz w:val="24"/>
          <w:szCs w:val="24"/>
        </w:rPr>
        <w:t xml:space="preserve">    </w:t>
      </w:r>
      <w:r w:rsidR="00362F05">
        <w:rPr>
          <w:color w:val="FF0000"/>
          <w:sz w:val="24"/>
          <w:szCs w:val="24"/>
        </w:rPr>
        <w:t xml:space="preserve"> </w:t>
      </w:r>
      <w:r w:rsidR="00867C40" w:rsidRPr="00362F05">
        <w:rPr>
          <w:sz w:val="24"/>
          <w:szCs w:val="24"/>
        </w:rPr>
        <w:t xml:space="preserve">В </w:t>
      </w:r>
      <w:r w:rsidR="00057F46" w:rsidRPr="00362F05">
        <w:rPr>
          <w:sz w:val="24"/>
          <w:szCs w:val="24"/>
        </w:rPr>
        <w:t>обще</w:t>
      </w:r>
      <w:r w:rsidR="00867C40" w:rsidRPr="00362F05">
        <w:rPr>
          <w:sz w:val="24"/>
          <w:szCs w:val="24"/>
        </w:rPr>
        <w:t>образовательных</w:t>
      </w:r>
      <w:r w:rsidR="00003358" w:rsidRPr="00362F05">
        <w:rPr>
          <w:sz w:val="24"/>
          <w:szCs w:val="24"/>
        </w:rPr>
        <w:t xml:space="preserve"> </w:t>
      </w:r>
      <w:r w:rsidR="00057F46" w:rsidRPr="00362F05">
        <w:rPr>
          <w:sz w:val="24"/>
          <w:szCs w:val="24"/>
        </w:rPr>
        <w:t>школах</w:t>
      </w:r>
      <w:r w:rsidR="00867C40" w:rsidRPr="00362F05">
        <w:rPr>
          <w:sz w:val="24"/>
          <w:szCs w:val="24"/>
        </w:rPr>
        <w:t xml:space="preserve"> разработаны основные образовательные программы начального общего образования, должностные инс</w:t>
      </w:r>
      <w:r w:rsidR="00867C40" w:rsidRPr="00362F05">
        <w:rPr>
          <w:sz w:val="24"/>
          <w:szCs w:val="24"/>
        </w:rPr>
        <w:t>т</w:t>
      </w:r>
      <w:r w:rsidR="00867C40" w:rsidRPr="00362F05">
        <w:rPr>
          <w:sz w:val="24"/>
          <w:szCs w:val="24"/>
        </w:rPr>
        <w:t xml:space="preserve">рукции работников </w:t>
      </w:r>
      <w:r w:rsidR="00057F46" w:rsidRPr="00362F05">
        <w:rPr>
          <w:sz w:val="24"/>
          <w:szCs w:val="24"/>
        </w:rPr>
        <w:t xml:space="preserve"> </w:t>
      </w:r>
      <w:r w:rsidR="00867C40" w:rsidRPr="00362F05">
        <w:rPr>
          <w:sz w:val="24"/>
          <w:szCs w:val="24"/>
        </w:rPr>
        <w:t xml:space="preserve"> приведены в соответствие с требованиями ФГОС НОО и новыми квалификационными характеристиками должностей работников образования.</w:t>
      </w:r>
    </w:p>
    <w:p w:rsidR="00362F05" w:rsidRPr="00362F05" w:rsidRDefault="0040776A" w:rsidP="00920A6D">
      <w:pPr>
        <w:pStyle w:val="a3"/>
        <w:tabs>
          <w:tab w:val="left" w:pos="0"/>
        </w:tabs>
        <w:spacing w:line="276" w:lineRule="auto"/>
        <w:ind w:left="0"/>
        <w:jc w:val="both"/>
        <w:rPr>
          <w:sz w:val="24"/>
          <w:szCs w:val="24"/>
        </w:rPr>
      </w:pPr>
      <w:r>
        <w:rPr>
          <w:sz w:val="24"/>
          <w:szCs w:val="24"/>
        </w:rPr>
        <w:lastRenderedPageBreak/>
        <w:t xml:space="preserve">     </w:t>
      </w:r>
      <w:r w:rsidR="00054DB3" w:rsidRPr="00362F05">
        <w:rPr>
          <w:sz w:val="24"/>
          <w:szCs w:val="24"/>
        </w:rPr>
        <w:t>В региональных научно-практических конференциях</w:t>
      </w:r>
      <w:r w:rsidR="007F19F7" w:rsidRPr="00362F05">
        <w:rPr>
          <w:sz w:val="24"/>
          <w:szCs w:val="24"/>
        </w:rPr>
        <w:t xml:space="preserve"> и семинарах</w:t>
      </w:r>
      <w:r w:rsidR="00867C40" w:rsidRPr="00362F05">
        <w:rPr>
          <w:sz w:val="24"/>
          <w:szCs w:val="24"/>
        </w:rPr>
        <w:t xml:space="preserve"> приняли участие </w:t>
      </w:r>
      <w:r w:rsidR="007F19F7" w:rsidRPr="00362F05">
        <w:rPr>
          <w:sz w:val="24"/>
          <w:szCs w:val="24"/>
        </w:rPr>
        <w:t>1</w:t>
      </w:r>
      <w:r w:rsidR="00362F05" w:rsidRPr="00362F05">
        <w:rPr>
          <w:sz w:val="24"/>
          <w:szCs w:val="24"/>
        </w:rPr>
        <w:t>3</w:t>
      </w:r>
      <w:r w:rsidR="007F19F7" w:rsidRPr="00362F05">
        <w:rPr>
          <w:sz w:val="24"/>
          <w:szCs w:val="24"/>
        </w:rPr>
        <w:t xml:space="preserve"> </w:t>
      </w:r>
      <w:r w:rsidR="00867C40" w:rsidRPr="00362F05">
        <w:rPr>
          <w:sz w:val="24"/>
          <w:szCs w:val="24"/>
        </w:rPr>
        <w:t xml:space="preserve"> ра</w:t>
      </w:r>
      <w:r w:rsidR="00054DB3" w:rsidRPr="00362F05">
        <w:rPr>
          <w:sz w:val="24"/>
          <w:szCs w:val="24"/>
        </w:rPr>
        <w:t>ботников  образования района</w:t>
      </w:r>
      <w:r w:rsidR="00867C40" w:rsidRPr="00362F05">
        <w:rPr>
          <w:sz w:val="24"/>
          <w:szCs w:val="24"/>
        </w:rPr>
        <w:t>. Среди них: уч</w:t>
      </w:r>
      <w:r w:rsidR="00867C40" w:rsidRPr="00362F05">
        <w:rPr>
          <w:sz w:val="24"/>
          <w:szCs w:val="24"/>
        </w:rPr>
        <w:t>и</w:t>
      </w:r>
      <w:r w:rsidR="00867C40" w:rsidRPr="00362F05">
        <w:rPr>
          <w:sz w:val="24"/>
          <w:szCs w:val="24"/>
        </w:rPr>
        <w:t xml:space="preserve">теля начальных классов, педагоги-психологи, заместители директоров школ по учебно-воспитательной </w:t>
      </w:r>
      <w:r w:rsidR="007F19F7" w:rsidRPr="00362F05">
        <w:rPr>
          <w:sz w:val="24"/>
          <w:szCs w:val="24"/>
        </w:rPr>
        <w:t xml:space="preserve"> </w:t>
      </w:r>
      <w:r w:rsidR="00867C40" w:rsidRPr="00362F05">
        <w:rPr>
          <w:sz w:val="24"/>
          <w:szCs w:val="24"/>
        </w:rPr>
        <w:t xml:space="preserve"> ра</w:t>
      </w:r>
      <w:r w:rsidR="00054DB3" w:rsidRPr="00362F05">
        <w:rPr>
          <w:sz w:val="24"/>
          <w:szCs w:val="24"/>
        </w:rPr>
        <w:t>боте.</w:t>
      </w:r>
      <w:r w:rsidR="00867C40" w:rsidRPr="00362F05">
        <w:rPr>
          <w:sz w:val="24"/>
          <w:szCs w:val="24"/>
        </w:rPr>
        <w:t xml:space="preserve"> </w:t>
      </w:r>
      <w:r w:rsidR="00362F05" w:rsidRPr="00362F05">
        <w:rPr>
          <w:sz w:val="24"/>
          <w:szCs w:val="24"/>
        </w:rPr>
        <w:t>На конференции обсужд</w:t>
      </w:r>
      <w:r w:rsidR="00362F05" w:rsidRPr="00362F05">
        <w:rPr>
          <w:sz w:val="24"/>
          <w:szCs w:val="24"/>
        </w:rPr>
        <w:t>а</w:t>
      </w:r>
      <w:r w:rsidR="00362F05" w:rsidRPr="00362F05">
        <w:rPr>
          <w:sz w:val="24"/>
          <w:szCs w:val="24"/>
        </w:rPr>
        <w:t>лись следующие вопросы:</w:t>
      </w:r>
    </w:p>
    <w:p w:rsidR="00362F05" w:rsidRPr="0040776A" w:rsidRDefault="00362F05" w:rsidP="00920A6D">
      <w:pPr>
        <w:pStyle w:val="a3"/>
        <w:numPr>
          <w:ilvl w:val="0"/>
          <w:numId w:val="27"/>
        </w:numPr>
        <w:tabs>
          <w:tab w:val="left" w:pos="0"/>
        </w:tabs>
        <w:ind w:left="0"/>
        <w:jc w:val="both"/>
        <w:rPr>
          <w:sz w:val="24"/>
          <w:szCs w:val="24"/>
        </w:rPr>
      </w:pPr>
      <w:r w:rsidRPr="0040776A">
        <w:rPr>
          <w:sz w:val="24"/>
          <w:szCs w:val="24"/>
        </w:rPr>
        <w:t>итоги мониторинга результатов освоения основной образовательной программы начального общего образования в 1-х и во 2-х классах в 2011/2012 учебном году;</w:t>
      </w:r>
    </w:p>
    <w:p w:rsidR="00362F05" w:rsidRPr="0040776A" w:rsidRDefault="00362F05" w:rsidP="00920A6D">
      <w:pPr>
        <w:pStyle w:val="a3"/>
        <w:numPr>
          <w:ilvl w:val="0"/>
          <w:numId w:val="27"/>
        </w:numPr>
        <w:tabs>
          <w:tab w:val="left" w:pos="1260"/>
        </w:tabs>
        <w:ind w:left="0"/>
        <w:jc w:val="both"/>
        <w:rPr>
          <w:sz w:val="24"/>
          <w:szCs w:val="24"/>
        </w:rPr>
      </w:pPr>
      <w:r w:rsidRPr="0040776A">
        <w:rPr>
          <w:sz w:val="24"/>
          <w:szCs w:val="24"/>
        </w:rPr>
        <w:t>психолого-педагогическое сопровождение реализации стандартов нового поколения. Связь универсальных учебных действий с учебными предметами;</w:t>
      </w:r>
    </w:p>
    <w:p w:rsidR="00362F05" w:rsidRPr="0040776A" w:rsidRDefault="00362F05" w:rsidP="00920A6D">
      <w:pPr>
        <w:pStyle w:val="a3"/>
        <w:numPr>
          <w:ilvl w:val="0"/>
          <w:numId w:val="27"/>
        </w:numPr>
        <w:tabs>
          <w:tab w:val="left" w:pos="1260"/>
        </w:tabs>
        <w:ind w:left="0"/>
        <w:jc w:val="both"/>
        <w:rPr>
          <w:sz w:val="24"/>
          <w:szCs w:val="24"/>
        </w:rPr>
      </w:pPr>
      <w:r w:rsidRPr="0040776A">
        <w:rPr>
          <w:sz w:val="24"/>
          <w:szCs w:val="24"/>
        </w:rPr>
        <w:t>особенности обучения и воспитания в условиях ФГОС НОО (из опыта работы педагогов школ);</w:t>
      </w:r>
    </w:p>
    <w:p w:rsidR="00362F05" w:rsidRPr="0040776A" w:rsidRDefault="00362F05" w:rsidP="00920A6D">
      <w:pPr>
        <w:pStyle w:val="a3"/>
        <w:numPr>
          <w:ilvl w:val="0"/>
          <w:numId w:val="27"/>
        </w:numPr>
        <w:tabs>
          <w:tab w:val="left" w:pos="1260"/>
        </w:tabs>
        <w:ind w:left="0"/>
        <w:jc w:val="both"/>
        <w:rPr>
          <w:sz w:val="24"/>
          <w:szCs w:val="24"/>
        </w:rPr>
      </w:pPr>
      <w:r w:rsidRPr="0040776A">
        <w:rPr>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362F05" w:rsidRPr="0040776A" w:rsidRDefault="00362F05" w:rsidP="00920A6D">
      <w:pPr>
        <w:pStyle w:val="a3"/>
        <w:numPr>
          <w:ilvl w:val="0"/>
          <w:numId w:val="27"/>
        </w:numPr>
        <w:tabs>
          <w:tab w:val="left" w:pos="1260"/>
        </w:tabs>
        <w:ind w:left="0"/>
        <w:jc w:val="both"/>
        <w:rPr>
          <w:sz w:val="24"/>
          <w:szCs w:val="24"/>
        </w:rPr>
      </w:pPr>
      <w:r w:rsidRPr="0040776A">
        <w:rPr>
          <w:sz w:val="24"/>
          <w:szCs w:val="24"/>
        </w:rPr>
        <w:t>формирование ИКТ-компетентности у обучающихся;</w:t>
      </w:r>
    </w:p>
    <w:p w:rsidR="00362F05" w:rsidRPr="0040776A" w:rsidRDefault="00362F05" w:rsidP="00920A6D">
      <w:pPr>
        <w:pStyle w:val="a3"/>
        <w:numPr>
          <w:ilvl w:val="0"/>
          <w:numId w:val="27"/>
        </w:numPr>
        <w:tabs>
          <w:tab w:val="left" w:pos="1260"/>
        </w:tabs>
        <w:ind w:left="0"/>
        <w:jc w:val="both"/>
        <w:rPr>
          <w:sz w:val="24"/>
          <w:szCs w:val="24"/>
        </w:rPr>
      </w:pPr>
      <w:r w:rsidRPr="0040776A">
        <w:rPr>
          <w:sz w:val="24"/>
          <w:szCs w:val="24"/>
        </w:rPr>
        <w:t>система воспитательной работы, соответствующей ФГОС;</w:t>
      </w:r>
    </w:p>
    <w:p w:rsidR="00362F05" w:rsidRPr="0040776A" w:rsidRDefault="00362F05" w:rsidP="00920A6D">
      <w:pPr>
        <w:pStyle w:val="a3"/>
        <w:numPr>
          <w:ilvl w:val="0"/>
          <w:numId w:val="27"/>
        </w:numPr>
        <w:tabs>
          <w:tab w:val="left" w:pos="1260"/>
        </w:tabs>
        <w:ind w:left="0"/>
        <w:jc w:val="both"/>
        <w:rPr>
          <w:sz w:val="24"/>
          <w:szCs w:val="24"/>
        </w:rPr>
      </w:pPr>
      <w:r w:rsidRPr="0040776A">
        <w:rPr>
          <w:sz w:val="24"/>
          <w:szCs w:val="24"/>
        </w:rPr>
        <w:t>методическое сопровождение введения ФГОС НОО.</w:t>
      </w:r>
    </w:p>
    <w:p w:rsidR="007F19F7" w:rsidRDefault="0040776A" w:rsidP="00920A6D">
      <w:pPr>
        <w:pStyle w:val="a3"/>
        <w:tabs>
          <w:tab w:val="left" w:pos="1260"/>
        </w:tabs>
        <w:spacing w:line="276" w:lineRule="auto"/>
        <w:ind w:left="0"/>
        <w:jc w:val="both"/>
        <w:rPr>
          <w:sz w:val="24"/>
          <w:szCs w:val="24"/>
        </w:rPr>
      </w:pPr>
      <w:r w:rsidRPr="0040776A">
        <w:rPr>
          <w:sz w:val="24"/>
          <w:szCs w:val="24"/>
        </w:rPr>
        <w:t xml:space="preserve">     </w:t>
      </w:r>
      <w:r w:rsidR="007F19F7" w:rsidRPr="0040776A">
        <w:rPr>
          <w:sz w:val="24"/>
          <w:szCs w:val="24"/>
        </w:rPr>
        <w:t>В окружных семинарах приняли</w:t>
      </w:r>
      <w:r w:rsidR="007F19F7" w:rsidRPr="00362F05">
        <w:rPr>
          <w:sz w:val="24"/>
          <w:szCs w:val="24"/>
        </w:rPr>
        <w:t xml:space="preserve"> участие 20 педагогических работников школ и 15 педагогических работников ДОУ. Среди них: учителя начальных классов, воспитатели ДОУ,  педагоги-психологи, заместители директоров школ по учебно-воспитательной   работе. </w:t>
      </w:r>
    </w:p>
    <w:p w:rsidR="0040776A" w:rsidRPr="002149FB" w:rsidRDefault="0040776A" w:rsidP="00920A6D">
      <w:pPr>
        <w:pStyle w:val="a3"/>
        <w:tabs>
          <w:tab w:val="left" w:pos="1260"/>
        </w:tabs>
        <w:spacing w:line="276" w:lineRule="auto"/>
        <w:ind w:left="0"/>
        <w:jc w:val="both"/>
        <w:rPr>
          <w:sz w:val="24"/>
          <w:szCs w:val="24"/>
        </w:rPr>
      </w:pPr>
      <w:r>
        <w:rPr>
          <w:sz w:val="24"/>
          <w:szCs w:val="24"/>
        </w:rPr>
        <w:t xml:space="preserve">     </w:t>
      </w:r>
      <w:r w:rsidRPr="002149FB">
        <w:rPr>
          <w:sz w:val="24"/>
          <w:szCs w:val="24"/>
        </w:rPr>
        <w:t>Согласно утвержденным Законом Самарской области «Об областном бюджете на 2012 год и на плановый период 2013 и 2014 годов» нормативам финансового обеспечения образовательной деятельности образовательных учреждений в части реализации основных общеобр</w:t>
      </w:r>
      <w:r w:rsidRPr="002149FB">
        <w:rPr>
          <w:sz w:val="24"/>
          <w:szCs w:val="24"/>
        </w:rPr>
        <w:t>а</w:t>
      </w:r>
      <w:r w:rsidRPr="002149FB">
        <w:rPr>
          <w:sz w:val="24"/>
          <w:szCs w:val="24"/>
        </w:rPr>
        <w:t>зовательных программ общего образования на одного учащегося за счет средств областного бюджета на 2012 год обеспечивается финанс</w:t>
      </w:r>
      <w:r w:rsidRPr="002149FB">
        <w:rPr>
          <w:sz w:val="24"/>
          <w:szCs w:val="24"/>
        </w:rPr>
        <w:t>и</w:t>
      </w:r>
      <w:r w:rsidRPr="002149FB">
        <w:rPr>
          <w:sz w:val="24"/>
          <w:szCs w:val="24"/>
        </w:rPr>
        <w:t>рование 30 часов в неделю на одного первоклассника с учетом внеурочной деятельности, во вторых и третьих классах – 35 часов. Внеуро</w:t>
      </w:r>
      <w:r w:rsidRPr="002149FB">
        <w:rPr>
          <w:sz w:val="24"/>
          <w:szCs w:val="24"/>
        </w:rPr>
        <w:t>ч</w:t>
      </w:r>
      <w:r w:rsidRPr="002149FB">
        <w:rPr>
          <w:sz w:val="24"/>
          <w:szCs w:val="24"/>
        </w:rPr>
        <w:t>ная деятельность организуется во второй половине дня по направлениям развития личности (спортивно-оздоровительное, духовно-нравственное, социальное, об</w:t>
      </w:r>
      <w:r w:rsidR="00196237">
        <w:rPr>
          <w:sz w:val="24"/>
          <w:szCs w:val="24"/>
        </w:rPr>
        <w:t>ш</w:t>
      </w:r>
      <w:r w:rsidRPr="002149FB">
        <w:rPr>
          <w:sz w:val="24"/>
          <w:szCs w:val="24"/>
        </w:rPr>
        <w:t>еинтеллектуальное, общекультурное), в том числе через такие формы, как экскурсии, кружки, секции, кру</w:t>
      </w:r>
      <w:r w:rsidRPr="002149FB">
        <w:rPr>
          <w:sz w:val="24"/>
          <w:szCs w:val="24"/>
        </w:rPr>
        <w:t>г</w:t>
      </w:r>
      <w:r w:rsidRPr="002149FB">
        <w:rPr>
          <w:sz w:val="24"/>
          <w:szCs w:val="24"/>
        </w:rPr>
        <w:t>лые столы, конференции, диспуты, школьные научные общества, олимпиады, соревнования, поисковые и научные исследования, общес</w:t>
      </w:r>
      <w:r w:rsidRPr="002149FB">
        <w:rPr>
          <w:sz w:val="24"/>
          <w:szCs w:val="24"/>
        </w:rPr>
        <w:t>т</w:t>
      </w:r>
      <w:r w:rsidRPr="002149FB">
        <w:rPr>
          <w:sz w:val="24"/>
          <w:szCs w:val="24"/>
        </w:rPr>
        <w:t>венно-полезные практики.</w:t>
      </w:r>
    </w:p>
    <w:p w:rsidR="00867C40" w:rsidRPr="00C02CCF" w:rsidRDefault="0040776A" w:rsidP="00C02CCF">
      <w:pPr>
        <w:pStyle w:val="a3"/>
        <w:tabs>
          <w:tab w:val="left" w:pos="284"/>
        </w:tabs>
        <w:spacing w:line="276" w:lineRule="auto"/>
        <w:ind w:left="0"/>
        <w:jc w:val="both"/>
        <w:rPr>
          <w:sz w:val="24"/>
          <w:szCs w:val="24"/>
        </w:rPr>
      </w:pPr>
      <w:r w:rsidRPr="00690589">
        <w:rPr>
          <w:sz w:val="24"/>
          <w:szCs w:val="24"/>
          <w:shd w:val="clear" w:color="auto" w:fill="FFFFFF" w:themeFill="background1"/>
        </w:rPr>
        <w:t xml:space="preserve">     </w:t>
      </w:r>
      <w:r w:rsidR="00867C40" w:rsidRPr="00690589">
        <w:rPr>
          <w:sz w:val="24"/>
          <w:szCs w:val="24"/>
          <w:shd w:val="clear" w:color="auto" w:fill="FFFFFF" w:themeFill="background1"/>
        </w:rPr>
        <w:t>В 201</w:t>
      </w:r>
      <w:r w:rsidR="00362F05" w:rsidRPr="00690589">
        <w:rPr>
          <w:sz w:val="24"/>
          <w:szCs w:val="24"/>
          <w:shd w:val="clear" w:color="auto" w:fill="FFFFFF" w:themeFill="background1"/>
        </w:rPr>
        <w:t>2</w:t>
      </w:r>
      <w:r w:rsidR="00867C40" w:rsidRPr="00690589">
        <w:rPr>
          <w:sz w:val="24"/>
          <w:szCs w:val="24"/>
          <w:shd w:val="clear" w:color="auto" w:fill="FFFFFF" w:themeFill="background1"/>
        </w:rPr>
        <w:t xml:space="preserve"> году </w:t>
      </w:r>
      <w:r w:rsidR="00054DB3" w:rsidRPr="00690589">
        <w:rPr>
          <w:sz w:val="24"/>
          <w:szCs w:val="24"/>
          <w:shd w:val="clear" w:color="auto" w:fill="FFFFFF" w:themeFill="background1"/>
        </w:rPr>
        <w:t>образовательные учреждения района</w:t>
      </w:r>
      <w:r w:rsidR="00867C40" w:rsidRPr="00690589">
        <w:rPr>
          <w:sz w:val="24"/>
          <w:szCs w:val="24"/>
          <w:shd w:val="clear" w:color="auto" w:fill="FFFFFF" w:themeFill="background1"/>
        </w:rPr>
        <w:t xml:space="preserve"> из средств областного бюджета</w:t>
      </w:r>
      <w:r w:rsidR="00054DB3" w:rsidRPr="00690589">
        <w:rPr>
          <w:sz w:val="24"/>
          <w:szCs w:val="24"/>
          <w:shd w:val="clear" w:color="auto" w:fill="FFFFFF" w:themeFill="background1"/>
        </w:rPr>
        <w:t xml:space="preserve"> на реализацию ФГОС в 1-</w:t>
      </w:r>
      <w:r w:rsidR="00690589" w:rsidRPr="00690589">
        <w:rPr>
          <w:sz w:val="24"/>
          <w:szCs w:val="24"/>
          <w:shd w:val="clear" w:color="auto" w:fill="FFFFFF" w:themeFill="background1"/>
        </w:rPr>
        <w:t>2-</w:t>
      </w:r>
      <w:r w:rsidR="00054DB3" w:rsidRPr="00690589">
        <w:rPr>
          <w:sz w:val="24"/>
          <w:szCs w:val="24"/>
          <w:shd w:val="clear" w:color="auto" w:fill="FFFFFF" w:themeFill="background1"/>
        </w:rPr>
        <w:t>х классах получили</w:t>
      </w:r>
      <w:r w:rsidR="00690589" w:rsidRPr="00690589">
        <w:rPr>
          <w:sz w:val="24"/>
          <w:szCs w:val="24"/>
          <w:shd w:val="clear" w:color="auto" w:fill="FFFFFF" w:themeFill="background1"/>
        </w:rPr>
        <w:t xml:space="preserve"> </w:t>
      </w:r>
      <w:r w:rsidR="00355F52" w:rsidRPr="00C02CCF">
        <w:rPr>
          <w:sz w:val="24"/>
          <w:szCs w:val="24"/>
        </w:rPr>
        <w:t>28</w:t>
      </w:r>
      <w:r w:rsidR="00867C40" w:rsidRPr="00C02CCF">
        <w:rPr>
          <w:sz w:val="24"/>
          <w:szCs w:val="24"/>
        </w:rPr>
        <w:t xml:space="preserve"> ед</w:t>
      </w:r>
      <w:r w:rsidR="00867C40" w:rsidRPr="00C02CCF">
        <w:rPr>
          <w:sz w:val="24"/>
          <w:szCs w:val="24"/>
        </w:rPr>
        <w:t>и</w:t>
      </w:r>
      <w:r w:rsidR="00867C40" w:rsidRPr="00C02CCF">
        <w:rPr>
          <w:sz w:val="24"/>
          <w:szCs w:val="24"/>
        </w:rPr>
        <w:t xml:space="preserve">ниц компьютерной техники, в том числе </w:t>
      </w:r>
      <w:r w:rsidR="00355F52" w:rsidRPr="00C02CCF">
        <w:rPr>
          <w:sz w:val="24"/>
          <w:szCs w:val="24"/>
        </w:rPr>
        <w:t>2</w:t>
      </w:r>
      <w:r w:rsidR="00867C40" w:rsidRPr="00C02CCF">
        <w:rPr>
          <w:sz w:val="24"/>
          <w:szCs w:val="24"/>
        </w:rPr>
        <w:t xml:space="preserve"> ноутбук</w:t>
      </w:r>
      <w:r w:rsidR="00690589">
        <w:rPr>
          <w:sz w:val="24"/>
          <w:szCs w:val="24"/>
        </w:rPr>
        <w:t>а</w:t>
      </w:r>
      <w:r w:rsidR="00867C40" w:rsidRPr="00C02CCF">
        <w:rPr>
          <w:sz w:val="24"/>
          <w:szCs w:val="24"/>
        </w:rPr>
        <w:t xml:space="preserve"> для учителей</w:t>
      </w:r>
      <w:r w:rsidR="00355F52" w:rsidRPr="00C02CCF">
        <w:rPr>
          <w:sz w:val="24"/>
          <w:szCs w:val="24"/>
        </w:rPr>
        <w:t xml:space="preserve">, </w:t>
      </w:r>
      <w:r w:rsidR="00690589">
        <w:rPr>
          <w:sz w:val="24"/>
          <w:szCs w:val="24"/>
        </w:rPr>
        <w:t xml:space="preserve">26 </w:t>
      </w:r>
      <w:r w:rsidR="00690589" w:rsidRPr="00C02CCF">
        <w:rPr>
          <w:sz w:val="24"/>
          <w:szCs w:val="24"/>
        </w:rPr>
        <w:t>ноутбук</w:t>
      </w:r>
      <w:r w:rsidR="00690589">
        <w:rPr>
          <w:sz w:val="24"/>
          <w:szCs w:val="24"/>
        </w:rPr>
        <w:t>ов</w:t>
      </w:r>
      <w:r w:rsidR="00690589" w:rsidRPr="00C02CCF">
        <w:rPr>
          <w:sz w:val="24"/>
          <w:szCs w:val="24"/>
        </w:rPr>
        <w:t xml:space="preserve"> для учеников</w:t>
      </w:r>
      <w:r w:rsidR="00690589">
        <w:rPr>
          <w:sz w:val="24"/>
          <w:szCs w:val="24"/>
        </w:rPr>
        <w:t xml:space="preserve">; </w:t>
      </w:r>
      <w:r w:rsidR="00C26CBE" w:rsidRPr="00C02CCF">
        <w:rPr>
          <w:sz w:val="24"/>
          <w:szCs w:val="24"/>
        </w:rPr>
        <w:t xml:space="preserve">интерактивные доски - </w:t>
      </w:r>
      <w:r w:rsidR="00C02CCF" w:rsidRPr="00C02CCF">
        <w:rPr>
          <w:sz w:val="24"/>
          <w:szCs w:val="24"/>
        </w:rPr>
        <w:t>2</w:t>
      </w:r>
      <w:r w:rsidR="00C26CBE" w:rsidRPr="00C02CCF">
        <w:rPr>
          <w:sz w:val="24"/>
          <w:szCs w:val="24"/>
        </w:rPr>
        <w:t>,</w:t>
      </w:r>
      <w:r w:rsidR="00355F52" w:rsidRPr="00C02CCF">
        <w:rPr>
          <w:sz w:val="24"/>
          <w:szCs w:val="24"/>
        </w:rPr>
        <w:t xml:space="preserve"> мультимедийные видеопроекторы - </w:t>
      </w:r>
      <w:r w:rsidR="00C02CCF">
        <w:rPr>
          <w:sz w:val="24"/>
          <w:szCs w:val="24"/>
        </w:rPr>
        <w:t>2,</w:t>
      </w:r>
      <w:r w:rsidR="00C02CCF" w:rsidRPr="00C02CCF">
        <w:t xml:space="preserve"> </w:t>
      </w:r>
      <w:r w:rsidR="00C02CCF">
        <w:rPr>
          <w:sz w:val="24"/>
          <w:szCs w:val="24"/>
        </w:rPr>
        <w:t>м</w:t>
      </w:r>
      <w:r w:rsidR="00C02CCF" w:rsidRPr="00C02CCF">
        <w:rPr>
          <w:sz w:val="24"/>
          <w:szCs w:val="24"/>
        </w:rPr>
        <w:t>одульная система экспериментов на базе цифровых технологий</w:t>
      </w:r>
      <w:r w:rsidR="00C02CCF">
        <w:rPr>
          <w:sz w:val="24"/>
          <w:szCs w:val="24"/>
        </w:rPr>
        <w:t xml:space="preserve"> -8 шт</w:t>
      </w:r>
      <w:r w:rsidR="00690589">
        <w:rPr>
          <w:sz w:val="24"/>
          <w:szCs w:val="24"/>
        </w:rPr>
        <w:t>.</w:t>
      </w:r>
      <w:r w:rsidR="00C02CCF" w:rsidRPr="00C02CCF">
        <w:rPr>
          <w:sz w:val="24"/>
          <w:szCs w:val="24"/>
        </w:rPr>
        <w:t xml:space="preserve"> </w:t>
      </w:r>
      <w:r w:rsidR="00355F52" w:rsidRPr="00C02CCF">
        <w:rPr>
          <w:sz w:val="24"/>
          <w:szCs w:val="24"/>
        </w:rPr>
        <w:t xml:space="preserve"> и т.д.</w:t>
      </w:r>
    </w:p>
    <w:p w:rsidR="0040776A" w:rsidRDefault="0040776A" w:rsidP="00C02CCF">
      <w:pPr>
        <w:spacing w:after="0"/>
        <w:rPr>
          <w:rFonts w:ascii="Times New Roman" w:hAnsi="Times New Roman"/>
          <w:b/>
          <w:i/>
          <w:sz w:val="24"/>
          <w:szCs w:val="24"/>
        </w:rPr>
      </w:pPr>
    </w:p>
    <w:p w:rsidR="0040776A" w:rsidRPr="002149FB" w:rsidRDefault="0040776A" w:rsidP="00920A6D">
      <w:pPr>
        <w:spacing w:after="0"/>
        <w:rPr>
          <w:rFonts w:ascii="Times New Roman" w:hAnsi="Times New Roman"/>
          <w:b/>
          <w:i/>
          <w:sz w:val="24"/>
          <w:szCs w:val="24"/>
        </w:rPr>
      </w:pPr>
      <w:r w:rsidRPr="002149FB">
        <w:rPr>
          <w:rFonts w:ascii="Times New Roman" w:hAnsi="Times New Roman"/>
          <w:b/>
          <w:i/>
          <w:sz w:val="24"/>
          <w:szCs w:val="24"/>
        </w:rPr>
        <w:t xml:space="preserve">пп.1.1.2. Введение федерального государственного образовательного стандарта основного общего образования по мере готовности: </w:t>
      </w:r>
    </w:p>
    <w:p w:rsidR="0040776A" w:rsidRPr="002149FB" w:rsidRDefault="0040776A" w:rsidP="00920A6D">
      <w:pPr>
        <w:spacing w:after="0"/>
        <w:rPr>
          <w:rFonts w:ascii="Times New Roman" w:hAnsi="Times New Roman"/>
          <w:b/>
          <w:i/>
          <w:sz w:val="24"/>
          <w:szCs w:val="24"/>
        </w:rPr>
      </w:pPr>
      <w:r w:rsidRPr="002149FB">
        <w:rPr>
          <w:rFonts w:ascii="Times New Roman" w:hAnsi="Times New Roman"/>
          <w:b/>
          <w:i/>
          <w:sz w:val="24"/>
          <w:szCs w:val="24"/>
        </w:rPr>
        <w:t>5 класс</w:t>
      </w:r>
    </w:p>
    <w:p w:rsidR="0040776A" w:rsidRPr="002149FB" w:rsidRDefault="0040776A" w:rsidP="00920A6D">
      <w:pPr>
        <w:spacing w:after="0"/>
        <w:jc w:val="both"/>
        <w:rPr>
          <w:rFonts w:ascii="Times New Roman" w:hAnsi="Times New Roman"/>
          <w:sz w:val="24"/>
          <w:szCs w:val="24"/>
        </w:rPr>
      </w:pPr>
      <w:r w:rsidRPr="002149FB">
        <w:rPr>
          <w:rFonts w:ascii="Times New Roman" w:hAnsi="Times New Roman"/>
          <w:sz w:val="24"/>
          <w:szCs w:val="24"/>
        </w:rPr>
        <w:t xml:space="preserve">В рамках перехода на федеральные </w:t>
      </w:r>
      <w:r>
        <w:rPr>
          <w:rFonts w:ascii="Times New Roman" w:hAnsi="Times New Roman"/>
          <w:sz w:val="24"/>
          <w:szCs w:val="24"/>
        </w:rPr>
        <w:t xml:space="preserve"> </w:t>
      </w:r>
      <w:r w:rsidRPr="002149FB">
        <w:rPr>
          <w:rFonts w:ascii="Times New Roman" w:hAnsi="Times New Roman"/>
          <w:sz w:val="24"/>
          <w:szCs w:val="24"/>
        </w:rPr>
        <w:t>государственные образовательные стандарты общего образования массовое введение федерального г</w:t>
      </w:r>
      <w:r w:rsidRPr="002149FB">
        <w:rPr>
          <w:rFonts w:ascii="Times New Roman" w:hAnsi="Times New Roman"/>
          <w:sz w:val="24"/>
          <w:szCs w:val="24"/>
        </w:rPr>
        <w:t>о</w:t>
      </w:r>
      <w:r w:rsidRPr="002149FB">
        <w:rPr>
          <w:rFonts w:ascii="Times New Roman" w:hAnsi="Times New Roman"/>
          <w:sz w:val="24"/>
          <w:szCs w:val="24"/>
        </w:rPr>
        <w:t>сударственного образовательного стандарта основного общего образования будет осуществлено в пятых классах всех образовательных у</w:t>
      </w:r>
      <w:r w:rsidRPr="002149FB">
        <w:rPr>
          <w:rFonts w:ascii="Times New Roman" w:hAnsi="Times New Roman"/>
          <w:sz w:val="24"/>
          <w:szCs w:val="24"/>
        </w:rPr>
        <w:t>ч</w:t>
      </w:r>
      <w:r w:rsidRPr="002149FB">
        <w:rPr>
          <w:rFonts w:ascii="Times New Roman" w:hAnsi="Times New Roman"/>
          <w:sz w:val="24"/>
          <w:szCs w:val="24"/>
        </w:rPr>
        <w:lastRenderedPageBreak/>
        <w:t xml:space="preserve">реждений </w:t>
      </w:r>
      <w:r>
        <w:rPr>
          <w:rFonts w:ascii="Times New Roman" w:hAnsi="Times New Roman"/>
          <w:sz w:val="24"/>
          <w:szCs w:val="24"/>
        </w:rPr>
        <w:t>района</w:t>
      </w:r>
      <w:r w:rsidRPr="002149FB">
        <w:rPr>
          <w:rFonts w:ascii="Times New Roman" w:hAnsi="Times New Roman"/>
          <w:sz w:val="24"/>
          <w:szCs w:val="24"/>
        </w:rPr>
        <w:t xml:space="preserve"> с 1 сентября 2013 года. Постановлением Правительства Самарской области от 22.02.2012 № 60 «Об итогах социально-экономического развития Самарской области за 2011 год и основных задачах Правительства Самарской области на 2012 год» (п. 10) мин</w:t>
      </w:r>
      <w:r w:rsidRPr="002149FB">
        <w:rPr>
          <w:rFonts w:ascii="Times New Roman" w:hAnsi="Times New Roman"/>
          <w:sz w:val="24"/>
          <w:szCs w:val="24"/>
        </w:rPr>
        <w:t>и</w:t>
      </w:r>
      <w:r w:rsidRPr="002149FB">
        <w:rPr>
          <w:rFonts w:ascii="Times New Roman" w:hAnsi="Times New Roman"/>
          <w:sz w:val="24"/>
          <w:szCs w:val="24"/>
        </w:rPr>
        <w:t>стерству образования и науки Самарской области было поручено с 1 сентября 2012 года обеспечивать проведение регионального экспер</w:t>
      </w:r>
      <w:r w:rsidRPr="002149FB">
        <w:rPr>
          <w:rFonts w:ascii="Times New Roman" w:hAnsi="Times New Roman"/>
          <w:sz w:val="24"/>
          <w:szCs w:val="24"/>
        </w:rPr>
        <w:t>и</w:t>
      </w:r>
      <w:r w:rsidRPr="002149FB">
        <w:rPr>
          <w:rFonts w:ascii="Times New Roman" w:hAnsi="Times New Roman"/>
          <w:sz w:val="24"/>
          <w:szCs w:val="24"/>
        </w:rPr>
        <w:t>мента по внедрению федерального государственного образовательного стандарта основного общего образования в государственных и мун</w:t>
      </w:r>
      <w:r w:rsidRPr="002149FB">
        <w:rPr>
          <w:rFonts w:ascii="Times New Roman" w:hAnsi="Times New Roman"/>
          <w:sz w:val="24"/>
          <w:szCs w:val="24"/>
        </w:rPr>
        <w:t>и</w:t>
      </w:r>
      <w:r w:rsidRPr="002149FB">
        <w:rPr>
          <w:rFonts w:ascii="Times New Roman" w:hAnsi="Times New Roman"/>
          <w:sz w:val="24"/>
          <w:szCs w:val="24"/>
        </w:rPr>
        <w:t>ципальных общеобразовательных учреждениях Самарской области.</w:t>
      </w:r>
    </w:p>
    <w:p w:rsidR="0040776A" w:rsidRPr="002149FB" w:rsidRDefault="0040776A" w:rsidP="00920A6D">
      <w:pPr>
        <w:spacing w:after="0"/>
        <w:jc w:val="both"/>
        <w:rPr>
          <w:rFonts w:ascii="Times New Roman" w:hAnsi="Times New Roman"/>
          <w:sz w:val="24"/>
          <w:szCs w:val="24"/>
        </w:rPr>
      </w:pPr>
      <w:r w:rsidRPr="002149FB">
        <w:rPr>
          <w:rFonts w:ascii="Times New Roman" w:hAnsi="Times New Roman"/>
          <w:sz w:val="24"/>
          <w:szCs w:val="24"/>
        </w:rPr>
        <w:t>В 201</w:t>
      </w:r>
      <w:r w:rsidR="009F2C50">
        <w:rPr>
          <w:rFonts w:ascii="Times New Roman" w:hAnsi="Times New Roman"/>
          <w:sz w:val="24"/>
          <w:szCs w:val="24"/>
        </w:rPr>
        <w:t>3</w:t>
      </w:r>
      <w:r w:rsidRPr="002149FB">
        <w:rPr>
          <w:rFonts w:ascii="Times New Roman" w:hAnsi="Times New Roman"/>
          <w:sz w:val="24"/>
          <w:szCs w:val="24"/>
        </w:rPr>
        <w:t>/201</w:t>
      </w:r>
      <w:r w:rsidR="009F2C50">
        <w:rPr>
          <w:rFonts w:ascii="Times New Roman" w:hAnsi="Times New Roman"/>
          <w:sz w:val="24"/>
          <w:szCs w:val="24"/>
        </w:rPr>
        <w:t>4</w:t>
      </w:r>
      <w:r w:rsidRPr="002149FB">
        <w:rPr>
          <w:rFonts w:ascii="Times New Roman" w:hAnsi="Times New Roman"/>
          <w:sz w:val="24"/>
          <w:szCs w:val="24"/>
        </w:rPr>
        <w:t xml:space="preserve"> учебном году в эксперименте участвуют </w:t>
      </w:r>
      <w:r>
        <w:rPr>
          <w:rFonts w:ascii="Times New Roman" w:hAnsi="Times New Roman"/>
          <w:sz w:val="24"/>
          <w:szCs w:val="24"/>
        </w:rPr>
        <w:t>134</w:t>
      </w:r>
      <w:r w:rsidRPr="002149FB">
        <w:rPr>
          <w:rFonts w:ascii="Times New Roman" w:hAnsi="Times New Roman"/>
          <w:sz w:val="24"/>
          <w:szCs w:val="24"/>
        </w:rPr>
        <w:t xml:space="preserve"> обучающихся пятых классов </w:t>
      </w:r>
      <w:r>
        <w:rPr>
          <w:rFonts w:ascii="Times New Roman" w:hAnsi="Times New Roman"/>
          <w:sz w:val="24"/>
          <w:szCs w:val="24"/>
        </w:rPr>
        <w:t xml:space="preserve"> </w:t>
      </w:r>
      <w:r w:rsidRPr="002149FB">
        <w:rPr>
          <w:rFonts w:ascii="Times New Roman" w:hAnsi="Times New Roman"/>
          <w:sz w:val="24"/>
          <w:szCs w:val="24"/>
        </w:rPr>
        <w:t>общеобразовательн</w:t>
      </w:r>
      <w:r>
        <w:rPr>
          <w:rFonts w:ascii="Times New Roman" w:hAnsi="Times New Roman"/>
          <w:sz w:val="24"/>
          <w:szCs w:val="24"/>
        </w:rPr>
        <w:t xml:space="preserve">ых </w:t>
      </w:r>
      <w:r w:rsidRPr="002149FB">
        <w:rPr>
          <w:rFonts w:ascii="Times New Roman" w:hAnsi="Times New Roman"/>
          <w:sz w:val="24"/>
          <w:szCs w:val="24"/>
        </w:rPr>
        <w:t xml:space="preserve"> учреждени</w:t>
      </w:r>
      <w:r>
        <w:rPr>
          <w:rFonts w:ascii="Times New Roman" w:hAnsi="Times New Roman"/>
          <w:sz w:val="24"/>
          <w:szCs w:val="24"/>
        </w:rPr>
        <w:t>й</w:t>
      </w:r>
      <w:r w:rsidRPr="002149FB">
        <w:rPr>
          <w:rFonts w:ascii="Times New Roman" w:hAnsi="Times New Roman"/>
          <w:sz w:val="24"/>
          <w:szCs w:val="24"/>
        </w:rPr>
        <w:t xml:space="preserve"> </w:t>
      </w:r>
      <w:r>
        <w:rPr>
          <w:rFonts w:ascii="Times New Roman" w:hAnsi="Times New Roman"/>
          <w:sz w:val="24"/>
          <w:szCs w:val="24"/>
        </w:rPr>
        <w:t>района</w:t>
      </w:r>
      <w:r w:rsidRPr="002149FB">
        <w:rPr>
          <w:rFonts w:ascii="Times New Roman" w:hAnsi="Times New Roman"/>
          <w:sz w:val="24"/>
          <w:szCs w:val="24"/>
        </w:rPr>
        <w:t>. Целью эксперимента является апробация организационных и содержательных механизмов обучения учащихся на ступени основного общего обр</w:t>
      </w:r>
      <w:r w:rsidRPr="002149FB">
        <w:rPr>
          <w:rFonts w:ascii="Times New Roman" w:hAnsi="Times New Roman"/>
          <w:sz w:val="24"/>
          <w:szCs w:val="24"/>
        </w:rPr>
        <w:t>а</w:t>
      </w:r>
      <w:r w:rsidRPr="002149FB">
        <w:rPr>
          <w:rFonts w:ascii="Times New Roman" w:hAnsi="Times New Roman"/>
          <w:sz w:val="24"/>
          <w:szCs w:val="24"/>
        </w:rPr>
        <w:t>зования в условиях реализации ФГОС ООО.</w:t>
      </w:r>
    </w:p>
    <w:p w:rsidR="0040776A" w:rsidRPr="002149FB" w:rsidRDefault="0040776A" w:rsidP="00920A6D">
      <w:pPr>
        <w:spacing w:after="0"/>
        <w:jc w:val="both"/>
        <w:rPr>
          <w:rFonts w:ascii="Times New Roman" w:hAnsi="Times New Roman"/>
          <w:sz w:val="24"/>
          <w:szCs w:val="24"/>
        </w:rPr>
      </w:pPr>
      <w:r w:rsidRPr="002149FB">
        <w:rPr>
          <w:rFonts w:ascii="Times New Roman" w:hAnsi="Times New Roman"/>
          <w:sz w:val="24"/>
          <w:szCs w:val="24"/>
        </w:rPr>
        <w:t>Для достижения поставленной цели предусматривается решение следующих задач:</w:t>
      </w:r>
    </w:p>
    <w:p w:rsidR="0040776A" w:rsidRPr="002149FB" w:rsidRDefault="0040776A" w:rsidP="00920A6D">
      <w:pPr>
        <w:spacing w:after="0"/>
        <w:jc w:val="both"/>
        <w:rPr>
          <w:rFonts w:ascii="Times New Roman" w:hAnsi="Times New Roman"/>
          <w:sz w:val="24"/>
          <w:szCs w:val="24"/>
        </w:rPr>
      </w:pPr>
      <w:r w:rsidRPr="002149FB">
        <w:rPr>
          <w:rFonts w:ascii="Times New Roman" w:hAnsi="Times New Roman"/>
          <w:sz w:val="24"/>
          <w:szCs w:val="24"/>
        </w:rPr>
        <w:t xml:space="preserve">организационно-методическое сопровождение общеобразовательных учреждений </w:t>
      </w:r>
      <w:r w:rsidR="002F6FF1">
        <w:rPr>
          <w:rFonts w:ascii="Times New Roman" w:hAnsi="Times New Roman"/>
          <w:sz w:val="24"/>
          <w:szCs w:val="24"/>
        </w:rPr>
        <w:t>района</w:t>
      </w:r>
      <w:r w:rsidRPr="002149FB">
        <w:rPr>
          <w:rFonts w:ascii="Times New Roman" w:hAnsi="Times New Roman"/>
          <w:sz w:val="24"/>
          <w:szCs w:val="24"/>
        </w:rPr>
        <w:t>, реализующих ФГОС ООО;</w:t>
      </w:r>
    </w:p>
    <w:p w:rsidR="0040776A" w:rsidRPr="002149FB" w:rsidRDefault="0040776A" w:rsidP="00920A6D">
      <w:pPr>
        <w:spacing w:after="0"/>
        <w:jc w:val="both"/>
        <w:rPr>
          <w:rFonts w:ascii="Times New Roman" w:hAnsi="Times New Roman"/>
          <w:sz w:val="24"/>
          <w:szCs w:val="24"/>
        </w:rPr>
      </w:pPr>
      <w:r w:rsidRPr="002149FB">
        <w:rPr>
          <w:rFonts w:ascii="Times New Roman" w:hAnsi="Times New Roman"/>
          <w:sz w:val="24"/>
          <w:szCs w:val="24"/>
        </w:rPr>
        <w:t>разработка (на основе примерной) и апробация общеобразовательными учреждениями основных образовательных программ основного о</w:t>
      </w:r>
      <w:r w:rsidRPr="002149FB">
        <w:rPr>
          <w:rFonts w:ascii="Times New Roman" w:hAnsi="Times New Roman"/>
          <w:sz w:val="24"/>
          <w:szCs w:val="24"/>
        </w:rPr>
        <w:t>б</w:t>
      </w:r>
      <w:r w:rsidRPr="002149FB">
        <w:rPr>
          <w:rFonts w:ascii="Times New Roman" w:hAnsi="Times New Roman"/>
          <w:sz w:val="24"/>
          <w:szCs w:val="24"/>
        </w:rPr>
        <w:t>щего образования в условиях ФГОС ООО;</w:t>
      </w:r>
    </w:p>
    <w:p w:rsidR="0040776A" w:rsidRPr="002149FB" w:rsidRDefault="0040776A" w:rsidP="00920A6D">
      <w:pPr>
        <w:spacing w:after="0"/>
        <w:jc w:val="both"/>
        <w:rPr>
          <w:rFonts w:ascii="Times New Roman" w:hAnsi="Times New Roman"/>
          <w:sz w:val="24"/>
          <w:szCs w:val="24"/>
        </w:rPr>
      </w:pPr>
      <w:r w:rsidRPr="002149FB">
        <w:rPr>
          <w:rFonts w:ascii="Times New Roman" w:hAnsi="Times New Roman"/>
          <w:sz w:val="24"/>
          <w:szCs w:val="24"/>
        </w:rPr>
        <w:t xml:space="preserve">определение условий освоения учащимися общеобразовательных учреждений </w:t>
      </w:r>
      <w:r w:rsidR="002F6FF1">
        <w:rPr>
          <w:rFonts w:ascii="Times New Roman" w:hAnsi="Times New Roman"/>
          <w:sz w:val="24"/>
          <w:szCs w:val="24"/>
        </w:rPr>
        <w:t>района</w:t>
      </w:r>
      <w:r w:rsidRPr="002149FB">
        <w:rPr>
          <w:rFonts w:ascii="Times New Roman" w:hAnsi="Times New Roman"/>
          <w:sz w:val="24"/>
          <w:szCs w:val="24"/>
        </w:rPr>
        <w:t xml:space="preserve"> основной общеобразовательной программы основного общего образования;</w:t>
      </w:r>
    </w:p>
    <w:p w:rsidR="0040776A" w:rsidRPr="002149FB" w:rsidRDefault="0040776A" w:rsidP="00920A6D">
      <w:pPr>
        <w:spacing w:after="0"/>
        <w:jc w:val="both"/>
        <w:rPr>
          <w:rFonts w:ascii="Times New Roman" w:hAnsi="Times New Roman"/>
          <w:sz w:val="24"/>
          <w:szCs w:val="24"/>
        </w:rPr>
      </w:pPr>
      <w:r w:rsidRPr="002149FB">
        <w:rPr>
          <w:rFonts w:ascii="Times New Roman" w:hAnsi="Times New Roman"/>
          <w:sz w:val="24"/>
          <w:szCs w:val="24"/>
        </w:rPr>
        <w:t>совершенствование процесса организации внеурочной деятельности обучающихся на ступени основного общего образования.</w:t>
      </w:r>
    </w:p>
    <w:p w:rsidR="0040776A" w:rsidRPr="002149FB" w:rsidRDefault="0040776A" w:rsidP="00920A6D">
      <w:pPr>
        <w:spacing w:after="0"/>
        <w:jc w:val="both"/>
        <w:rPr>
          <w:rFonts w:ascii="Times New Roman" w:hAnsi="Times New Roman"/>
          <w:sz w:val="24"/>
          <w:szCs w:val="24"/>
        </w:rPr>
      </w:pPr>
      <w:r w:rsidRPr="002149FB">
        <w:rPr>
          <w:rFonts w:ascii="Times New Roman" w:hAnsi="Times New Roman"/>
          <w:sz w:val="24"/>
          <w:szCs w:val="24"/>
        </w:rPr>
        <w:t>В 2012 году для обеспечения введения ФГОС ООО организованы и проведены: семинары, методические практикумы, курсы повышения квалификации для педагогических и руководящих работников образовательных учреждений</w:t>
      </w:r>
      <w:r w:rsidR="002F6FF1">
        <w:rPr>
          <w:rFonts w:ascii="Times New Roman" w:hAnsi="Times New Roman"/>
          <w:sz w:val="24"/>
          <w:szCs w:val="24"/>
        </w:rPr>
        <w:t xml:space="preserve"> района</w:t>
      </w:r>
      <w:r w:rsidRPr="002149FB">
        <w:rPr>
          <w:rFonts w:ascii="Times New Roman" w:hAnsi="Times New Roman"/>
          <w:sz w:val="24"/>
          <w:szCs w:val="24"/>
        </w:rPr>
        <w:t xml:space="preserve"> (около </w:t>
      </w:r>
      <w:r w:rsidR="002F6FF1">
        <w:rPr>
          <w:rFonts w:ascii="Times New Roman" w:hAnsi="Times New Roman"/>
          <w:sz w:val="24"/>
          <w:szCs w:val="24"/>
        </w:rPr>
        <w:t>42</w:t>
      </w:r>
      <w:r w:rsidRPr="002149FB">
        <w:rPr>
          <w:rFonts w:ascii="Times New Roman" w:hAnsi="Times New Roman"/>
          <w:sz w:val="24"/>
          <w:szCs w:val="24"/>
        </w:rPr>
        <w:t xml:space="preserve"> чел.). </w:t>
      </w:r>
    </w:p>
    <w:p w:rsidR="0040776A" w:rsidRPr="002149FB" w:rsidRDefault="0040776A" w:rsidP="00920A6D">
      <w:pPr>
        <w:spacing w:after="0"/>
        <w:jc w:val="both"/>
        <w:rPr>
          <w:rFonts w:ascii="Times New Roman" w:hAnsi="Times New Roman"/>
          <w:sz w:val="24"/>
          <w:szCs w:val="24"/>
        </w:rPr>
      </w:pPr>
      <w:r w:rsidRPr="002149FB">
        <w:rPr>
          <w:rFonts w:ascii="Times New Roman" w:hAnsi="Times New Roman"/>
          <w:sz w:val="24"/>
          <w:szCs w:val="24"/>
        </w:rPr>
        <w:t>Общеобразовательными учреждениями разработаны основные образовательные программы основного общего образования (на основе пр</w:t>
      </w:r>
      <w:r w:rsidRPr="002149FB">
        <w:rPr>
          <w:rFonts w:ascii="Times New Roman" w:hAnsi="Times New Roman"/>
          <w:sz w:val="24"/>
          <w:szCs w:val="24"/>
        </w:rPr>
        <w:t>и</w:t>
      </w:r>
      <w:r w:rsidRPr="002149FB">
        <w:rPr>
          <w:rFonts w:ascii="Times New Roman" w:hAnsi="Times New Roman"/>
          <w:sz w:val="24"/>
          <w:szCs w:val="24"/>
        </w:rPr>
        <w:t>мерной), определены механизмы реализации внеурочной деятельности обучающихся в условиях ФГОС ООО.</w:t>
      </w:r>
    </w:p>
    <w:p w:rsidR="00355F52" w:rsidRPr="001921A5" w:rsidRDefault="00355F52" w:rsidP="00920A6D">
      <w:pPr>
        <w:pStyle w:val="a3"/>
        <w:tabs>
          <w:tab w:val="left" w:pos="284"/>
        </w:tabs>
        <w:spacing w:line="276" w:lineRule="auto"/>
        <w:ind w:left="0"/>
        <w:jc w:val="both"/>
        <w:rPr>
          <w:color w:val="FF0000"/>
          <w:sz w:val="16"/>
          <w:szCs w:val="16"/>
        </w:rPr>
      </w:pPr>
    </w:p>
    <w:p w:rsidR="00265DA2" w:rsidRPr="004733AA" w:rsidRDefault="00F04081" w:rsidP="00920A6D">
      <w:pPr>
        <w:spacing w:after="0"/>
        <w:rPr>
          <w:rFonts w:ascii="Times New Roman" w:hAnsi="Times New Roman"/>
          <w:b/>
          <w:i/>
          <w:sz w:val="24"/>
          <w:szCs w:val="24"/>
        </w:rPr>
      </w:pPr>
      <w:r w:rsidRPr="004733AA">
        <w:rPr>
          <w:rFonts w:ascii="Times New Roman" w:hAnsi="Times New Roman"/>
          <w:b/>
          <w:i/>
          <w:sz w:val="24"/>
          <w:szCs w:val="24"/>
        </w:rPr>
        <w:t>пп.</w:t>
      </w:r>
      <w:r w:rsidR="00265DA2" w:rsidRPr="004733AA">
        <w:rPr>
          <w:rFonts w:ascii="Times New Roman" w:hAnsi="Times New Roman"/>
          <w:b/>
          <w:i/>
          <w:sz w:val="24"/>
          <w:szCs w:val="24"/>
        </w:rPr>
        <w:t>1.1.4.</w:t>
      </w:r>
      <w:r w:rsidR="00265DA2" w:rsidRPr="004733AA">
        <w:rPr>
          <w:rFonts w:ascii="Times New Roman" w:hAnsi="Times New Roman"/>
          <w:b/>
          <w:i/>
          <w:sz w:val="24"/>
          <w:szCs w:val="24"/>
        </w:rPr>
        <w:tab/>
        <w:t>Повышение квалификации педагогических и управленческих кадров для реализации ФГОС начального общего образов</w:t>
      </w:r>
      <w:r w:rsidR="00265DA2" w:rsidRPr="004733AA">
        <w:rPr>
          <w:rFonts w:ascii="Times New Roman" w:hAnsi="Times New Roman"/>
          <w:b/>
          <w:i/>
          <w:sz w:val="24"/>
          <w:szCs w:val="24"/>
        </w:rPr>
        <w:t>а</w:t>
      </w:r>
      <w:r w:rsidR="00C26CBE" w:rsidRPr="004733AA">
        <w:rPr>
          <w:rFonts w:ascii="Times New Roman" w:hAnsi="Times New Roman"/>
          <w:b/>
          <w:i/>
          <w:sz w:val="24"/>
          <w:szCs w:val="24"/>
        </w:rPr>
        <w:t xml:space="preserve">ния: </w:t>
      </w:r>
    </w:p>
    <w:p w:rsidR="00EB6C03" w:rsidRDefault="00EB6C03" w:rsidP="00920A6D">
      <w:pPr>
        <w:pStyle w:val="a3"/>
        <w:spacing w:line="276" w:lineRule="auto"/>
        <w:ind w:left="0"/>
        <w:jc w:val="both"/>
        <w:rPr>
          <w:sz w:val="24"/>
          <w:szCs w:val="24"/>
        </w:rPr>
      </w:pPr>
      <w:r w:rsidRPr="004733AA">
        <w:rPr>
          <w:sz w:val="24"/>
          <w:szCs w:val="24"/>
        </w:rPr>
        <w:t>За 201</w:t>
      </w:r>
      <w:r w:rsidR="002F6FF1" w:rsidRPr="004733AA">
        <w:rPr>
          <w:sz w:val="24"/>
          <w:szCs w:val="24"/>
        </w:rPr>
        <w:t>2</w:t>
      </w:r>
      <w:r w:rsidRPr="004733AA">
        <w:rPr>
          <w:sz w:val="24"/>
          <w:szCs w:val="24"/>
        </w:rPr>
        <w:t xml:space="preserve"> год </w:t>
      </w:r>
      <w:r w:rsidR="002F6FF1" w:rsidRPr="004733AA">
        <w:rPr>
          <w:sz w:val="24"/>
          <w:szCs w:val="24"/>
        </w:rPr>
        <w:t>56</w:t>
      </w:r>
      <w:r w:rsidR="007F19F7" w:rsidRPr="004733AA">
        <w:rPr>
          <w:sz w:val="24"/>
          <w:szCs w:val="24"/>
        </w:rPr>
        <w:t xml:space="preserve"> </w:t>
      </w:r>
      <w:r w:rsidRPr="004733AA">
        <w:rPr>
          <w:sz w:val="24"/>
          <w:szCs w:val="24"/>
        </w:rPr>
        <w:t xml:space="preserve"> педагогических и руководящих работника ОУ повысили квалификацию по вопросам реализации ФГОС НОО.</w:t>
      </w:r>
    </w:p>
    <w:p w:rsidR="00D75F38" w:rsidRPr="004733AA" w:rsidRDefault="00D75F38" w:rsidP="00920A6D">
      <w:pPr>
        <w:pStyle w:val="a3"/>
        <w:spacing w:line="276" w:lineRule="auto"/>
        <w:ind w:left="0"/>
        <w:jc w:val="both"/>
        <w:rPr>
          <w:sz w:val="24"/>
          <w:szCs w:val="24"/>
        </w:rPr>
      </w:pPr>
    </w:p>
    <w:p w:rsidR="00265DA2" w:rsidRPr="004733AA" w:rsidRDefault="00F04081" w:rsidP="00920A6D">
      <w:pPr>
        <w:spacing w:after="0"/>
        <w:rPr>
          <w:rFonts w:ascii="Times New Roman" w:hAnsi="Times New Roman"/>
          <w:b/>
          <w:i/>
          <w:sz w:val="24"/>
          <w:szCs w:val="24"/>
        </w:rPr>
      </w:pPr>
      <w:r w:rsidRPr="004733AA">
        <w:rPr>
          <w:rFonts w:ascii="Times New Roman" w:hAnsi="Times New Roman"/>
          <w:b/>
          <w:i/>
          <w:sz w:val="24"/>
          <w:szCs w:val="24"/>
        </w:rPr>
        <w:t>пп.</w:t>
      </w:r>
      <w:r w:rsidR="00265DA2" w:rsidRPr="004733AA">
        <w:rPr>
          <w:rFonts w:ascii="Times New Roman" w:hAnsi="Times New Roman"/>
          <w:b/>
          <w:i/>
          <w:sz w:val="24"/>
          <w:szCs w:val="24"/>
        </w:rPr>
        <w:t>1.1.5.</w:t>
      </w:r>
      <w:r w:rsidR="00265DA2" w:rsidRPr="004733AA">
        <w:rPr>
          <w:rFonts w:ascii="Times New Roman" w:hAnsi="Times New Roman"/>
          <w:b/>
          <w:i/>
          <w:sz w:val="24"/>
          <w:szCs w:val="24"/>
        </w:rPr>
        <w:tab/>
        <w:t>Повышение квалификации педагогических и управленческих кадров для реализации ФГОС основного общего образов</w:t>
      </w:r>
      <w:r w:rsidR="009E2B0B" w:rsidRPr="004733AA">
        <w:rPr>
          <w:rFonts w:ascii="Times New Roman" w:hAnsi="Times New Roman"/>
          <w:b/>
          <w:i/>
          <w:sz w:val="24"/>
          <w:szCs w:val="24"/>
        </w:rPr>
        <w:t xml:space="preserve">ания: </w:t>
      </w:r>
      <w:r w:rsidR="00C26CBE" w:rsidRPr="004733AA">
        <w:rPr>
          <w:rFonts w:ascii="Times New Roman" w:hAnsi="Times New Roman"/>
          <w:b/>
          <w:i/>
          <w:sz w:val="24"/>
          <w:szCs w:val="24"/>
        </w:rPr>
        <w:t xml:space="preserve"> </w:t>
      </w:r>
    </w:p>
    <w:p w:rsidR="002F6FF1" w:rsidRDefault="00EB6C03" w:rsidP="00920A6D">
      <w:pPr>
        <w:pStyle w:val="a3"/>
        <w:spacing w:line="276" w:lineRule="auto"/>
        <w:ind w:left="0"/>
        <w:jc w:val="both"/>
        <w:rPr>
          <w:sz w:val="24"/>
          <w:szCs w:val="24"/>
        </w:rPr>
      </w:pPr>
      <w:r w:rsidRPr="004733AA">
        <w:rPr>
          <w:sz w:val="24"/>
          <w:szCs w:val="24"/>
        </w:rPr>
        <w:t>За 201</w:t>
      </w:r>
      <w:r w:rsidR="002F6FF1" w:rsidRPr="004733AA">
        <w:rPr>
          <w:sz w:val="24"/>
          <w:szCs w:val="24"/>
        </w:rPr>
        <w:t>2</w:t>
      </w:r>
      <w:r w:rsidRPr="004733AA">
        <w:rPr>
          <w:sz w:val="24"/>
          <w:szCs w:val="24"/>
        </w:rPr>
        <w:t xml:space="preserve"> год </w:t>
      </w:r>
      <w:r w:rsidR="002F6FF1" w:rsidRPr="004733AA">
        <w:rPr>
          <w:sz w:val="24"/>
          <w:szCs w:val="24"/>
        </w:rPr>
        <w:t xml:space="preserve"> 42 педагогических и руководящих работника ОУ повысили квалификацию по вопросам реализации ФГОС ООО.</w:t>
      </w:r>
    </w:p>
    <w:p w:rsidR="00D75F38" w:rsidRPr="004733AA" w:rsidRDefault="00D75F38" w:rsidP="00920A6D">
      <w:pPr>
        <w:pStyle w:val="a3"/>
        <w:spacing w:line="276" w:lineRule="auto"/>
        <w:ind w:left="0"/>
        <w:jc w:val="both"/>
        <w:rPr>
          <w:sz w:val="24"/>
          <w:szCs w:val="24"/>
        </w:rPr>
      </w:pPr>
    </w:p>
    <w:p w:rsidR="00265DA2" w:rsidRPr="00AB2E86" w:rsidRDefault="00F04081" w:rsidP="00920A6D">
      <w:pPr>
        <w:spacing w:after="0"/>
        <w:rPr>
          <w:rFonts w:ascii="Times New Roman" w:hAnsi="Times New Roman"/>
          <w:b/>
          <w:i/>
          <w:sz w:val="24"/>
          <w:szCs w:val="24"/>
        </w:rPr>
      </w:pPr>
      <w:r w:rsidRPr="00AB2E86">
        <w:rPr>
          <w:rFonts w:ascii="Times New Roman" w:hAnsi="Times New Roman"/>
          <w:b/>
          <w:i/>
          <w:sz w:val="24"/>
          <w:szCs w:val="24"/>
        </w:rPr>
        <w:t>пп.</w:t>
      </w:r>
      <w:r w:rsidR="00265DA2" w:rsidRPr="00AB2E86">
        <w:rPr>
          <w:rFonts w:ascii="Times New Roman" w:hAnsi="Times New Roman"/>
          <w:b/>
          <w:i/>
          <w:sz w:val="24"/>
          <w:szCs w:val="24"/>
        </w:rPr>
        <w:t>1.1.6.</w:t>
      </w:r>
      <w:r w:rsidR="00265DA2" w:rsidRPr="00AB2E86">
        <w:rPr>
          <w:rFonts w:ascii="Times New Roman" w:hAnsi="Times New Roman"/>
          <w:b/>
          <w:i/>
          <w:sz w:val="24"/>
          <w:szCs w:val="24"/>
        </w:rPr>
        <w:tab/>
        <w:t>Подготовка внедрени</w:t>
      </w:r>
      <w:r w:rsidR="00784114" w:rsidRPr="00AB2E86">
        <w:rPr>
          <w:rFonts w:ascii="Times New Roman" w:hAnsi="Times New Roman"/>
          <w:b/>
          <w:i/>
          <w:sz w:val="24"/>
          <w:szCs w:val="24"/>
        </w:rPr>
        <w:t xml:space="preserve">я </w:t>
      </w:r>
      <w:r w:rsidR="00265DA2" w:rsidRPr="00AB2E86">
        <w:rPr>
          <w:rFonts w:ascii="Times New Roman" w:hAnsi="Times New Roman"/>
          <w:b/>
          <w:i/>
          <w:sz w:val="24"/>
          <w:szCs w:val="24"/>
        </w:rPr>
        <w:t xml:space="preserve"> системы мониторинга введения ФГО</w:t>
      </w:r>
      <w:r w:rsidR="009E2B0B" w:rsidRPr="00AB2E86">
        <w:rPr>
          <w:rFonts w:ascii="Times New Roman" w:hAnsi="Times New Roman"/>
          <w:b/>
          <w:i/>
          <w:sz w:val="24"/>
          <w:szCs w:val="24"/>
        </w:rPr>
        <w:t>С начального общего образования</w:t>
      </w:r>
    </w:p>
    <w:p w:rsidR="00666EB7" w:rsidRPr="00AB2E86" w:rsidRDefault="00784114" w:rsidP="00920A6D">
      <w:pPr>
        <w:spacing w:after="0"/>
        <w:jc w:val="both"/>
        <w:rPr>
          <w:rFonts w:ascii="Times New Roman" w:hAnsi="Times New Roman"/>
          <w:sz w:val="24"/>
          <w:szCs w:val="24"/>
        </w:rPr>
      </w:pPr>
      <w:r w:rsidRPr="00AB2E86">
        <w:rPr>
          <w:rFonts w:ascii="Times New Roman" w:hAnsi="Times New Roman"/>
          <w:sz w:val="24"/>
          <w:szCs w:val="24"/>
        </w:rPr>
        <w:lastRenderedPageBreak/>
        <w:t>Администрации общеобразовательных школ провели обсуждение проектов форм мониторинга введения ФГОС НОО на педагогических с</w:t>
      </w:r>
      <w:r w:rsidRPr="00AB2E86">
        <w:rPr>
          <w:rFonts w:ascii="Times New Roman" w:hAnsi="Times New Roman"/>
          <w:sz w:val="24"/>
          <w:szCs w:val="24"/>
        </w:rPr>
        <w:t>о</w:t>
      </w:r>
      <w:r w:rsidRPr="00AB2E86">
        <w:rPr>
          <w:rFonts w:ascii="Times New Roman" w:hAnsi="Times New Roman"/>
          <w:sz w:val="24"/>
          <w:szCs w:val="24"/>
        </w:rPr>
        <w:t xml:space="preserve">ветах и заседаниях методических объединении. </w:t>
      </w:r>
    </w:p>
    <w:p w:rsidR="00F93220" w:rsidRPr="00AB2E86" w:rsidRDefault="00F93220" w:rsidP="00920A6D">
      <w:pPr>
        <w:spacing w:after="0"/>
        <w:jc w:val="both"/>
        <w:rPr>
          <w:rFonts w:ascii="Times New Roman" w:hAnsi="Times New Roman"/>
          <w:sz w:val="24"/>
          <w:szCs w:val="24"/>
        </w:rPr>
      </w:pPr>
    </w:p>
    <w:p w:rsidR="00265DA2" w:rsidRPr="00AB2E86" w:rsidRDefault="00265DA2" w:rsidP="00920A6D">
      <w:pPr>
        <w:spacing w:after="0"/>
        <w:rPr>
          <w:rFonts w:ascii="Times New Roman" w:hAnsi="Times New Roman"/>
          <w:b/>
          <w:sz w:val="24"/>
          <w:szCs w:val="24"/>
        </w:rPr>
      </w:pPr>
      <w:r w:rsidRPr="00AB2E86">
        <w:rPr>
          <w:rFonts w:ascii="Times New Roman" w:hAnsi="Times New Roman"/>
          <w:b/>
          <w:sz w:val="24"/>
          <w:szCs w:val="24"/>
        </w:rPr>
        <w:t>п.1.2.</w:t>
      </w:r>
      <w:r w:rsidRPr="00AB2E86">
        <w:rPr>
          <w:rFonts w:ascii="Times New Roman" w:hAnsi="Times New Roman"/>
          <w:b/>
          <w:sz w:val="24"/>
          <w:szCs w:val="24"/>
        </w:rPr>
        <w:tab/>
        <w:t>Раз</w:t>
      </w:r>
      <w:r w:rsidR="00784114" w:rsidRPr="00AB2E86">
        <w:rPr>
          <w:rFonts w:ascii="Times New Roman" w:hAnsi="Times New Roman"/>
          <w:b/>
          <w:sz w:val="24"/>
          <w:szCs w:val="24"/>
        </w:rPr>
        <w:t>витие  системы оценк</w:t>
      </w:r>
      <w:r w:rsidRPr="00AB2E86">
        <w:rPr>
          <w:rFonts w:ascii="Times New Roman" w:hAnsi="Times New Roman"/>
          <w:b/>
          <w:sz w:val="24"/>
          <w:szCs w:val="24"/>
        </w:rPr>
        <w:t xml:space="preserve">и качества образования </w:t>
      </w:r>
    </w:p>
    <w:p w:rsidR="00265DA2" w:rsidRPr="00AB2E86" w:rsidRDefault="00784114" w:rsidP="00920A6D">
      <w:pPr>
        <w:spacing w:after="0"/>
        <w:rPr>
          <w:rFonts w:ascii="Times New Roman" w:hAnsi="Times New Roman"/>
          <w:b/>
          <w:i/>
          <w:sz w:val="24"/>
          <w:szCs w:val="24"/>
        </w:rPr>
      </w:pPr>
      <w:r w:rsidRPr="00AB2E86">
        <w:rPr>
          <w:rFonts w:ascii="Times New Roman" w:hAnsi="Times New Roman"/>
          <w:b/>
          <w:i/>
          <w:sz w:val="24"/>
          <w:szCs w:val="24"/>
        </w:rPr>
        <w:t>пп.1.2.1. В</w:t>
      </w:r>
      <w:r w:rsidR="00265DA2" w:rsidRPr="00AB2E86">
        <w:rPr>
          <w:rFonts w:ascii="Times New Roman" w:hAnsi="Times New Roman"/>
          <w:b/>
          <w:i/>
          <w:sz w:val="24"/>
          <w:szCs w:val="24"/>
        </w:rPr>
        <w:t>недрение новой модели оценки качества результатов обучения на всех ступенях общего образования</w:t>
      </w:r>
    </w:p>
    <w:p w:rsidR="00666EB7" w:rsidRPr="00F93220" w:rsidRDefault="00666EB7" w:rsidP="00920A6D">
      <w:pPr>
        <w:pStyle w:val="a3"/>
        <w:spacing w:line="276" w:lineRule="auto"/>
        <w:ind w:left="0"/>
        <w:jc w:val="both"/>
        <w:rPr>
          <w:sz w:val="24"/>
          <w:szCs w:val="24"/>
        </w:rPr>
      </w:pPr>
      <w:r w:rsidRPr="00AB2E86">
        <w:rPr>
          <w:sz w:val="24"/>
          <w:szCs w:val="24"/>
        </w:rPr>
        <w:t>В 201</w:t>
      </w:r>
      <w:r w:rsidR="00F93220" w:rsidRPr="00AB2E86">
        <w:rPr>
          <w:sz w:val="24"/>
          <w:szCs w:val="24"/>
        </w:rPr>
        <w:t>2</w:t>
      </w:r>
      <w:r w:rsidRPr="00AB2E86">
        <w:rPr>
          <w:sz w:val="24"/>
          <w:szCs w:val="24"/>
        </w:rPr>
        <w:t xml:space="preserve"> год</w:t>
      </w:r>
      <w:r w:rsidR="00433669" w:rsidRPr="00AB2E86">
        <w:rPr>
          <w:sz w:val="24"/>
          <w:szCs w:val="24"/>
        </w:rPr>
        <w:t>у</w:t>
      </w:r>
      <w:r w:rsidRPr="00AB2E86">
        <w:rPr>
          <w:sz w:val="24"/>
          <w:szCs w:val="24"/>
        </w:rPr>
        <w:t xml:space="preserve"> осуществлялась </w:t>
      </w:r>
      <w:r w:rsidR="00784114" w:rsidRPr="00AB2E86">
        <w:rPr>
          <w:sz w:val="24"/>
          <w:szCs w:val="24"/>
        </w:rPr>
        <w:t>подготовка к внедрению региональной</w:t>
      </w:r>
      <w:r w:rsidRPr="00AB2E86">
        <w:rPr>
          <w:sz w:val="24"/>
          <w:szCs w:val="24"/>
        </w:rPr>
        <w:t xml:space="preserve"> модели оценки</w:t>
      </w:r>
      <w:r w:rsidRPr="00F93220">
        <w:rPr>
          <w:sz w:val="24"/>
          <w:szCs w:val="24"/>
        </w:rPr>
        <w:t xml:space="preserve"> качества результатов обучения на всех ступенях общего образования.</w:t>
      </w:r>
    </w:p>
    <w:p w:rsidR="00433669" w:rsidRPr="00A375D0" w:rsidRDefault="00784114" w:rsidP="00920A6D">
      <w:pPr>
        <w:pStyle w:val="a3"/>
        <w:spacing w:line="276" w:lineRule="auto"/>
        <w:ind w:left="0"/>
        <w:jc w:val="both"/>
        <w:rPr>
          <w:sz w:val="24"/>
          <w:szCs w:val="24"/>
        </w:rPr>
      </w:pPr>
      <w:r w:rsidRPr="00F93220">
        <w:rPr>
          <w:sz w:val="24"/>
          <w:szCs w:val="24"/>
        </w:rPr>
        <w:t xml:space="preserve">В рамках электронного мониторинга ННШ (на сайте </w:t>
      </w:r>
      <w:r w:rsidRPr="00F93220">
        <w:rPr>
          <w:sz w:val="24"/>
          <w:szCs w:val="24"/>
          <w:lang w:val="en-US"/>
        </w:rPr>
        <w:t>kpmo</w:t>
      </w:r>
      <w:r w:rsidRPr="00F93220">
        <w:rPr>
          <w:sz w:val="24"/>
          <w:szCs w:val="24"/>
        </w:rPr>
        <w:t>/</w:t>
      </w:r>
      <w:r w:rsidRPr="00F93220">
        <w:rPr>
          <w:sz w:val="24"/>
          <w:szCs w:val="24"/>
          <w:lang w:val="en-US"/>
        </w:rPr>
        <w:t>ru</w:t>
      </w:r>
      <w:r w:rsidRPr="00F93220">
        <w:rPr>
          <w:sz w:val="24"/>
          <w:szCs w:val="24"/>
        </w:rPr>
        <w:t>)  общеобразовательные учреждения приняли</w:t>
      </w:r>
      <w:r w:rsidR="00433669" w:rsidRPr="00F93220">
        <w:rPr>
          <w:sz w:val="24"/>
          <w:szCs w:val="24"/>
        </w:rPr>
        <w:t xml:space="preserve"> у</w:t>
      </w:r>
      <w:r w:rsidR="00666EB7" w:rsidRPr="00F93220">
        <w:rPr>
          <w:sz w:val="24"/>
          <w:szCs w:val="24"/>
        </w:rPr>
        <w:t xml:space="preserve">частие </w:t>
      </w:r>
      <w:r w:rsidR="00433669" w:rsidRPr="00F93220">
        <w:rPr>
          <w:sz w:val="24"/>
          <w:szCs w:val="24"/>
        </w:rPr>
        <w:t xml:space="preserve"> </w:t>
      </w:r>
      <w:r w:rsidRPr="00F93220">
        <w:rPr>
          <w:sz w:val="24"/>
          <w:szCs w:val="24"/>
        </w:rPr>
        <w:t>в апробации моделей</w:t>
      </w:r>
      <w:r w:rsidR="00666EB7" w:rsidRPr="00F93220">
        <w:rPr>
          <w:sz w:val="24"/>
          <w:szCs w:val="24"/>
        </w:rPr>
        <w:t xml:space="preserve"> </w:t>
      </w:r>
      <w:r w:rsidR="00666EB7" w:rsidRPr="00A375D0">
        <w:rPr>
          <w:sz w:val="24"/>
          <w:szCs w:val="24"/>
        </w:rPr>
        <w:t>проведения процедур оценки качеств</w:t>
      </w:r>
      <w:r w:rsidR="00433669" w:rsidRPr="00A375D0">
        <w:rPr>
          <w:sz w:val="24"/>
          <w:szCs w:val="24"/>
        </w:rPr>
        <w:t>а начального общего образования;</w:t>
      </w:r>
    </w:p>
    <w:p w:rsidR="00433669" w:rsidRPr="00A375D0" w:rsidRDefault="00784114" w:rsidP="00920A6D">
      <w:pPr>
        <w:pStyle w:val="a3"/>
        <w:spacing w:line="276" w:lineRule="auto"/>
        <w:ind w:left="0"/>
        <w:jc w:val="both"/>
        <w:rPr>
          <w:sz w:val="24"/>
          <w:szCs w:val="24"/>
        </w:rPr>
      </w:pPr>
      <w:r w:rsidRPr="00A375D0">
        <w:rPr>
          <w:sz w:val="24"/>
          <w:szCs w:val="24"/>
        </w:rPr>
        <w:t>В об</w:t>
      </w:r>
      <w:r w:rsidR="001F44C9" w:rsidRPr="00A375D0">
        <w:rPr>
          <w:sz w:val="24"/>
          <w:szCs w:val="24"/>
        </w:rPr>
        <w:t>щеобразовательных школах была проведена</w:t>
      </w:r>
      <w:r w:rsidRPr="00A375D0">
        <w:rPr>
          <w:sz w:val="24"/>
          <w:szCs w:val="24"/>
        </w:rPr>
        <w:t xml:space="preserve"> система</w:t>
      </w:r>
      <w:r w:rsidR="001F44C9" w:rsidRPr="00A375D0">
        <w:rPr>
          <w:sz w:val="24"/>
          <w:szCs w:val="24"/>
        </w:rPr>
        <w:t xml:space="preserve"> </w:t>
      </w:r>
      <w:r w:rsidR="00433669" w:rsidRPr="00A375D0">
        <w:rPr>
          <w:sz w:val="24"/>
          <w:szCs w:val="24"/>
        </w:rPr>
        <w:t xml:space="preserve"> </w:t>
      </w:r>
      <w:r w:rsidR="001F44C9" w:rsidRPr="00A375D0">
        <w:rPr>
          <w:sz w:val="24"/>
          <w:szCs w:val="24"/>
        </w:rPr>
        <w:t xml:space="preserve">необходимых </w:t>
      </w:r>
      <w:r w:rsidR="00433669" w:rsidRPr="00A375D0">
        <w:rPr>
          <w:sz w:val="24"/>
          <w:szCs w:val="24"/>
        </w:rPr>
        <w:t>м</w:t>
      </w:r>
      <w:r w:rsidRPr="00A375D0">
        <w:rPr>
          <w:sz w:val="24"/>
          <w:szCs w:val="24"/>
        </w:rPr>
        <w:t>ероприятий</w:t>
      </w:r>
      <w:r w:rsidR="00666EB7" w:rsidRPr="00A375D0">
        <w:rPr>
          <w:sz w:val="24"/>
          <w:szCs w:val="24"/>
        </w:rPr>
        <w:t xml:space="preserve"> по подготовке и проведению </w:t>
      </w:r>
      <w:r w:rsidR="00433669" w:rsidRPr="00A375D0">
        <w:rPr>
          <w:sz w:val="24"/>
          <w:szCs w:val="24"/>
        </w:rPr>
        <w:t>государственн</w:t>
      </w:r>
      <w:r w:rsidR="001F44C9" w:rsidRPr="00A375D0">
        <w:rPr>
          <w:sz w:val="24"/>
          <w:szCs w:val="24"/>
        </w:rPr>
        <w:t>ой</w:t>
      </w:r>
      <w:r w:rsidR="00433669" w:rsidRPr="00A375D0">
        <w:rPr>
          <w:sz w:val="24"/>
          <w:szCs w:val="24"/>
        </w:rPr>
        <w:t xml:space="preserve"> (итог</w:t>
      </w:r>
      <w:r w:rsidR="00433669" w:rsidRPr="00A375D0">
        <w:rPr>
          <w:sz w:val="24"/>
          <w:szCs w:val="24"/>
        </w:rPr>
        <w:t>о</w:t>
      </w:r>
      <w:r w:rsidR="00433669" w:rsidRPr="00A375D0">
        <w:rPr>
          <w:sz w:val="24"/>
          <w:szCs w:val="24"/>
        </w:rPr>
        <w:t>в</w:t>
      </w:r>
      <w:r w:rsidR="001F44C9" w:rsidRPr="00A375D0">
        <w:rPr>
          <w:sz w:val="24"/>
          <w:szCs w:val="24"/>
        </w:rPr>
        <w:t>ой</w:t>
      </w:r>
      <w:r w:rsidR="00433669" w:rsidRPr="00A375D0">
        <w:rPr>
          <w:sz w:val="24"/>
          <w:szCs w:val="24"/>
        </w:rPr>
        <w:t>) аттестаци</w:t>
      </w:r>
      <w:r w:rsidR="001F44C9" w:rsidRPr="00A375D0">
        <w:rPr>
          <w:sz w:val="24"/>
          <w:szCs w:val="24"/>
        </w:rPr>
        <w:t>и 9-х и 11-х классов  в 201</w:t>
      </w:r>
      <w:r w:rsidR="00F93220" w:rsidRPr="00A375D0">
        <w:rPr>
          <w:sz w:val="24"/>
          <w:szCs w:val="24"/>
        </w:rPr>
        <w:t>2</w:t>
      </w:r>
      <w:r w:rsidR="001F44C9" w:rsidRPr="00A375D0">
        <w:rPr>
          <w:sz w:val="24"/>
          <w:szCs w:val="24"/>
        </w:rPr>
        <w:t xml:space="preserve"> году.</w:t>
      </w:r>
    </w:p>
    <w:p w:rsidR="00C245F4" w:rsidRPr="00A375D0" w:rsidRDefault="001F44C9" w:rsidP="00920A6D">
      <w:pPr>
        <w:pStyle w:val="a3"/>
        <w:spacing w:line="276" w:lineRule="auto"/>
        <w:ind w:left="0"/>
        <w:jc w:val="both"/>
        <w:rPr>
          <w:sz w:val="24"/>
          <w:szCs w:val="24"/>
        </w:rPr>
      </w:pPr>
      <w:r w:rsidRPr="00A375D0">
        <w:rPr>
          <w:sz w:val="24"/>
          <w:szCs w:val="24"/>
        </w:rPr>
        <w:t>Практически во всех общеобразовательных учреждениях в последние годы организовано  мониторинговое исследование</w:t>
      </w:r>
      <w:r w:rsidR="00C245F4" w:rsidRPr="00A375D0">
        <w:rPr>
          <w:sz w:val="24"/>
          <w:szCs w:val="24"/>
        </w:rPr>
        <w:t xml:space="preserve"> уровня обученн</w:t>
      </w:r>
      <w:r w:rsidR="00C245F4" w:rsidRPr="00A375D0">
        <w:rPr>
          <w:sz w:val="24"/>
          <w:szCs w:val="24"/>
        </w:rPr>
        <w:t>о</w:t>
      </w:r>
      <w:r w:rsidR="00C245F4" w:rsidRPr="00A375D0">
        <w:rPr>
          <w:sz w:val="24"/>
          <w:szCs w:val="24"/>
        </w:rPr>
        <w:t>сти учащихся по предметам федерального компонен</w:t>
      </w:r>
      <w:r w:rsidRPr="00A375D0">
        <w:rPr>
          <w:sz w:val="24"/>
          <w:szCs w:val="24"/>
        </w:rPr>
        <w:t>та.</w:t>
      </w:r>
    </w:p>
    <w:p w:rsidR="00C245F4" w:rsidRPr="00A375D0" w:rsidRDefault="001F44C9" w:rsidP="00920A6D">
      <w:pPr>
        <w:pStyle w:val="a3"/>
        <w:spacing w:line="276" w:lineRule="auto"/>
        <w:ind w:left="0"/>
        <w:jc w:val="both"/>
        <w:rPr>
          <w:sz w:val="24"/>
          <w:szCs w:val="24"/>
        </w:rPr>
      </w:pPr>
      <w:r w:rsidRPr="00A375D0">
        <w:rPr>
          <w:sz w:val="24"/>
          <w:szCs w:val="24"/>
        </w:rPr>
        <w:t>Психологами и учителями начальных классов общеобразовательных школ района была проведена а</w:t>
      </w:r>
      <w:r w:rsidR="00C245F4" w:rsidRPr="00A375D0">
        <w:rPr>
          <w:sz w:val="24"/>
          <w:szCs w:val="24"/>
        </w:rPr>
        <w:t>пробация модели оценки качества обр</w:t>
      </w:r>
      <w:r w:rsidR="00C245F4" w:rsidRPr="00A375D0">
        <w:rPr>
          <w:sz w:val="24"/>
          <w:szCs w:val="24"/>
        </w:rPr>
        <w:t>а</w:t>
      </w:r>
      <w:r w:rsidR="00C245F4" w:rsidRPr="00A375D0">
        <w:rPr>
          <w:sz w:val="24"/>
          <w:szCs w:val="24"/>
        </w:rPr>
        <w:t>зования в начальной школе в соответст</w:t>
      </w:r>
      <w:r w:rsidRPr="00A375D0">
        <w:rPr>
          <w:sz w:val="24"/>
          <w:szCs w:val="24"/>
        </w:rPr>
        <w:t>вии с ФГОС.</w:t>
      </w:r>
    </w:p>
    <w:p w:rsidR="00EF48C8" w:rsidRPr="00A375D0" w:rsidRDefault="001F44C9" w:rsidP="00920A6D">
      <w:pPr>
        <w:pStyle w:val="a3"/>
        <w:ind w:left="0"/>
        <w:jc w:val="both"/>
        <w:rPr>
          <w:sz w:val="24"/>
          <w:szCs w:val="24"/>
        </w:rPr>
      </w:pPr>
      <w:r w:rsidRPr="00A375D0">
        <w:rPr>
          <w:sz w:val="24"/>
          <w:szCs w:val="24"/>
        </w:rPr>
        <w:t xml:space="preserve">Учителя русского языка и математики в течение 3-х последних лет проводят </w:t>
      </w:r>
      <w:r w:rsidR="00EF48C8" w:rsidRPr="00A375D0">
        <w:rPr>
          <w:sz w:val="24"/>
          <w:szCs w:val="24"/>
        </w:rPr>
        <w:t>сравнительный мониторинг качества обученности выпускников 11 клас</w:t>
      </w:r>
      <w:r w:rsidRPr="00A375D0">
        <w:rPr>
          <w:sz w:val="24"/>
          <w:szCs w:val="24"/>
        </w:rPr>
        <w:t>сов 20</w:t>
      </w:r>
      <w:r w:rsidR="00F93220" w:rsidRPr="00A375D0">
        <w:rPr>
          <w:sz w:val="24"/>
          <w:szCs w:val="24"/>
        </w:rPr>
        <w:t>10</w:t>
      </w:r>
      <w:r w:rsidRPr="00A375D0">
        <w:rPr>
          <w:sz w:val="24"/>
          <w:szCs w:val="24"/>
        </w:rPr>
        <w:t>, 201</w:t>
      </w:r>
      <w:r w:rsidR="00F93220" w:rsidRPr="00A375D0">
        <w:rPr>
          <w:sz w:val="24"/>
          <w:szCs w:val="24"/>
        </w:rPr>
        <w:t>1</w:t>
      </w:r>
      <w:r w:rsidRPr="00A375D0">
        <w:rPr>
          <w:sz w:val="24"/>
          <w:szCs w:val="24"/>
        </w:rPr>
        <w:t>, 201</w:t>
      </w:r>
      <w:r w:rsidR="00F93220" w:rsidRPr="00A375D0">
        <w:rPr>
          <w:sz w:val="24"/>
          <w:szCs w:val="24"/>
        </w:rPr>
        <w:t>2</w:t>
      </w:r>
      <w:r w:rsidRPr="00A375D0">
        <w:rPr>
          <w:sz w:val="24"/>
          <w:szCs w:val="24"/>
        </w:rPr>
        <w:t xml:space="preserve"> гг.</w:t>
      </w:r>
      <w:r w:rsidR="00EF48C8" w:rsidRPr="00A375D0">
        <w:rPr>
          <w:sz w:val="24"/>
          <w:szCs w:val="24"/>
        </w:rPr>
        <w:t xml:space="preserve"> и выпускников 9 клас</w:t>
      </w:r>
      <w:r w:rsidRPr="00A375D0">
        <w:rPr>
          <w:sz w:val="24"/>
          <w:szCs w:val="24"/>
        </w:rPr>
        <w:t>сов 200</w:t>
      </w:r>
      <w:r w:rsidR="00F93220" w:rsidRPr="00A375D0">
        <w:rPr>
          <w:sz w:val="24"/>
          <w:szCs w:val="24"/>
        </w:rPr>
        <w:t>8</w:t>
      </w:r>
      <w:r w:rsidRPr="00A375D0">
        <w:rPr>
          <w:sz w:val="24"/>
          <w:szCs w:val="24"/>
        </w:rPr>
        <w:t>, 200</w:t>
      </w:r>
      <w:r w:rsidR="00F93220" w:rsidRPr="00A375D0">
        <w:rPr>
          <w:sz w:val="24"/>
          <w:szCs w:val="24"/>
        </w:rPr>
        <w:t>9</w:t>
      </w:r>
      <w:r w:rsidRPr="00A375D0">
        <w:rPr>
          <w:sz w:val="24"/>
          <w:szCs w:val="24"/>
        </w:rPr>
        <w:t xml:space="preserve"> и 20</w:t>
      </w:r>
      <w:r w:rsidR="00F93220" w:rsidRPr="00A375D0">
        <w:rPr>
          <w:sz w:val="24"/>
          <w:szCs w:val="24"/>
        </w:rPr>
        <w:t>10</w:t>
      </w:r>
      <w:r w:rsidRPr="00A375D0">
        <w:rPr>
          <w:sz w:val="24"/>
          <w:szCs w:val="24"/>
        </w:rPr>
        <w:t xml:space="preserve"> г</w:t>
      </w:r>
      <w:r w:rsidR="00EF48C8" w:rsidRPr="00A375D0">
        <w:rPr>
          <w:sz w:val="24"/>
          <w:szCs w:val="24"/>
        </w:rPr>
        <w:t>г</w:t>
      </w:r>
      <w:r w:rsidRPr="00A375D0">
        <w:rPr>
          <w:sz w:val="24"/>
          <w:szCs w:val="24"/>
        </w:rPr>
        <w:t>. соответственно.</w:t>
      </w:r>
    </w:p>
    <w:p w:rsidR="00EF48C8" w:rsidRPr="00A375D0" w:rsidRDefault="00DD106D" w:rsidP="00920A6D">
      <w:pPr>
        <w:pStyle w:val="a3"/>
        <w:ind w:left="0"/>
        <w:jc w:val="both"/>
        <w:rPr>
          <w:sz w:val="24"/>
          <w:szCs w:val="24"/>
        </w:rPr>
      </w:pPr>
      <w:r w:rsidRPr="00A375D0">
        <w:rPr>
          <w:sz w:val="24"/>
          <w:szCs w:val="24"/>
        </w:rPr>
        <w:t xml:space="preserve">Каждый педагогический работник при аттестации </w:t>
      </w:r>
      <w:r w:rsidR="00F93220" w:rsidRPr="00A375D0">
        <w:rPr>
          <w:sz w:val="24"/>
          <w:szCs w:val="24"/>
        </w:rPr>
        <w:t xml:space="preserve"> </w:t>
      </w:r>
      <w:r w:rsidRPr="00A375D0">
        <w:rPr>
          <w:sz w:val="24"/>
          <w:szCs w:val="24"/>
        </w:rPr>
        <w:t xml:space="preserve"> предоставляет аттестационной комиссии результаты мониторингового</w:t>
      </w:r>
      <w:r w:rsidR="00EF48C8" w:rsidRPr="00A375D0">
        <w:rPr>
          <w:sz w:val="24"/>
          <w:szCs w:val="24"/>
        </w:rPr>
        <w:t xml:space="preserve"> ис</w:t>
      </w:r>
      <w:r w:rsidRPr="00A375D0">
        <w:rPr>
          <w:sz w:val="24"/>
          <w:szCs w:val="24"/>
        </w:rPr>
        <w:t>следования</w:t>
      </w:r>
      <w:r w:rsidR="00EF48C8" w:rsidRPr="00A375D0">
        <w:rPr>
          <w:sz w:val="24"/>
          <w:szCs w:val="24"/>
        </w:rPr>
        <w:t xml:space="preserve"> о</w:t>
      </w:r>
      <w:r w:rsidR="00EF48C8" w:rsidRPr="00A375D0">
        <w:rPr>
          <w:sz w:val="24"/>
          <w:szCs w:val="24"/>
        </w:rPr>
        <w:t>с</w:t>
      </w:r>
      <w:r w:rsidR="00EF48C8" w:rsidRPr="00A375D0">
        <w:rPr>
          <w:sz w:val="24"/>
          <w:szCs w:val="24"/>
        </w:rPr>
        <w:t>воения учащими</w:t>
      </w:r>
      <w:r w:rsidRPr="00A375D0">
        <w:rPr>
          <w:sz w:val="24"/>
          <w:szCs w:val="24"/>
        </w:rPr>
        <w:t>ся (</w:t>
      </w:r>
      <w:r w:rsidR="00EF48C8" w:rsidRPr="00A375D0">
        <w:rPr>
          <w:sz w:val="24"/>
          <w:szCs w:val="24"/>
        </w:rPr>
        <w:t>воспитанниками</w:t>
      </w:r>
      <w:r w:rsidRPr="00A375D0">
        <w:rPr>
          <w:sz w:val="24"/>
          <w:szCs w:val="24"/>
        </w:rPr>
        <w:t>)</w:t>
      </w:r>
      <w:r w:rsidR="00EF48C8" w:rsidRPr="00A375D0">
        <w:rPr>
          <w:sz w:val="24"/>
          <w:szCs w:val="24"/>
        </w:rPr>
        <w:t xml:space="preserve"> образовательных программ (с целью получения сред</w:t>
      </w:r>
      <w:r w:rsidRPr="00A375D0">
        <w:rPr>
          <w:sz w:val="24"/>
          <w:szCs w:val="24"/>
        </w:rPr>
        <w:t xml:space="preserve">них </w:t>
      </w:r>
      <w:r w:rsidR="00EF48C8" w:rsidRPr="00A375D0">
        <w:rPr>
          <w:sz w:val="24"/>
          <w:szCs w:val="24"/>
        </w:rPr>
        <w:t xml:space="preserve"> показателей уровня освоения обучающим</w:t>
      </w:r>
      <w:r w:rsidRPr="00A375D0">
        <w:rPr>
          <w:sz w:val="24"/>
          <w:szCs w:val="24"/>
        </w:rPr>
        <w:t>ися (</w:t>
      </w:r>
      <w:r w:rsidR="00EF48C8" w:rsidRPr="00A375D0">
        <w:rPr>
          <w:sz w:val="24"/>
          <w:szCs w:val="24"/>
        </w:rPr>
        <w:t>воспитанниками</w:t>
      </w:r>
      <w:r w:rsidRPr="00A375D0">
        <w:rPr>
          <w:sz w:val="24"/>
          <w:szCs w:val="24"/>
        </w:rPr>
        <w:t xml:space="preserve">) </w:t>
      </w:r>
      <w:r w:rsidR="00EF48C8" w:rsidRPr="00A375D0">
        <w:rPr>
          <w:sz w:val="24"/>
          <w:szCs w:val="24"/>
        </w:rPr>
        <w:t>образовательных программ</w:t>
      </w:r>
      <w:r w:rsidRPr="00A375D0">
        <w:rPr>
          <w:sz w:val="24"/>
          <w:szCs w:val="24"/>
        </w:rPr>
        <w:t>).</w:t>
      </w:r>
    </w:p>
    <w:p w:rsidR="00EF48C8" w:rsidRPr="00A375D0" w:rsidRDefault="00DD106D" w:rsidP="00920A6D">
      <w:pPr>
        <w:pStyle w:val="a3"/>
        <w:ind w:left="0"/>
        <w:jc w:val="both"/>
        <w:rPr>
          <w:sz w:val="24"/>
          <w:szCs w:val="24"/>
        </w:rPr>
      </w:pPr>
      <w:r w:rsidRPr="00A375D0">
        <w:rPr>
          <w:sz w:val="24"/>
          <w:szCs w:val="24"/>
        </w:rPr>
        <w:t xml:space="preserve">Учителя начальных классов общеобразовательных школ района проводят </w:t>
      </w:r>
      <w:r w:rsidR="00EF48C8" w:rsidRPr="00A375D0">
        <w:rPr>
          <w:sz w:val="24"/>
          <w:szCs w:val="24"/>
        </w:rPr>
        <w:t>мониторинговое исследование уровня физического развития уч</w:t>
      </w:r>
      <w:r w:rsidR="00EF48C8" w:rsidRPr="00A375D0">
        <w:rPr>
          <w:sz w:val="24"/>
          <w:szCs w:val="24"/>
        </w:rPr>
        <w:t>а</w:t>
      </w:r>
      <w:r w:rsidR="00EF48C8" w:rsidRPr="00A375D0">
        <w:rPr>
          <w:sz w:val="24"/>
          <w:szCs w:val="24"/>
        </w:rPr>
        <w:t>щихся первых классов начальной школы</w:t>
      </w:r>
      <w:r w:rsidRPr="00A375D0">
        <w:rPr>
          <w:sz w:val="24"/>
          <w:szCs w:val="24"/>
        </w:rPr>
        <w:t>.</w:t>
      </w:r>
    </w:p>
    <w:p w:rsidR="00DD106D" w:rsidRPr="00A375D0" w:rsidRDefault="00DD106D" w:rsidP="00920A6D">
      <w:pPr>
        <w:spacing w:after="0"/>
        <w:jc w:val="both"/>
        <w:rPr>
          <w:rFonts w:ascii="Times New Roman" w:hAnsi="Times New Roman"/>
          <w:b/>
          <w:i/>
          <w:sz w:val="24"/>
          <w:szCs w:val="24"/>
        </w:rPr>
      </w:pPr>
    </w:p>
    <w:p w:rsidR="00F04081" w:rsidRPr="00A375D0" w:rsidRDefault="00E41653" w:rsidP="00920A6D">
      <w:pPr>
        <w:spacing w:after="0"/>
        <w:jc w:val="both"/>
        <w:rPr>
          <w:rFonts w:ascii="Times New Roman" w:hAnsi="Times New Roman"/>
          <w:b/>
          <w:i/>
          <w:sz w:val="24"/>
          <w:szCs w:val="24"/>
        </w:rPr>
      </w:pPr>
      <w:r w:rsidRPr="00A375D0">
        <w:rPr>
          <w:rFonts w:ascii="Times New Roman" w:hAnsi="Times New Roman"/>
          <w:b/>
          <w:i/>
          <w:sz w:val="24"/>
          <w:szCs w:val="24"/>
        </w:rPr>
        <w:t>пп.</w:t>
      </w:r>
      <w:r w:rsidR="00F04081" w:rsidRPr="00A375D0">
        <w:rPr>
          <w:rFonts w:ascii="Times New Roman" w:hAnsi="Times New Roman"/>
          <w:b/>
          <w:i/>
          <w:sz w:val="24"/>
          <w:szCs w:val="24"/>
        </w:rPr>
        <w:t>1.2.3. Формирование механизмов общественной аккредитации образовательных учреждений, привлечения потребителей, общес</w:t>
      </w:r>
      <w:r w:rsidR="00F04081" w:rsidRPr="00A375D0">
        <w:rPr>
          <w:rFonts w:ascii="Times New Roman" w:hAnsi="Times New Roman"/>
          <w:b/>
          <w:i/>
          <w:sz w:val="24"/>
          <w:szCs w:val="24"/>
        </w:rPr>
        <w:t>т</w:t>
      </w:r>
      <w:r w:rsidR="00F04081" w:rsidRPr="00A375D0">
        <w:rPr>
          <w:rFonts w:ascii="Times New Roman" w:hAnsi="Times New Roman"/>
          <w:b/>
          <w:i/>
          <w:sz w:val="24"/>
          <w:szCs w:val="24"/>
        </w:rPr>
        <w:t xml:space="preserve">венных институтов, объединений педагогов к процедурам оценки качества общего образования </w:t>
      </w:r>
    </w:p>
    <w:p w:rsidR="00C245F4" w:rsidRPr="00A375D0" w:rsidRDefault="00F93220" w:rsidP="00920A6D">
      <w:pPr>
        <w:pStyle w:val="a3"/>
        <w:spacing w:line="276" w:lineRule="auto"/>
        <w:ind w:left="0" w:firstLine="284"/>
        <w:jc w:val="both"/>
        <w:rPr>
          <w:sz w:val="24"/>
          <w:szCs w:val="24"/>
        </w:rPr>
      </w:pPr>
      <w:r w:rsidRPr="00A375D0">
        <w:rPr>
          <w:sz w:val="24"/>
          <w:szCs w:val="24"/>
        </w:rPr>
        <w:t>В рамках проведения аккредитационной экспертизы при определении соответствия качества подготовки обучающихся образовательного учреждения ФГОС или ФГТ учитывается уровень удовлетворенности качеством образовательных услуг родителей (законных представит</w:t>
      </w:r>
      <w:r w:rsidRPr="00A375D0">
        <w:rPr>
          <w:sz w:val="24"/>
          <w:szCs w:val="24"/>
        </w:rPr>
        <w:t>е</w:t>
      </w:r>
      <w:r w:rsidRPr="00A375D0">
        <w:rPr>
          <w:sz w:val="24"/>
          <w:szCs w:val="24"/>
        </w:rPr>
        <w:t>лей) учащихся, который определяется либо самим образовательным учреждением, либо внешней сторонней организацией по заказу образ</w:t>
      </w:r>
      <w:r w:rsidRPr="00A375D0">
        <w:rPr>
          <w:sz w:val="24"/>
          <w:szCs w:val="24"/>
        </w:rPr>
        <w:t>о</w:t>
      </w:r>
      <w:r w:rsidRPr="00A375D0">
        <w:rPr>
          <w:sz w:val="24"/>
          <w:szCs w:val="24"/>
        </w:rPr>
        <w:t>вательного учреждения.</w:t>
      </w:r>
      <w:r w:rsidR="00CB729A" w:rsidRPr="00A375D0">
        <w:rPr>
          <w:sz w:val="24"/>
          <w:szCs w:val="24"/>
        </w:rPr>
        <w:t xml:space="preserve"> Все о</w:t>
      </w:r>
      <w:r w:rsidR="009A57AF" w:rsidRPr="00A375D0">
        <w:rPr>
          <w:sz w:val="24"/>
          <w:szCs w:val="24"/>
        </w:rPr>
        <w:t xml:space="preserve">бразовательные учреждения муниципального района Клявлинский процедуру общественной аккредитации </w:t>
      </w:r>
      <w:r w:rsidR="00CB729A" w:rsidRPr="00A375D0">
        <w:rPr>
          <w:sz w:val="24"/>
          <w:szCs w:val="24"/>
        </w:rPr>
        <w:t xml:space="preserve"> </w:t>
      </w:r>
      <w:r w:rsidR="009A57AF" w:rsidRPr="00A375D0">
        <w:rPr>
          <w:sz w:val="24"/>
          <w:szCs w:val="24"/>
        </w:rPr>
        <w:t xml:space="preserve"> про</w:t>
      </w:r>
      <w:r w:rsidR="00CB729A" w:rsidRPr="00A375D0">
        <w:rPr>
          <w:sz w:val="24"/>
          <w:szCs w:val="24"/>
        </w:rPr>
        <w:t>ш</w:t>
      </w:r>
      <w:r w:rsidR="009A57AF" w:rsidRPr="00A375D0">
        <w:rPr>
          <w:sz w:val="24"/>
          <w:szCs w:val="24"/>
        </w:rPr>
        <w:t>ли.</w:t>
      </w:r>
    </w:p>
    <w:p w:rsidR="00C245F4" w:rsidRPr="00A375D0" w:rsidRDefault="00C245F4" w:rsidP="00920A6D">
      <w:pPr>
        <w:pStyle w:val="a3"/>
        <w:tabs>
          <w:tab w:val="left" w:pos="1260"/>
        </w:tabs>
        <w:spacing w:line="276" w:lineRule="auto"/>
        <w:ind w:left="0"/>
        <w:jc w:val="both"/>
        <w:rPr>
          <w:sz w:val="24"/>
          <w:szCs w:val="24"/>
        </w:rPr>
      </w:pPr>
    </w:p>
    <w:p w:rsidR="003D6D2C" w:rsidRPr="00A375D0" w:rsidRDefault="003D6D2C" w:rsidP="00920A6D">
      <w:pPr>
        <w:pStyle w:val="a3"/>
        <w:numPr>
          <w:ilvl w:val="0"/>
          <w:numId w:val="30"/>
        </w:numPr>
        <w:tabs>
          <w:tab w:val="left" w:pos="1260"/>
        </w:tabs>
        <w:ind w:left="0"/>
        <w:jc w:val="both"/>
        <w:rPr>
          <w:b/>
          <w:i/>
        </w:rPr>
      </w:pPr>
      <w:r w:rsidRPr="00A375D0">
        <w:rPr>
          <w:b/>
          <w:i/>
        </w:rPr>
        <w:t>Эффекты реа</w:t>
      </w:r>
      <w:r w:rsidR="009A57AF" w:rsidRPr="00A375D0">
        <w:rPr>
          <w:b/>
          <w:i/>
        </w:rPr>
        <w:t>лизации направления в 201</w:t>
      </w:r>
      <w:r w:rsidR="00CB729A" w:rsidRPr="00A375D0">
        <w:rPr>
          <w:b/>
          <w:i/>
        </w:rPr>
        <w:t>2</w:t>
      </w:r>
      <w:r w:rsidR="009A57AF" w:rsidRPr="00A375D0">
        <w:rPr>
          <w:b/>
          <w:i/>
        </w:rPr>
        <w:t xml:space="preserve"> году:</w:t>
      </w:r>
    </w:p>
    <w:p w:rsidR="004644AF" w:rsidRPr="00A375D0" w:rsidRDefault="009A57AF" w:rsidP="00920A6D">
      <w:pPr>
        <w:spacing w:after="0"/>
        <w:jc w:val="both"/>
        <w:rPr>
          <w:rFonts w:ascii="Times New Roman" w:hAnsi="Times New Roman"/>
          <w:sz w:val="24"/>
          <w:szCs w:val="24"/>
        </w:rPr>
      </w:pPr>
      <w:r w:rsidRPr="00A375D0">
        <w:rPr>
          <w:rFonts w:ascii="Times New Roman" w:hAnsi="Times New Roman"/>
          <w:sz w:val="24"/>
          <w:szCs w:val="24"/>
        </w:rPr>
        <w:t>1.Внесены изменения</w:t>
      </w:r>
      <w:r w:rsidR="00250D26" w:rsidRPr="00A375D0">
        <w:rPr>
          <w:rFonts w:ascii="Times New Roman" w:hAnsi="Times New Roman"/>
          <w:sz w:val="24"/>
          <w:szCs w:val="24"/>
        </w:rPr>
        <w:t xml:space="preserve"> в программы развития образовательных учреждений</w:t>
      </w:r>
      <w:r w:rsidRPr="00A375D0">
        <w:rPr>
          <w:rFonts w:ascii="Times New Roman" w:hAnsi="Times New Roman"/>
          <w:sz w:val="24"/>
          <w:szCs w:val="24"/>
        </w:rPr>
        <w:t xml:space="preserve"> муниципального района Клявлинский</w:t>
      </w:r>
      <w:r w:rsidR="00250D26" w:rsidRPr="00A375D0">
        <w:rPr>
          <w:rFonts w:ascii="Times New Roman" w:hAnsi="Times New Roman"/>
          <w:sz w:val="24"/>
          <w:szCs w:val="24"/>
        </w:rPr>
        <w:t>, в том числе в части мат</w:t>
      </w:r>
      <w:r w:rsidR="00250D26" w:rsidRPr="00A375D0">
        <w:rPr>
          <w:rFonts w:ascii="Times New Roman" w:hAnsi="Times New Roman"/>
          <w:sz w:val="24"/>
          <w:szCs w:val="24"/>
        </w:rPr>
        <w:t>е</w:t>
      </w:r>
      <w:r w:rsidR="00250D26" w:rsidRPr="00A375D0">
        <w:rPr>
          <w:rFonts w:ascii="Times New Roman" w:hAnsi="Times New Roman"/>
          <w:sz w:val="24"/>
          <w:szCs w:val="24"/>
        </w:rPr>
        <w:t>риально-технического оснащения образовательного процесса и создания</w:t>
      </w:r>
      <w:r w:rsidR="00003358" w:rsidRPr="00A375D0">
        <w:rPr>
          <w:rFonts w:ascii="Times New Roman" w:hAnsi="Times New Roman"/>
          <w:sz w:val="24"/>
          <w:szCs w:val="24"/>
        </w:rPr>
        <w:t xml:space="preserve"> </w:t>
      </w:r>
      <w:r w:rsidR="00250D26" w:rsidRPr="00A375D0">
        <w:rPr>
          <w:rFonts w:ascii="Times New Roman" w:hAnsi="Times New Roman"/>
          <w:sz w:val="24"/>
          <w:szCs w:val="24"/>
        </w:rPr>
        <w:t>информационно-образовательной среды</w:t>
      </w:r>
      <w:r w:rsidR="004644AF" w:rsidRPr="00A375D0">
        <w:rPr>
          <w:rFonts w:ascii="Times New Roman" w:hAnsi="Times New Roman"/>
          <w:sz w:val="24"/>
          <w:szCs w:val="24"/>
        </w:rPr>
        <w:t>;</w:t>
      </w:r>
    </w:p>
    <w:p w:rsidR="004644AF" w:rsidRPr="00A375D0" w:rsidRDefault="009A57AF" w:rsidP="00920A6D">
      <w:pPr>
        <w:spacing w:after="0"/>
        <w:jc w:val="both"/>
        <w:rPr>
          <w:rFonts w:ascii="Times New Roman" w:hAnsi="Times New Roman"/>
          <w:sz w:val="24"/>
          <w:szCs w:val="24"/>
        </w:rPr>
      </w:pPr>
      <w:r w:rsidRPr="00A375D0">
        <w:rPr>
          <w:rFonts w:ascii="Times New Roman" w:hAnsi="Times New Roman"/>
          <w:sz w:val="24"/>
          <w:szCs w:val="24"/>
        </w:rPr>
        <w:t>2.</w:t>
      </w:r>
      <w:r w:rsidR="001B23C8" w:rsidRPr="00A375D0">
        <w:rPr>
          <w:rFonts w:ascii="Times New Roman" w:hAnsi="Times New Roman"/>
          <w:sz w:val="24"/>
          <w:szCs w:val="24"/>
        </w:rPr>
        <w:t>Образовательные учреждения оснащены и продолжают оснащаться</w:t>
      </w:r>
      <w:r w:rsidR="00250D26" w:rsidRPr="00A375D0">
        <w:rPr>
          <w:rFonts w:ascii="Times New Roman" w:hAnsi="Times New Roman"/>
          <w:sz w:val="24"/>
          <w:szCs w:val="24"/>
        </w:rPr>
        <w:t xml:space="preserve"> современным оборудованием, необходимым для</w:t>
      </w:r>
      <w:r w:rsidR="004644AF" w:rsidRPr="00A375D0">
        <w:rPr>
          <w:rFonts w:ascii="Times New Roman" w:hAnsi="Times New Roman"/>
          <w:sz w:val="24"/>
          <w:szCs w:val="24"/>
        </w:rPr>
        <w:t xml:space="preserve"> выполнения требов</w:t>
      </w:r>
      <w:r w:rsidR="004644AF" w:rsidRPr="00A375D0">
        <w:rPr>
          <w:rFonts w:ascii="Times New Roman" w:hAnsi="Times New Roman"/>
          <w:sz w:val="24"/>
          <w:szCs w:val="24"/>
        </w:rPr>
        <w:t>а</w:t>
      </w:r>
      <w:r w:rsidR="004644AF" w:rsidRPr="00A375D0">
        <w:rPr>
          <w:rFonts w:ascii="Times New Roman" w:hAnsi="Times New Roman"/>
          <w:sz w:val="24"/>
          <w:szCs w:val="24"/>
        </w:rPr>
        <w:t>ний ФГОС НОО;</w:t>
      </w:r>
    </w:p>
    <w:p w:rsidR="004644AF" w:rsidRPr="00A375D0" w:rsidRDefault="001B23C8" w:rsidP="00920A6D">
      <w:pPr>
        <w:spacing w:after="0"/>
        <w:jc w:val="both"/>
        <w:rPr>
          <w:rFonts w:ascii="Times New Roman" w:hAnsi="Times New Roman"/>
          <w:sz w:val="24"/>
          <w:szCs w:val="24"/>
        </w:rPr>
      </w:pPr>
      <w:r w:rsidRPr="00A375D0">
        <w:rPr>
          <w:rFonts w:ascii="Times New Roman" w:hAnsi="Times New Roman"/>
          <w:sz w:val="24"/>
          <w:szCs w:val="24"/>
        </w:rPr>
        <w:t xml:space="preserve">3.Совершенствуется </w:t>
      </w:r>
      <w:r w:rsidR="00003358" w:rsidRPr="00A375D0">
        <w:rPr>
          <w:rFonts w:ascii="Times New Roman" w:hAnsi="Times New Roman"/>
          <w:sz w:val="24"/>
          <w:szCs w:val="24"/>
        </w:rPr>
        <w:t xml:space="preserve"> </w:t>
      </w:r>
      <w:r w:rsidRPr="00A375D0">
        <w:rPr>
          <w:rFonts w:ascii="Times New Roman" w:hAnsi="Times New Roman"/>
          <w:sz w:val="24"/>
          <w:szCs w:val="24"/>
        </w:rPr>
        <w:t>информационно-образовательная среда</w:t>
      </w:r>
      <w:r w:rsidR="004644AF" w:rsidRPr="00A375D0">
        <w:rPr>
          <w:rFonts w:ascii="Times New Roman" w:hAnsi="Times New Roman"/>
          <w:sz w:val="24"/>
          <w:szCs w:val="24"/>
        </w:rPr>
        <w:t xml:space="preserve"> в образовательных учреждениях;</w:t>
      </w:r>
    </w:p>
    <w:p w:rsidR="00250D26" w:rsidRPr="00A375D0" w:rsidRDefault="001B23C8" w:rsidP="00920A6D">
      <w:pPr>
        <w:spacing w:after="0"/>
        <w:jc w:val="both"/>
        <w:rPr>
          <w:rFonts w:ascii="Times New Roman" w:hAnsi="Times New Roman"/>
          <w:sz w:val="24"/>
          <w:szCs w:val="24"/>
        </w:rPr>
      </w:pPr>
      <w:r w:rsidRPr="00A375D0">
        <w:rPr>
          <w:rFonts w:ascii="Times New Roman" w:hAnsi="Times New Roman"/>
          <w:sz w:val="24"/>
          <w:szCs w:val="24"/>
        </w:rPr>
        <w:t>4.Увеличилось</w:t>
      </w:r>
      <w:r w:rsidR="00250D26" w:rsidRPr="00A375D0">
        <w:rPr>
          <w:rFonts w:ascii="Times New Roman" w:hAnsi="Times New Roman"/>
          <w:sz w:val="24"/>
          <w:szCs w:val="24"/>
        </w:rPr>
        <w:t xml:space="preserve"> </w:t>
      </w:r>
      <w:r w:rsidR="004644AF" w:rsidRPr="00A375D0">
        <w:rPr>
          <w:rFonts w:ascii="Times New Roman" w:hAnsi="Times New Roman"/>
          <w:sz w:val="24"/>
          <w:szCs w:val="24"/>
        </w:rPr>
        <w:t>числ</w:t>
      </w:r>
      <w:r w:rsidRPr="00A375D0">
        <w:rPr>
          <w:rFonts w:ascii="Times New Roman" w:hAnsi="Times New Roman"/>
          <w:sz w:val="24"/>
          <w:szCs w:val="24"/>
        </w:rPr>
        <w:t>о</w:t>
      </w:r>
      <w:r w:rsidR="00250D26" w:rsidRPr="00A375D0">
        <w:rPr>
          <w:rFonts w:ascii="Times New Roman" w:hAnsi="Times New Roman"/>
          <w:sz w:val="24"/>
          <w:szCs w:val="24"/>
        </w:rPr>
        <w:t xml:space="preserve"> заинтересованных педагогических и управленческих кадров в повышении своей ква</w:t>
      </w:r>
      <w:r w:rsidR="004644AF" w:rsidRPr="00A375D0">
        <w:rPr>
          <w:rFonts w:ascii="Times New Roman" w:hAnsi="Times New Roman"/>
          <w:sz w:val="24"/>
          <w:szCs w:val="24"/>
        </w:rPr>
        <w:t>лификации;</w:t>
      </w:r>
    </w:p>
    <w:p w:rsidR="00792ED9" w:rsidRPr="00A375D0" w:rsidRDefault="00396785" w:rsidP="00920A6D">
      <w:pPr>
        <w:spacing w:after="0"/>
        <w:jc w:val="both"/>
        <w:rPr>
          <w:rFonts w:ascii="Times New Roman" w:hAnsi="Times New Roman"/>
          <w:sz w:val="24"/>
          <w:szCs w:val="24"/>
        </w:rPr>
      </w:pPr>
      <w:r w:rsidRPr="00A375D0">
        <w:rPr>
          <w:rFonts w:ascii="Times New Roman" w:hAnsi="Times New Roman"/>
          <w:sz w:val="24"/>
          <w:szCs w:val="24"/>
        </w:rPr>
        <w:t>5.Усилилась самостоятельность</w:t>
      </w:r>
      <w:r w:rsidR="00792ED9" w:rsidRPr="00A375D0">
        <w:rPr>
          <w:rFonts w:ascii="Times New Roman" w:hAnsi="Times New Roman"/>
          <w:sz w:val="24"/>
          <w:szCs w:val="24"/>
        </w:rPr>
        <w:t xml:space="preserve"> школ в содержании и организации образовательного процесса за счет разработки рабочих основных образ</w:t>
      </w:r>
      <w:r w:rsidR="00792ED9" w:rsidRPr="00A375D0">
        <w:rPr>
          <w:rFonts w:ascii="Times New Roman" w:hAnsi="Times New Roman"/>
          <w:sz w:val="24"/>
          <w:szCs w:val="24"/>
        </w:rPr>
        <w:t>о</w:t>
      </w:r>
      <w:r w:rsidR="00792ED9" w:rsidRPr="00A375D0">
        <w:rPr>
          <w:rFonts w:ascii="Times New Roman" w:hAnsi="Times New Roman"/>
          <w:sz w:val="24"/>
          <w:szCs w:val="24"/>
        </w:rPr>
        <w:t>вательных программ ступени са</w:t>
      </w:r>
      <w:r w:rsidR="004644AF" w:rsidRPr="00A375D0">
        <w:rPr>
          <w:rFonts w:ascii="Times New Roman" w:hAnsi="Times New Roman"/>
          <w:sz w:val="24"/>
          <w:szCs w:val="24"/>
        </w:rPr>
        <w:t>мим</w:t>
      </w:r>
      <w:r w:rsidRPr="00A375D0">
        <w:rPr>
          <w:rFonts w:ascii="Times New Roman" w:hAnsi="Times New Roman"/>
          <w:sz w:val="24"/>
          <w:szCs w:val="24"/>
        </w:rPr>
        <w:t>и</w:t>
      </w:r>
      <w:r w:rsidR="004644AF" w:rsidRPr="00A375D0">
        <w:rPr>
          <w:rFonts w:ascii="Times New Roman" w:hAnsi="Times New Roman"/>
          <w:sz w:val="24"/>
          <w:szCs w:val="24"/>
        </w:rPr>
        <w:t xml:space="preserve"> образовательным</w:t>
      </w:r>
      <w:r w:rsidRPr="00A375D0">
        <w:rPr>
          <w:rFonts w:ascii="Times New Roman" w:hAnsi="Times New Roman"/>
          <w:sz w:val="24"/>
          <w:szCs w:val="24"/>
        </w:rPr>
        <w:t>и учреждения</w:t>
      </w:r>
      <w:r w:rsidR="004644AF" w:rsidRPr="00A375D0">
        <w:rPr>
          <w:rFonts w:ascii="Times New Roman" w:hAnsi="Times New Roman"/>
          <w:sz w:val="24"/>
          <w:szCs w:val="24"/>
        </w:rPr>
        <w:t>м</w:t>
      </w:r>
      <w:r w:rsidRPr="00A375D0">
        <w:rPr>
          <w:rFonts w:ascii="Times New Roman" w:hAnsi="Times New Roman"/>
          <w:sz w:val="24"/>
          <w:szCs w:val="24"/>
        </w:rPr>
        <w:t>и</w:t>
      </w:r>
      <w:r w:rsidR="004644AF" w:rsidRPr="00A375D0">
        <w:rPr>
          <w:rFonts w:ascii="Times New Roman" w:hAnsi="Times New Roman"/>
          <w:sz w:val="24"/>
          <w:szCs w:val="24"/>
        </w:rPr>
        <w:t>;</w:t>
      </w:r>
    </w:p>
    <w:p w:rsidR="004644AF" w:rsidRPr="00A375D0" w:rsidRDefault="00396785" w:rsidP="00920A6D">
      <w:pPr>
        <w:spacing w:after="0"/>
        <w:jc w:val="both"/>
        <w:rPr>
          <w:rFonts w:ascii="Times New Roman" w:hAnsi="Times New Roman"/>
          <w:sz w:val="24"/>
          <w:szCs w:val="24"/>
        </w:rPr>
      </w:pPr>
      <w:r w:rsidRPr="00A375D0">
        <w:rPr>
          <w:rFonts w:ascii="Times New Roman" w:hAnsi="Times New Roman"/>
          <w:sz w:val="24"/>
          <w:szCs w:val="24"/>
        </w:rPr>
        <w:t>6. С</w:t>
      </w:r>
      <w:r w:rsidR="004644AF" w:rsidRPr="00A375D0">
        <w:rPr>
          <w:rFonts w:ascii="Times New Roman" w:hAnsi="Times New Roman"/>
          <w:sz w:val="24"/>
          <w:szCs w:val="24"/>
        </w:rPr>
        <w:t>оздание условий для усиления роли общественности в управлении образовательными системами.</w:t>
      </w:r>
    </w:p>
    <w:p w:rsidR="00C568BB" w:rsidRPr="00A375D0" w:rsidRDefault="00C568BB" w:rsidP="00920A6D">
      <w:pPr>
        <w:spacing w:after="0"/>
        <w:jc w:val="both"/>
        <w:rPr>
          <w:rFonts w:ascii="Times New Roman" w:hAnsi="Times New Roman"/>
          <w:sz w:val="24"/>
          <w:szCs w:val="24"/>
        </w:rPr>
      </w:pPr>
      <w:r w:rsidRPr="00A375D0">
        <w:rPr>
          <w:rFonts w:ascii="Times New Roman" w:hAnsi="Times New Roman"/>
          <w:sz w:val="24"/>
          <w:szCs w:val="24"/>
        </w:rPr>
        <w:t>Введение ФГОС НОО, а именно организация внеурочной деятельности учащихся, позволила увеличить долю общеобразовательных учре</w:t>
      </w:r>
      <w:r w:rsidRPr="00A375D0">
        <w:rPr>
          <w:rFonts w:ascii="Times New Roman" w:hAnsi="Times New Roman"/>
          <w:sz w:val="24"/>
          <w:szCs w:val="24"/>
        </w:rPr>
        <w:t>ж</w:t>
      </w:r>
      <w:r w:rsidRPr="00A375D0">
        <w:rPr>
          <w:rFonts w:ascii="Times New Roman" w:hAnsi="Times New Roman"/>
          <w:sz w:val="24"/>
          <w:szCs w:val="24"/>
        </w:rPr>
        <w:t xml:space="preserve">дений, в которых осуществлена интеграция с системой дополнительного образования до </w:t>
      </w:r>
      <w:r w:rsidR="00396785" w:rsidRPr="00A375D0">
        <w:rPr>
          <w:rFonts w:ascii="Times New Roman" w:hAnsi="Times New Roman"/>
          <w:sz w:val="24"/>
          <w:szCs w:val="24"/>
        </w:rPr>
        <w:t>100</w:t>
      </w:r>
      <w:r w:rsidRPr="00A375D0">
        <w:rPr>
          <w:rFonts w:ascii="Times New Roman" w:hAnsi="Times New Roman"/>
          <w:sz w:val="24"/>
          <w:szCs w:val="24"/>
        </w:rPr>
        <w:t xml:space="preserve"> %</w:t>
      </w:r>
      <w:r w:rsidR="00396785" w:rsidRPr="00A375D0">
        <w:rPr>
          <w:rFonts w:ascii="Times New Roman" w:hAnsi="Times New Roman"/>
          <w:sz w:val="24"/>
          <w:szCs w:val="24"/>
        </w:rPr>
        <w:t>.</w:t>
      </w:r>
      <w:r w:rsidRPr="00A375D0">
        <w:rPr>
          <w:rFonts w:ascii="Times New Roman" w:hAnsi="Times New Roman"/>
          <w:sz w:val="24"/>
          <w:szCs w:val="24"/>
        </w:rPr>
        <w:t xml:space="preserve"> </w:t>
      </w:r>
    </w:p>
    <w:p w:rsidR="00831159" w:rsidRPr="00A375D0" w:rsidRDefault="00831159" w:rsidP="00920A6D">
      <w:pPr>
        <w:spacing w:after="0"/>
        <w:jc w:val="both"/>
        <w:rPr>
          <w:rFonts w:ascii="Times New Roman" w:hAnsi="Times New Roman"/>
          <w:sz w:val="24"/>
          <w:szCs w:val="24"/>
        </w:rPr>
      </w:pPr>
    </w:p>
    <w:p w:rsidR="003D6D2C" w:rsidRPr="00A375D0" w:rsidRDefault="003D6D2C" w:rsidP="00920A6D">
      <w:pPr>
        <w:pStyle w:val="a3"/>
        <w:numPr>
          <w:ilvl w:val="0"/>
          <w:numId w:val="30"/>
        </w:numPr>
        <w:tabs>
          <w:tab w:val="left" w:pos="1260"/>
        </w:tabs>
        <w:ind w:left="0"/>
        <w:jc w:val="both"/>
        <w:rPr>
          <w:b/>
          <w:i/>
        </w:rPr>
      </w:pPr>
      <w:r w:rsidRPr="00A375D0">
        <w:rPr>
          <w:b/>
          <w:i/>
        </w:rPr>
        <w:t>Проблемные вопросы реализации направления.</w:t>
      </w:r>
    </w:p>
    <w:p w:rsidR="00EF48C8" w:rsidRDefault="00A375D0" w:rsidP="00920A6D">
      <w:pPr>
        <w:tabs>
          <w:tab w:val="left" w:pos="1260"/>
        </w:tabs>
        <w:spacing w:after="0"/>
        <w:jc w:val="both"/>
        <w:rPr>
          <w:rFonts w:ascii="Times New Roman" w:hAnsi="Times New Roman"/>
          <w:sz w:val="24"/>
          <w:szCs w:val="24"/>
        </w:rPr>
      </w:pPr>
      <w:r w:rsidRPr="00A375D0">
        <w:rPr>
          <w:rFonts w:ascii="Times New Roman" w:hAnsi="Times New Roman"/>
          <w:sz w:val="24"/>
          <w:szCs w:val="24"/>
        </w:rPr>
        <w:t>Требуются значительные финансовые вложения в развитие материально-технической и информационной базы для обеспечения реализации ФГОС ООО во всех школах</w:t>
      </w:r>
    </w:p>
    <w:p w:rsidR="00A375D0" w:rsidRPr="00A375D0" w:rsidRDefault="00A375D0" w:rsidP="00920A6D">
      <w:pPr>
        <w:tabs>
          <w:tab w:val="left" w:pos="1260"/>
        </w:tabs>
        <w:spacing w:after="0"/>
        <w:jc w:val="both"/>
        <w:rPr>
          <w:rFonts w:ascii="Times New Roman" w:hAnsi="Times New Roman"/>
          <w:sz w:val="24"/>
          <w:szCs w:val="24"/>
        </w:rPr>
      </w:pPr>
    </w:p>
    <w:p w:rsidR="003D6D2C" w:rsidRPr="00A375D0" w:rsidRDefault="003D6D2C" w:rsidP="00920A6D">
      <w:pPr>
        <w:pStyle w:val="a3"/>
        <w:numPr>
          <w:ilvl w:val="0"/>
          <w:numId w:val="30"/>
        </w:numPr>
        <w:tabs>
          <w:tab w:val="left" w:pos="1260"/>
        </w:tabs>
        <w:ind w:left="0"/>
        <w:jc w:val="both"/>
        <w:rPr>
          <w:b/>
          <w:i/>
        </w:rPr>
      </w:pPr>
      <w:r w:rsidRPr="00A375D0">
        <w:rPr>
          <w:b/>
          <w:i/>
        </w:rPr>
        <w:t>Задачи и планируемые показатели на следующий календарный год по реализации направления.</w:t>
      </w:r>
    </w:p>
    <w:p w:rsidR="00250D26" w:rsidRPr="00A375D0" w:rsidRDefault="00003358" w:rsidP="00920A6D">
      <w:pPr>
        <w:spacing w:after="0"/>
        <w:jc w:val="both"/>
        <w:rPr>
          <w:rFonts w:ascii="Times New Roman" w:hAnsi="Times New Roman"/>
          <w:sz w:val="24"/>
          <w:szCs w:val="24"/>
        </w:rPr>
      </w:pPr>
      <w:r w:rsidRPr="00A375D0">
        <w:rPr>
          <w:rFonts w:ascii="Times New Roman" w:hAnsi="Times New Roman"/>
          <w:sz w:val="24"/>
          <w:szCs w:val="24"/>
        </w:rPr>
        <w:t>В</w:t>
      </w:r>
      <w:r w:rsidR="00250D26" w:rsidRPr="00A375D0">
        <w:rPr>
          <w:rFonts w:ascii="Times New Roman" w:hAnsi="Times New Roman"/>
          <w:sz w:val="24"/>
          <w:szCs w:val="24"/>
        </w:rPr>
        <w:t>ведение</w:t>
      </w:r>
      <w:r w:rsidRPr="00A375D0">
        <w:rPr>
          <w:rFonts w:ascii="Times New Roman" w:hAnsi="Times New Roman"/>
          <w:sz w:val="24"/>
          <w:szCs w:val="24"/>
        </w:rPr>
        <w:t xml:space="preserve"> </w:t>
      </w:r>
      <w:r w:rsidR="0057147A" w:rsidRPr="00A375D0">
        <w:rPr>
          <w:rFonts w:ascii="Times New Roman" w:hAnsi="Times New Roman"/>
          <w:sz w:val="24"/>
          <w:szCs w:val="24"/>
        </w:rPr>
        <w:t>ФГОС НОО</w:t>
      </w:r>
      <w:r w:rsidR="00E950E4" w:rsidRPr="00A375D0">
        <w:rPr>
          <w:rFonts w:ascii="Times New Roman" w:hAnsi="Times New Roman"/>
          <w:sz w:val="24"/>
          <w:szCs w:val="24"/>
        </w:rPr>
        <w:t xml:space="preserve"> в</w:t>
      </w:r>
      <w:r w:rsidR="006A1B55">
        <w:rPr>
          <w:rFonts w:ascii="Times New Roman" w:hAnsi="Times New Roman"/>
          <w:sz w:val="24"/>
          <w:szCs w:val="24"/>
        </w:rPr>
        <w:t>о</w:t>
      </w:r>
      <w:r w:rsidR="00E950E4" w:rsidRPr="00A375D0">
        <w:rPr>
          <w:rFonts w:ascii="Times New Roman" w:hAnsi="Times New Roman"/>
          <w:sz w:val="24"/>
          <w:szCs w:val="24"/>
        </w:rPr>
        <w:t xml:space="preserve"> </w:t>
      </w:r>
      <w:r w:rsidR="006A1B55" w:rsidRPr="00690589">
        <w:rPr>
          <w:rFonts w:ascii="Times New Roman" w:hAnsi="Times New Roman"/>
          <w:sz w:val="24"/>
          <w:szCs w:val="24"/>
        </w:rPr>
        <w:t>2</w:t>
      </w:r>
      <w:r w:rsidR="007C2B4F" w:rsidRPr="00690589">
        <w:rPr>
          <w:rFonts w:ascii="Times New Roman" w:hAnsi="Times New Roman"/>
          <w:sz w:val="24"/>
          <w:szCs w:val="24"/>
        </w:rPr>
        <w:t>-х</w:t>
      </w:r>
      <w:r w:rsidR="00250D26" w:rsidRPr="00690589">
        <w:rPr>
          <w:rFonts w:ascii="Times New Roman" w:hAnsi="Times New Roman"/>
          <w:sz w:val="24"/>
          <w:szCs w:val="24"/>
        </w:rPr>
        <w:t xml:space="preserve"> классах </w:t>
      </w:r>
      <w:r w:rsidR="00E950E4" w:rsidRPr="00690589">
        <w:rPr>
          <w:rFonts w:ascii="Times New Roman" w:hAnsi="Times New Roman"/>
          <w:sz w:val="24"/>
          <w:szCs w:val="24"/>
        </w:rPr>
        <w:t>1</w:t>
      </w:r>
      <w:r w:rsidR="006A1B55" w:rsidRPr="00690589">
        <w:rPr>
          <w:rFonts w:ascii="Times New Roman" w:hAnsi="Times New Roman"/>
          <w:sz w:val="24"/>
          <w:szCs w:val="24"/>
        </w:rPr>
        <w:t>4</w:t>
      </w:r>
      <w:r w:rsidR="0057147A" w:rsidRPr="00690589">
        <w:rPr>
          <w:rFonts w:ascii="Times New Roman" w:hAnsi="Times New Roman"/>
          <w:sz w:val="24"/>
          <w:szCs w:val="24"/>
        </w:rPr>
        <w:t xml:space="preserve"> </w:t>
      </w:r>
      <w:r w:rsidR="006A1B55" w:rsidRPr="00690589">
        <w:rPr>
          <w:rFonts w:ascii="Times New Roman" w:hAnsi="Times New Roman"/>
          <w:sz w:val="24"/>
          <w:szCs w:val="24"/>
        </w:rPr>
        <w:t>школах района</w:t>
      </w:r>
      <w:r w:rsidR="0057147A" w:rsidRPr="00690589">
        <w:rPr>
          <w:rFonts w:ascii="Times New Roman" w:hAnsi="Times New Roman"/>
          <w:sz w:val="24"/>
          <w:szCs w:val="24"/>
        </w:rPr>
        <w:t>,</w:t>
      </w:r>
      <w:r w:rsidR="0057147A" w:rsidRPr="001921A5">
        <w:rPr>
          <w:rFonts w:ascii="Times New Roman" w:hAnsi="Times New Roman"/>
          <w:color w:val="FF0000"/>
          <w:sz w:val="24"/>
          <w:szCs w:val="24"/>
        </w:rPr>
        <w:t xml:space="preserve"> </w:t>
      </w:r>
      <w:r w:rsidR="0057147A" w:rsidRPr="00A375D0">
        <w:rPr>
          <w:rFonts w:ascii="Times New Roman" w:hAnsi="Times New Roman"/>
          <w:sz w:val="24"/>
          <w:szCs w:val="24"/>
        </w:rPr>
        <w:t>реализующих программы начального общего образования</w:t>
      </w:r>
      <w:r w:rsidR="00250D26" w:rsidRPr="00A375D0">
        <w:rPr>
          <w:rFonts w:ascii="Times New Roman" w:hAnsi="Times New Roman"/>
          <w:sz w:val="24"/>
          <w:szCs w:val="24"/>
        </w:rPr>
        <w:t>;</w:t>
      </w:r>
    </w:p>
    <w:p w:rsidR="00250D26" w:rsidRPr="001921A5" w:rsidRDefault="00003358" w:rsidP="00920A6D">
      <w:pPr>
        <w:spacing w:after="0"/>
        <w:jc w:val="both"/>
        <w:rPr>
          <w:rFonts w:ascii="Times New Roman" w:hAnsi="Times New Roman"/>
          <w:color w:val="FF0000"/>
          <w:sz w:val="24"/>
          <w:szCs w:val="24"/>
        </w:rPr>
      </w:pPr>
      <w:r w:rsidRPr="00A375D0">
        <w:rPr>
          <w:rFonts w:ascii="Times New Roman" w:hAnsi="Times New Roman"/>
          <w:sz w:val="24"/>
          <w:szCs w:val="24"/>
        </w:rPr>
        <w:t>В</w:t>
      </w:r>
      <w:r w:rsidR="00250D26" w:rsidRPr="00A375D0">
        <w:rPr>
          <w:rFonts w:ascii="Times New Roman" w:hAnsi="Times New Roman"/>
          <w:sz w:val="24"/>
          <w:szCs w:val="24"/>
        </w:rPr>
        <w:t>ведение</w:t>
      </w:r>
      <w:r w:rsidRPr="00A375D0">
        <w:rPr>
          <w:rFonts w:ascii="Times New Roman" w:hAnsi="Times New Roman"/>
          <w:sz w:val="24"/>
          <w:szCs w:val="24"/>
        </w:rPr>
        <w:t xml:space="preserve"> </w:t>
      </w:r>
      <w:r w:rsidR="0057147A" w:rsidRPr="00A375D0">
        <w:rPr>
          <w:rFonts w:ascii="Times New Roman" w:hAnsi="Times New Roman"/>
          <w:sz w:val="24"/>
          <w:szCs w:val="24"/>
        </w:rPr>
        <w:t xml:space="preserve">ФГОС ООО </w:t>
      </w:r>
      <w:r w:rsidR="00250D26" w:rsidRPr="00690589">
        <w:rPr>
          <w:rFonts w:ascii="Times New Roman" w:hAnsi="Times New Roman"/>
          <w:sz w:val="24"/>
          <w:szCs w:val="24"/>
        </w:rPr>
        <w:t>в</w:t>
      </w:r>
      <w:r w:rsidR="006A1B55" w:rsidRPr="00690589">
        <w:rPr>
          <w:rFonts w:ascii="Times New Roman" w:hAnsi="Times New Roman"/>
          <w:sz w:val="24"/>
          <w:szCs w:val="24"/>
        </w:rPr>
        <w:t xml:space="preserve"> 5</w:t>
      </w:r>
      <w:r w:rsidR="007C2B4F" w:rsidRPr="00690589">
        <w:rPr>
          <w:rFonts w:ascii="Times New Roman" w:hAnsi="Times New Roman"/>
          <w:sz w:val="24"/>
          <w:szCs w:val="24"/>
        </w:rPr>
        <w:t>-х</w:t>
      </w:r>
      <w:r w:rsidRPr="00690589">
        <w:rPr>
          <w:rFonts w:ascii="Times New Roman" w:hAnsi="Times New Roman"/>
          <w:sz w:val="24"/>
          <w:szCs w:val="24"/>
        </w:rPr>
        <w:t xml:space="preserve"> </w:t>
      </w:r>
      <w:r w:rsidR="00E950E4" w:rsidRPr="00690589">
        <w:rPr>
          <w:rFonts w:ascii="Times New Roman" w:hAnsi="Times New Roman"/>
          <w:sz w:val="24"/>
          <w:szCs w:val="24"/>
        </w:rPr>
        <w:t xml:space="preserve">классах </w:t>
      </w:r>
      <w:r w:rsidR="006A1B55" w:rsidRPr="00690589">
        <w:rPr>
          <w:rFonts w:ascii="Times New Roman" w:hAnsi="Times New Roman"/>
          <w:sz w:val="24"/>
          <w:szCs w:val="24"/>
        </w:rPr>
        <w:t xml:space="preserve"> 9</w:t>
      </w:r>
      <w:r w:rsidR="0057147A" w:rsidRPr="00690589">
        <w:rPr>
          <w:rFonts w:ascii="Times New Roman" w:hAnsi="Times New Roman"/>
          <w:sz w:val="24"/>
          <w:szCs w:val="24"/>
        </w:rPr>
        <w:t> </w:t>
      </w:r>
      <w:r w:rsidR="006A1B55" w:rsidRPr="00690589">
        <w:rPr>
          <w:rFonts w:ascii="Times New Roman" w:hAnsi="Times New Roman"/>
          <w:sz w:val="24"/>
          <w:szCs w:val="24"/>
        </w:rPr>
        <w:t>школ района,</w:t>
      </w:r>
      <w:r w:rsidR="006A1B55" w:rsidRPr="006A1B55">
        <w:rPr>
          <w:rFonts w:ascii="Times New Roman" w:hAnsi="Times New Roman"/>
          <w:sz w:val="24"/>
          <w:szCs w:val="24"/>
        </w:rPr>
        <w:t xml:space="preserve"> </w:t>
      </w:r>
      <w:r w:rsidR="006A1B55" w:rsidRPr="00A375D0">
        <w:rPr>
          <w:rFonts w:ascii="Times New Roman" w:hAnsi="Times New Roman"/>
          <w:sz w:val="24"/>
          <w:szCs w:val="24"/>
        </w:rPr>
        <w:t xml:space="preserve">реализующих программы </w:t>
      </w:r>
      <w:r w:rsidR="006A1B55">
        <w:rPr>
          <w:rFonts w:ascii="Times New Roman" w:hAnsi="Times New Roman"/>
          <w:sz w:val="24"/>
          <w:szCs w:val="24"/>
        </w:rPr>
        <w:t>основного</w:t>
      </w:r>
      <w:r w:rsidR="006A1B55" w:rsidRPr="00A375D0">
        <w:rPr>
          <w:rFonts w:ascii="Times New Roman" w:hAnsi="Times New Roman"/>
          <w:sz w:val="24"/>
          <w:szCs w:val="24"/>
        </w:rPr>
        <w:t xml:space="preserve"> общего образования;</w:t>
      </w:r>
    </w:p>
    <w:p w:rsidR="00250D26" w:rsidRPr="006D0F62" w:rsidRDefault="00003358" w:rsidP="00920A6D">
      <w:pPr>
        <w:spacing w:after="0"/>
        <w:jc w:val="both"/>
        <w:rPr>
          <w:rFonts w:ascii="Times New Roman" w:hAnsi="Times New Roman"/>
          <w:sz w:val="24"/>
          <w:szCs w:val="24"/>
        </w:rPr>
      </w:pPr>
      <w:r w:rsidRPr="006D0F62">
        <w:rPr>
          <w:rFonts w:ascii="Times New Roman" w:hAnsi="Times New Roman"/>
          <w:sz w:val="24"/>
          <w:szCs w:val="24"/>
        </w:rPr>
        <w:t>Р</w:t>
      </w:r>
      <w:r w:rsidR="00250D26" w:rsidRPr="006D0F62">
        <w:rPr>
          <w:rFonts w:ascii="Times New Roman" w:hAnsi="Times New Roman"/>
          <w:sz w:val="24"/>
          <w:szCs w:val="24"/>
        </w:rPr>
        <w:t>азработка</w:t>
      </w:r>
      <w:r w:rsidRPr="006D0F62">
        <w:rPr>
          <w:rFonts w:ascii="Times New Roman" w:hAnsi="Times New Roman"/>
          <w:sz w:val="24"/>
          <w:szCs w:val="24"/>
        </w:rPr>
        <w:t xml:space="preserve"> </w:t>
      </w:r>
      <w:r w:rsidR="00250D26" w:rsidRPr="006D0F62">
        <w:rPr>
          <w:rFonts w:ascii="Times New Roman" w:hAnsi="Times New Roman"/>
          <w:sz w:val="24"/>
          <w:szCs w:val="24"/>
        </w:rPr>
        <w:t>основных образовательных программ о</w:t>
      </w:r>
      <w:r w:rsidR="00E950E4" w:rsidRPr="006D0F62">
        <w:rPr>
          <w:rFonts w:ascii="Times New Roman" w:hAnsi="Times New Roman"/>
          <w:sz w:val="24"/>
          <w:szCs w:val="24"/>
        </w:rPr>
        <w:t xml:space="preserve">сновного общего образования в </w:t>
      </w:r>
      <w:r w:rsidR="0057147A" w:rsidRPr="006D0F62">
        <w:rPr>
          <w:rFonts w:ascii="Times New Roman" w:hAnsi="Times New Roman"/>
          <w:sz w:val="24"/>
          <w:szCs w:val="24"/>
        </w:rPr>
        <w:t>ОУ</w:t>
      </w:r>
      <w:r w:rsidR="00690589">
        <w:rPr>
          <w:rFonts w:ascii="Times New Roman" w:hAnsi="Times New Roman"/>
          <w:sz w:val="24"/>
          <w:szCs w:val="24"/>
        </w:rPr>
        <w:t xml:space="preserve"> района</w:t>
      </w:r>
      <w:r w:rsidR="00250D26" w:rsidRPr="006D0F62">
        <w:rPr>
          <w:rFonts w:ascii="Times New Roman" w:hAnsi="Times New Roman"/>
          <w:sz w:val="24"/>
          <w:szCs w:val="24"/>
        </w:rPr>
        <w:t>;</w:t>
      </w:r>
    </w:p>
    <w:p w:rsidR="00003358" w:rsidRPr="006A1B55" w:rsidRDefault="00003358" w:rsidP="00920A6D">
      <w:pPr>
        <w:spacing w:after="0"/>
        <w:jc w:val="both"/>
        <w:rPr>
          <w:rFonts w:ascii="Times New Roman" w:hAnsi="Times New Roman"/>
          <w:sz w:val="24"/>
          <w:szCs w:val="24"/>
        </w:rPr>
      </w:pPr>
      <w:r w:rsidRPr="006D0F62">
        <w:rPr>
          <w:rFonts w:ascii="Times New Roman" w:hAnsi="Times New Roman"/>
          <w:sz w:val="24"/>
          <w:szCs w:val="24"/>
        </w:rPr>
        <w:t>П</w:t>
      </w:r>
      <w:r w:rsidR="00250D26" w:rsidRPr="006D0F62">
        <w:rPr>
          <w:rFonts w:ascii="Times New Roman" w:hAnsi="Times New Roman"/>
          <w:sz w:val="24"/>
          <w:szCs w:val="24"/>
        </w:rPr>
        <w:t>овышение</w:t>
      </w:r>
      <w:r w:rsidRPr="006D0F62">
        <w:rPr>
          <w:rFonts w:ascii="Times New Roman" w:hAnsi="Times New Roman"/>
          <w:sz w:val="24"/>
          <w:szCs w:val="24"/>
        </w:rPr>
        <w:t xml:space="preserve"> </w:t>
      </w:r>
      <w:r w:rsidR="00250D26" w:rsidRPr="006D0F62">
        <w:rPr>
          <w:rFonts w:ascii="Times New Roman" w:hAnsi="Times New Roman"/>
          <w:sz w:val="24"/>
          <w:szCs w:val="24"/>
        </w:rPr>
        <w:t xml:space="preserve">квалификации педагогических и управленческих кадров для реализации </w:t>
      </w:r>
      <w:r w:rsidR="00290CBE" w:rsidRPr="006D0F62">
        <w:rPr>
          <w:rFonts w:ascii="Times New Roman" w:hAnsi="Times New Roman"/>
          <w:sz w:val="24"/>
          <w:szCs w:val="24"/>
        </w:rPr>
        <w:t>ФГОС ООО</w:t>
      </w:r>
      <w:r w:rsidR="00250D26" w:rsidRPr="006D0F62">
        <w:rPr>
          <w:rFonts w:ascii="Times New Roman" w:hAnsi="Times New Roman"/>
          <w:sz w:val="24"/>
          <w:szCs w:val="24"/>
        </w:rPr>
        <w:t xml:space="preserve"> в количе</w:t>
      </w:r>
      <w:r w:rsidR="00E950E4" w:rsidRPr="006D0F62">
        <w:rPr>
          <w:rFonts w:ascii="Times New Roman" w:hAnsi="Times New Roman"/>
          <w:sz w:val="24"/>
          <w:szCs w:val="24"/>
        </w:rPr>
        <w:t>стве</w:t>
      </w:r>
      <w:r w:rsidR="00E950E4" w:rsidRPr="001921A5">
        <w:rPr>
          <w:rFonts w:ascii="Times New Roman" w:hAnsi="Times New Roman"/>
          <w:color w:val="FF0000"/>
          <w:sz w:val="24"/>
          <w:szCs w:val="24"/>
        </w:rPr>
        <w:t xml:space="preserve"> </w:t>
      </w:r>
      <w:r w:rsidR="006A1B55" w:rsidRPr="006A1B55">
        <w:rPr>
          <w:rFonts w:ascii="Times New Roman" w:hAnsi="Times New Roman"/>
          <w:sz w:val="24"/>
          <w:szCs w:val="24"/>
        </w:rPr>
        <w:t>86</w:t>
      </w:r>
      <w:r w:rsidR="00250D26" w:rsidRPr="006A1B55">
        <w:rPr>
          <w:rFonts w:ascii="Times New Roman" w:hAnsi="Times New Roman"/>
          <w:sz w:val="24"/>
          <w:szCs w:val="24"/>
        </w:rPr>
        <w:t xml:space="preserve"> человек</w:t>
      </w:r>
      <w:r w:rsidR="006A1B55">
        <w:rPr>
          <w:rFonts w:ascii="Times New Roman" w:hAnsi="Times New Roman"/>
          <w:sz w:val="24"/>
          <w:szCs w:val="24"/>
        </w:rPr>
        <w:t>.</w:t>
      </w:r>
    </w:p>
    <w:p w:rsidR="00250D26" w:rsidRPr="006D0F62" w:rsidRDefault="00003358" w:rsidP="00920A6D">
      <w:pPr>
        <w:spacing w:after="0"/>
        <w:jc w:val="both"/>
        <w:rPr>
          <w:rFonts w:ascii="Times New Roman" w:hAnsi="Times New Roman"/>
          <w:sz w:val="24"/>
          <w:szCs w:val="24"/>
        </w:rPr>
      </w:pPr>
      <w:r w:rsidRPr="006D0F62">
        <w:rPr>
          <w:rFonts w:ascii="Times New Roman" w:hAnsi="Times New Roman"/>
          <w:sz w:val="24"/>
          <w:szCs w:val="24"/>
        </w:rPr>
        <w:t>О</w:t>
      </w:r>
      <w:r w:rsidR="00250D26" w:rsidRPr="006D0F62">
        <w:rPr>
          <w:rFonts w:ascii="Times New Roman" w:hAnsi="Times New Roman"/>
          <w:sz w:val="24"/>
          <w:szCs w:val="24"/>
        </w:rPr>
        <w:t>рганизация</w:t>
      </w:r>
      <w:r w:rsidRPr="006D0F62">
        <w:rPr>
          <w:rFonts w:ascii="Times New Roman" w:hAnsi="Times New Roman"/>
          <w:sz w:val="24"/>
          <w:szCs w:val="24"/>
        </w:rPr>
        <w:t xml:space="preserve"> </w:t>
      </w:r>
      <w:r w:rsidR="00250D26" w:rsidRPr="006D0F62">
        <w:rPr>
          <w:rFonts w:ascii="Times New Roman" w:hAnsi="Times New Roman"/>
          <w:sz w:val="24"/>
          <w:szCs w:val="24"/>
        </w:rPr>
        <w:t>и проведение мониторинга введения: федерального государственного образовательного стандарта начального</w:t>
      </w:r>
      <w:r w:rsidRPr="006D0F62">
        <w:rPr>
          <w:rFonts w:ascii="Times New Roman" w:hAnsi="Times New Roman"/>
          <w:sz w:val="24"/>
          <w:szCs w:val="24"/>
        </w:rPr>
        <w:t xml:space="preserve"> </w:t>
      </w:r>
      <w:r w:rsidR="00250D26" w:rsidRPr="006D0F62">
        <w:rPr>
          <w:rFonts w:ascii="Times New Roman" w:hAnsi="Times New Roman"/>
          <w:sz w:val="24"/>
          <w:szCs w:val="24"/>
        </w:rPr>
        <w:t>общего обра</w:t>
      </w:r>
      <w:r w:rsidR="00E950E4" w:rsidRPr="006D0F62">
        <w:rPr>
          <w:rFonts w:ascii="Times New Roman" w:hAnsi="Times New Roman"/>
          <w:sz w:val="24"/>
          <w:szCs w:val="24"/>
        </w:rPr>
        <w:t>з</w:t>
      </w:r>
      <w:r w:rsidR="00E950E4" w:rsidRPr="006D0F62">
        <w:rPr>
          <w:rFonts w:ascii="Times New Roman" w:hAnsi="Times New Roman"/>
          <w:sz w:val="24"/>
          <w:szCs w:val="24"/>
        </w:rPr>
        <w:t>о</w:t>
      </w:r>
      <w:r w:rsidR="00E950E4" w:rsidRPr="006D0F62">
        <w:rPr>
          <w:rFonts w:ascii="Times New Roman" w:hAnsi="Times New Roman"/>
          <w:sz w:val="24"/>
          <w:szCs w:val="24"/>
        </w:rPr>
        <w:t xml:space="preserve">вания во 2 </w:t>
      </w:r>
      <w:r w:rsidR="00250D26" w:rsidRPr="006D0F62">
        <w:rPr>
          <w:rFonts w:ascii="Times New Roman" w:hAnsi="Times New Roman"/>
          <w:sz w:val="24"/>
          <w:szCs w:val="24"/>
        </w:rPr>
        <w:t xml:space="preserve"> классах;</w:t>
      </w:r>
      <w:r w:rsidRPr="006D0F62">
        <w:rPr>
          <w:rFonts w:ascii="Times New Roman" w:hAnsi="Times New Roman"/>
          <w:sz w:val="24"/>
          <w:szCs w:val="24"/>
        </w:rPr>
        <w:t xml:space="preserve"> </w:t>
      </w:r>
      <w:r w:rsidR="00250D26" w:rsidRPr="006D0F62">
        <w:rPr>
          <w:rFonts w:ascii="Times New Roman" w:hAnsi="Times New Roman"/>
          <w:sz w:val="24"/>
          <w:szCs w:val="24"/>
        </w:rPr>
        <w:t>федерального государственного образовательного стандарта основного общего образования в 5 классах;</w:t>
      </w:r>
    </w:p>
    <w:p w:rsidR="006D0F62" w:rsidRDefault="00003358" w:rsidP="00920A6D">
      <w:pPr>
        <w:spacing w:after="0"/>
        <w:jc w:val="both"/>
        <w:rPr>
          <w:rFonts w:ascii="Times New Roman" w:hAnsi="Times New Roman"/>
          <w:sz w:val="24"/>
          <w:szCs w:val="24"/>
        </w:rPr>
      </w:pPr>
      <w:r w:rsidRPr="006D0F62">
        <w:rPr>
          <w:rFonts w:ascii="Times New Roman" w:hAnsi="Times New Roman"/>
          <w:sz w:val="24"/>
          <w:szCs w:val="24"/>
        </w:rPr>
        <w:t>В</w:t>
      </w:r>
      <w:r w:rsidR="00250D26" w:rsidRPr="006D0F62">
        <w:rPr>
          <w:rFonts w:ascii="Times New Roman" w:hAnsi="Times New Roman"/>
          <w:sz w:val="24"/>
          <w:szCs w:val="24"/>
        </w:rPr>
        <w:t>ведение</w:t>
      </w:r>
      <w:r w:rsidRPr="006D0F62">
        <w:rPr>
          <w:rFonts w:ascii="Times New Roman" w:hAnsi="Times New Roman"/>
          <w:sz w:val="24"/>
          <w:szCs w:val="24"/>
        </w:rPr>
        <w:t xml:space="preserve"> </w:t>
      </w:r>
      <w:r w:rsidR="00250D26" w:rsidRPr="006D0F62">
        <w:rPr>
          <w:rFonts w:ascii="Times New Roman" w:hAnsi="Times New Roman"/>
          <w:sz w:val="24"/>
          <w:szCs w:val="24"/>
        </w:rPr>
        <w:t>электронного мониторинга реализации прог</w:t>
      </w:r>
      <w:r w:rsidR="00261813" w:rsidRPr="006D0F62">
        <w:rPr>
          <w:rFonts w:ascii="Times New Roman" w:hAnsi="Times New Roman"/>
          <w:sz w:val="24"/>
          <w:szCs w:val="24"/>
        </w:rPr>
        <w:t>рамм образовательных учреждений.</w:t>
      </w:r>
    </w:p>
    <w:p w:rsidR="00250D26" w:rsidRPr="006D0F62" w:rsidRDefault="006D0F62" w:rsidP="00920A6D">
      <w:pPr>
        <w:spacing w:after="0"/>
        <w:jc w:val="both"/>
        <w:rPr>
          <w:rFonts w:ascii="Times New Roman" w:hAnsi="Times New Roman"/>
          <w:sz w:val="24"/>
          <w:szCs w:val="24"/>
        </w:rPr>
      </w:pPr>
      <w:r>
        <w:rPr>
          <w:rFonts w:ascii="Times New Roman" w:hAnsi="Times New Roman"/>
          <w:sz w:val="24"/>
          <w:szCs w:val="24"/>
        </w:rPr>
        <w:t>Совершенствовани</w:t>
      </w:r>
      <w:r w:rsidR="00261813" w:rsidRPr="006D0F62">
        <w:rPr>
          <w:rFonts w:ascii="Times New Roman" w:hAnsi="Times New Roman"/>
          <w:sz w:val="24"/>
          <w:szCs w:val="24"/>
        </w:rPr>
        <w:t>е</w:t>
      </w:r>
      <w:r w:rsidR="00250D26" w:rsidRPr="006D0F62">
        <w:rPr>
          <w:rFonts w:ascii="Times New Roman" w:hAnsi="Times New Roman"/>
          <w:sz w:val="24"/>
          <w:szCs w:val="24"/>
        </w:rPr>
        <w:t xml:space="preserve"> региональной системы оценки качества образования с учетом введения ФГОС </w:t>
      </w:r>
      <w:r w:rsidR="00290CBE" w:rsidRPr="006D0F62">
        <w:rPr>
          <w:rFonts w:ascii="Times New Roman" w:hAnsi="Times New Roman"/>
          <w:sz w:val="24"/>
          <w:szCs w:val="24"/>
        </w:rPr>
        <w:t>ООО</w:t>
      </w:r>
      <w:r w:rsidR="00250D26" w:rsidRPr="006D0F62">
        <w:rPr>
          <w:rFonts w:ascii="Times New Roman" w:hAnsi="Times New Roman"/>
          <w:sz w:val="24"/>
          <w:szCs w:val="24"/>
        </w:rPr>
        <w:t>.</w:t>
      </w:r>
    </w:p>
    <w:p w:rsidR="009E2B0B" w:rsidRPr="001921A5" w:rsidRDefault="009E2B0B" w:rsidP="00920A6D">
      <w:pPr>
        <w:spacing w:after="0"/>
        <w:jc w:val="both"/>
        <w:rPr>
          <w:rFonts w:ascii="Times New Roman" w:hAnsi="Times New Roman"/>
          <w:color w:val="FF0000"/>
          <w:sz w:val="24"/>
          <w:szCs w:val="24"/>
        </w:rPr>
      </w:pPr>
    </w:p>
    <w:p w:rsidR="00277AF5" w:rsidRPr="006A1B55" w:rsidRDefault="003D6D2C" w:rsidP="00920A6D">
      <w:pPr>
        <w:pStyle w:val="a3"/>
        <w:numPr>
          <w:ilvl w:val="0"/>
          <w:numId w:val="30"/>
        </w:numPr>
        <w:tabs>
          <w:tab w:val="left" w:pos="1260"/>
        </w:tabs>
        <w:ind w:left="0"/>
        <w:jc w:val="both"/>
        <w:rPr>
          <w:b/>
          <w:i/>
        </w:rPr>
      </w:pPr>
      <w:r w:rsidRPr="006A1B55">
        <w:rPr>
          <w:b/>
          <w:i/>
        </w:rPr>
        <w:t>Анализ количественных показателей мониторинга реализации инициативы по направлению.</w:t>
      </w:r>
    </w:p>
    <w:tbl>
      <w:tblPr>
        <w:tblW w:w="13769" w:type="dxa"/>
        <w:tblInd w:w="89" w:type="dxa"/>
        <w:tblLook w:val="04A0"/>
      </w:tblPr>
      <w:tblGrid>
        <w:gridCol w:w="8808"/>
        <w:gridCol w:w="1559"/>
        <w:gridCol w:w="1843"/>
        <w:gridCol w:w="1559"/>
      </w:tblGrid>
      <w:tr w:rsidR="00577513" w:rsidRPr="001B6B70" w:rsidTr="00F90879">
        <w:trPr>
          <w:trHeight w:val="795"/>
        </w:trPr>
        <w:tc>
          <w:tcPr>
            <w:tcW w:w="8808"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577513" w:rsidRPr="001B6B70" w:rsidRDefault="00E21FB1" w:rsidP="00920A6D">
            <w:pPr>
              <w:spacing w:after="0" w:line="240" w:lineRule="auto"/>
              <w:jc w:val="center"/>
              <w:rPr>
                <w:rFonts w:ascii="Times New Roman" w:hAnsi="Times New Roman"/>
                <w:b/>
                <w:color w:val="000000"/>
                <w:sz w:val="24"/>
                <w:szCs w:val="24"/>
              </w:rPr>
            </w:pPr>
            <w:r>
              <w:rPr>
                <w:rFonts w:ascii="Times New Roman" w:hAnsi="Times New Roman"/>
                <w:sz w:val="24"/>
                <w:szCs w:val="24"/>
              </w:rPr>
              <w:lastRenderedPageBreak/>
              <w:t xml:space="preserve">     </w:t>
            </w:r>
            <w:r w:rsidR="006A1B55">
              <w:rPr>
                <w:rFonts w:ascii="Times New Roman" w:hAnsi="Times New Roman"/>
                <w:sz w:val="24"/>
                <w:szCs w:val="24"/>
              </w:rPr>
              <w:t xml:space="preserve"> </w:t>
            </w:r>
            <w:r w:rsidR="00360A52" w:rsidRPr="001B6B70">
              <w:rPr>
                <w:rFonts w:ascii="Times New Roman" w:hAnsi="Times New Roman"/>
                <w:b/>
                <w:color w:val="000000"/>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513" w:rsidRPr="001B6B70" w:rsidRDefault="00360A52" w:rsidP="00920A6D">
            <w:pPr>
              <w:spacing w:after="0" w:line="240" w:lineRule="auto"/>
              <w:jc w:val="center"/>
              <w:rPr>
                <w:rFonts w:ascii="Times New Roman" w:hAnsi="Times New Roman"/>
                <w:b/>
                <w:color w:val="000000"/>
                <w:sz w:val="24"/>
                <w:szCs w:val="24"/>
              </w:rPr>
            </w:pPr>
            <w:r w:rsidRPr="001B6B70">
              <w:rPr>
                <w:rFonts w:ascii="Times New Roman" w:hAnsi="Times New Roman"/>
                <w:b/>
                <w:color w:val="000000"/>
                <w:sz w:val="24"/>
                <w:szCs w:val="24"/>
              </w:rPr>
              <w:t>2011 год</w:t>
            </w:r>
          </w:p>
        </w:tc>
        <w:tc>
          <w:tcPr>
            <w:tcW w:w="1843" w:type="dxa"/>
            <w:tcBorders>
              <w:top w:val="single" w:sz="4" w:space="0" w:color="auto"/>
              <w:left w:val="single" w:sz="4" w:space="0" w:color="auto"/>
              <w:bottom w:val="single" w:sz="4" w:space="0" w:color="auto"/>
              <w:right w:val="single" w:sz="4" w:space="0" w:color="auto"/>
            </w:tcBorders>
            <w:vAlign w:val="bottom"/>
          </w:tcPr>
          <w:p w:rsidR="00577513" w:rsidRPr="001B6B70" w:rsidRDefault="00360A52" w:rsidP="00920A6D">
            <w:pPr>
              <w:spacing w:after="0" w:line="240" w:lineRule="auto"/>
              <w:jc w:val="center"/>
              <w:rPr>
                <w:rFonts w:ascii="Times New Roman" w:hAnsi="Times New Roman"/>
                <w:b/>
                <w:color w:val="000000"/>
                <w:sz w:val="24"/>
                <w:szCs w:val="24"/>
              </w:rPr>
            </w:pPr>
            <w:r w:rsidRPr="001B6B70">
              <w:rPr>
                <w:rFonts w:ascii="Times New Roman" w:hAnsi="Times New Roman"/>
                <w:b/>
                <w:color w:val="000000"/>
                <w:sz w:val="24"/>
                <w:szCs w:val="24"/>
              </w:rPr>
              <w:t>2012 год</w:t>
            </w:r>
          </w:p>
        </w:tc>
        <w:tc>
          <w:tcPr>
            <w:tcW w:w="1559" w:type="dxa"/>
            <w:tcBorders>
              <w:top w:val="single" w:sz="4" w:space="0" w:color="auto"/>
              <w:left w:val="single" w:sz="4" w:space="0" w:color="auto"/>
              <w:bottom w:val="single" w:sz="4" w:space="0" w:color="auto"/>
              <w:right w:val="single" w:sz="4" w:space="0" w:color="auto"/>
            </w:tcBorders>
            <w:vAlign w:val="bottom"/>
          </w:tcPr>
          <w:p w:rsidR="00577513" w:rsidRPr="001B6B70" w:rsidRDefault="00360A52" w:rsidP="00920A6D">
            <w:pPr>
              <w:spacing w:after="0" w:line="240" w:lineRule="auto"/>
              <w:jc w:val="center"/>
              <w:rPr>
                <w:rFonts w:ascii="Times New Roman" w:hAnsi="Times New Roman"/>
                <w:b/>
                <w:color w:val="000000"/>
                <w:sz w:val="24"/>
                <w:szCs w:val="24"/>
              </w:rPr>
            </w:pPr>
            <w:r w:rsidRPr="001B6B70">
              <w:rPr>
                <w:rFonts w:ascii="Times New Roman" w:hAnsi="Times New Roman"/>
                <w:b/>
                <w:color w:val="000000"/>
                <w:sz w:val="24"/>
                <w:szCs w:val="24"/>
              </w:rPr>
              <w:t>Динамика</w:t>
            </w:r>
          </w:p>
        </w:tc>
      </w:tr>
      <w:tr w:rsidR="00277AF5" w:rsidRPr="00360A52" w:rsidTr="00F90879">
        <w:trPr>
          <w:trHeight w:val="795"/>
        </w:trPr>
        <w:tc>
          <w:tcPr>
            <w:tcW w:w="8808"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Доля учащихся начальных классов, обучающихся по ФГОС (в общей численности учащихся начальных классов в образовательных учреждениях, реализующих ФГОС)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27,15</w:t>
            </w:r>
            <w:r w:rsidR="00360A52">
              <w:rPr>
                <w:rFonts w:ascii="Times New Roman" w:hAnsi="Times New Roman"/>
                <w:color w:val="00000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48,92 %</w:t>
            </w:r>
          </w:p>
        </w:tc>
        <w:tc>
          <w:tcPr>
            <w:tcW w:w="1559" w:type="dxa"/>
            <w:tcBorders>
              <w:top w:val="single" w:sz="4" w:space="0" w:color="auto"/>
              <w:left w:val="single" w:sz="4" w:space="0" w:color="auto"/>
              <w:bottom w:val="single" w:sz="4" w:space="0" w:color="auto"/>
              <w:right w:val="single" w:sz="4" w:space="0" w:color="auto"/>
            </w:tcBorders>
            <w:vAlign w:val="bottom"/>
          </w:tcPr>
          <w:p w:rsidR="00277AF5"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1B6B70">
              <w:rPr>
                <w:rFonts w:ascii="Times New Roman" w:hAnsi="Times New Roman"/>
                <w:color w:val="000000"/>
                <w:sz w:val="24"/>
                <w:szCs w:val="24"/>
              </w:rPr>
              <w:t>21,77 %</w:t>
            </w:r>
          </w:p>
        </w:tc>
      </w:tr>
      <w:tr w:rsidR="00277AF5" w:rsidRPr="00360A52" w:rsidTr="00F90879">
        <w:trPr>
          <w:trHeight w:val="540"/>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Доля учащихся, обучающихся по ФГОС (в общей численности учащихся в образ</w:t>
            </w:r>
            <w:r w:rsidRPr="00277AF5">
              <w:rPr>
                <w:rFonts w:ascii="Times New Roman" w:hAnsi="Times New Roman"/>
                <w:color w:val="000000"/>
                <w:sz w:val="24"/>
                <w:szCs w:val="24"/>
              </w:rPr>
              <w:t>о</w:t>
            </w:r>
            <w:r w:rsidRPr="00277AF5">
              <w:rPr>
                <w:rFonts w:ascii="Times New Roman" w:hAnsi="Times New Roman"/>
                <w:color w:val="000000"/>
                <w:sz w:val="24"/>
                <w:szCs w:val="24"/>
              </w:rPr>
              <w:t>вательных учреждениях, реализующих ФГОС)</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9,4</w:t>
            </w:r>
            <w:r w:rsidR="00360A52">
              <w:rPr>
                <w:rFonts w:ascii="Times New Roman" w:hAnsi="Times New Roman"/>
                <w:color w:val="000000"/>
                <w:sz w:val="24"/>
                <w:szCs w:val="24"/>
              </w:rPr>
              <w:t xml:space="preserve"> </w:t>
            </w:r>
            <w:r w:rsidRPr="00277AF5">
              <w:rPr>
                <w:rFonts w:ascii="Times New Roman" w:hAnsi="Times New Roman"/>
                <w:color w:val="000000"/>
                <w:sz w:val="24"/>
                <w:szCs w:val="24"/>
              </w:rPr>
              <w:t>1</w:t>
            </w:r>
            <w:r w:rsidR="00360A52">
              <w:rPr>
                <w:rFonts w:ascii="Times New Roman" w:hAnsi="Times New Roman"/>
                <w:color w:val="000000"/>
                <w:sz w:val="24"/>
                <w:szCs w:val="24"/>
              </w:rPr>
              <w:t xml:space="preserve">% </w:t>
            </w: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16,94 %</w:t>
            </w:r>
          </w:p>
        </w:tc>
        <w:tc>
          <w:tcPr>
            <w:tcW w:w="1559" w:type="dxa"/>
            <w:tcBorders>
              <w:top w:val="nil"/>
              <w:left w:val="single" w:sz="4" w:space="0" w:color="auto"/>
              <w:bottom w:val="single" w:sz="4" w:space="0" w:color="auto"/>
              <w:right w:val="single" w:sz="4" w:space="0" w:color="auto"/>
            </w:tcBorders>
            <w:vAlign w:val="bottom"/>
          </w:tcPr>
          <w:p w:rsidR="00277AF5"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1B6B70">
              <w:rPr>
                <w:rFonts w:ascii="Times New Roman" w:hAnsi="Times New Roman"/>
                <w:color w:val="000000"/>
                <w:sz w:val="24"/>
                <w:szCs w:val="24"/>
              </w:rPr>
              <w:t>7,5</w:t>
            </w:r>
            <w:r w:rsidR="00277AF5" w:rsidRPr="00277AF5">
              <w:rPr>
                <w:rFonts w:ascii="Times New Roman" w:hAnsi="Times New Roman"/>
                <w:color w:val="000000"/>
                <w:sz w:val="24"/>
                <w:szCs w:val="24"/>
              </w:rPr>
              <w:t> %</w:t>
            </w:r>
          </w:p>
        </w:tc>
      </w:tr>
      <w:tr w:rsidR="00277AF5" w:rsidRPr="00360A52" w:rsidTr="00F90879">
        <w:trPr>
          <w:trHeight w:val="540"/>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Среднее количество часов в неделю внеурочной деятельности в классах начальной школы, обучающихся по ФГОС, за счет: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p>
        </w:tc>
        <w:tc>
          <w:tcPr>
            <w:tcW w:w="1559"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p>
        </w:tc>
      </w:tr>
      <w:tr w:rsidR="00277AF5"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бюджетного финансирования</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9</w:t>
            </w:r>
            <w:r w:rsidR="00E21FB1">
              <w:rPr>
                <w:rFonts w:ascii="Times New Roman" w:hAnsi="Times New Roman"/>
                <w:color w:val="000000"/>
                <w:sz w:val="24"/>
                <w:szCs w:val="24"/>
              </w:rPr>
              <w:t xml:space="preserve"> ч.</w:t>
            </w: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10,155 ч.</w:t>
            </w:r>
          </w:p>
        </w:tc>
        <w:tc>
          <w:tcPr>
            <w:tcW w:w="1559" w:type="dxa"/>
            <w:tcBorders>
              <w:top w:val="nil"/>
              <w:left w:val="single" w:sz="4" w:space="0" w:color="auto"/>
              <w:bottom w:val="single" w:sz="4" w:space="0" w:color="auto"/>
              <w:right w:val="single" w:sz="4" w:space="0" w:color="auto"/>
            </w:tcBorders>
            <w:vAlign w:val="bottom"/>
          </w:tcPr>
          <w:p w:rsidR="00277AF5"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277AF5" w:rsidRPr="00277AF5">
              <w:rPr>
                <w:rFonts w:ascii="Times New Roman" w:hAnsi="Times New Roman"/>
                <w:color w:val="000000"/>
                <w:sz w:val="24"/>
                <w:szCs w:val="24"/>
              </w:rPr>
              <w:t>1,155 ч.</w:t>
            </w:r>
          </w:p>
        </w:tc>
      </w:tr>
      <w:tr w:rsidR="00277AF5"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внебюджетного финансирования</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0</w:t>
            </w:r>
            <w:r w:rsidR="00E21FB1">
              <w:rPr>
                <w:rFonts w:ascii="Times New Roman" w:hAnsi="Times New Roman"/>
                <w:color w:val="000000"/>
                <w:sz w:val="24"/>
                <w:szCs w:val="24"/>
              </w:rPr>
              <w:t xml:space="preserve"> ч.</w:t>
            </w: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0 ч.</w:t>
            </w:r>
          </w:p>
        </w:tc>
        <w:tc>
          <w:tcPr>
            <w:tcW w:w="1559"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0 ч.</w:t>
            </w:r>
          </w:p>
        </w:tc>
      </w:tr>
      <w:tr w:rsidR="00277AF5"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сочетания бюджетного и внебюджетного финансирования</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3C7135"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A066B6">
              <w:rPr>
                <w:rFonts w:ascii="Times New Roman" w:hAnsi="Times New Roman"/>
                <w:color w:val="000000"/>
                <w:sz w:val="24"/>
                <w:szCs w:val="24"/>
              </w:rPr>
              <w:t xml:space="preserve"> ч.</w:t>
            </w: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10,155 ч.</w:t>
            </w:r>
          </w:p>
        </w:tc>
        <w:tc>
          <w:tcPr>
            <w:tcW w:w="1559" w:type="dxa"/>
            <w:tcBorders>
              <w:top w:val="nil"/>
              <w:left w:val="single" w:sz="4" w:space="0" w:color="auto"/>
              <w:bottom w:val="single" w:sz="4" w:space="0" w:color="auto"/>
              <w:right w:val="single" w:sz="4" w:space="0" w:color="auto"/>
            </w:tcBorders>
            <w:vAlign w:val="bottom"/>
          </w:tcPr>
          <w:p w:rsidR="00277AF5" w:rsidRPr="00277AF5" w:rsidRDefault="00A066B6" w:rsidP="003C71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277AF5" w:rsidRPr="00277AF5">
              <w:rPr>
                <w:rFonts w:ascii="Times New Roman" w:hAnsi="Times New Roman"/>
                <w:color w:val="000000"/>
                <w:sz w:val="24"/>
                <w:szCs w:val="24"/>
              </w:rPr>
              <w:t>1,155 ч.</w:t>
            </w:r>
          </w:p>
        </w:tc>
      </w:tr>
      <w:tr w:rsidR="00A066B6" w:rsidRPr="00360A52" w:rsidTr="00F90879">
        <w:trPr>
          <w:trHeight w:val="79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A066B6" w:rsidRPr="00277AF5" w:rsidRDefault="00A066B6"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Среднее количество часов в неделю внеурочной деятельности в классах начальной школы, обучающихся по ФГОС, в том числе, отведенных на направления:</w:t>
            </w:r>
          </w:p>
        </w:tc>
        <w:tc>
          <w:tcPr>
            <w:tcW w:w="1559" w:type="dxa"/>
            <w:tcBorders>
              <w:top w:val="nil"/>
              <w:left w:val="single" w:sz="4" w:space="0" w:color="auto"/>
              <w:bottom w:val="single" w:sz="4" w:space="0" w:color="auto"/>
              <w:right w:val="single" w:sz="4" w:space="0" w:color="auto"/>
            </w:tcBorders>
            <w:shd w:val="clear" w:color="auto" w:fill="auto"/>
            <w:noWrap/>
            <w:hideMark/>
          </w:tcPr>
          <w:p w:rsidR="00A066B6" w:rsidRDefault="00A066B6" w:rsidP="00920A6D">
            <w:pPr>
              <w:spacing w:after="0"/>
              <w:jc w:val="center"/>
            </w:pPr>
            <w:r w:rsidRPr="00277AF5">
              <w:rPr>
                <w:rFonts w:ascii="Times New Roman" w:hAnsi="Times New Roman"/>
                <w:color w:val="000000"/>
                <w:sz w:val="24"/>
                <w:szCs w:val="24"/>
              </w:rPr>
              <w:t>0</w:t>
            </w:r>
            <w:r w:rsidRPr="005B2D81">
              <w:rPr>
                <w:rFonts w:ascii="Times New Roman" w:hAnsi="Times New Roman"/>
                <w:color w:val="000000"/>
                <w:sz w:val="24"/>
                <w:szCs w:val="24"/>
              </w:rPr>
              <w:t xml:space="preserve"> ч.</w:t>
            </w:r>
          </w:p>
        </w:tc>
        <w:tc>
          <w:tcPr>
            <w:tcW w:w="1843"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8 ч.</w:t>
            </w:r>
          </w:p>
        </w:tc>
        <w:tc>
          <w:tcPr>
            <w:tcW w:w="1559"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77AF5">
              <w:rPr>
                <w:rFonts w:ascii="Times New Roman" w:hAnsi="Times New Roman"/>
                <w:color w:val="000000"/>
                <w:sz w:val="24"/>
                <w:szCs w:val="24"/>
              </w:rPr>
              <w:t>8 ч.</w:t>
            </w:r>
          </w:p>
        </w:tc>
      </w:tr>
      <w:tr w:rsidR="00A066B6"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A066B6" w:rsidRPr="00277AF5" w:rsidRDefault="00A066B6"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спортивно-оздоровительное</w:t>
            </w:r>
          </w:p>
        </w:tc>
        <w:tc>
          <w:tcPr>
            <w:tcW w:w="1559" w:type="dxa"/>
            <w:tcBorders>
              <w:top w:val="nil"/>
              <w:left w:val="single" w:sz="4" w:space="0" w:color="auto"/>
              <w:bottom w:val="single" w:sz="4" w:space="0" w:color="auto"/>
              <w:right w:val="single" w:sz="4" w:space="0" w:color="auto"/>
            </w:tcBorders>
            <w:shd w:val="clear" w:color="auto" w:fill="auto"/>
            <w:noWrap/>
            <w:hideMark/>
          </w:tcPr>
          <w:p w:rsidR="00A066B6" w:rsidRDefault="00A066B6" w:rsidP="00920A6D">
            <w:pPr>
              <w:spacing w:after="0"/>
              <w:jc w:val="center"/>
            </w:pPr>
            <w:r w:rsidRPr="00277AF5">
              <w:rPr>
                <w:rFonts w:ascii="Times New Roman" w:hAnsi="Times New Roman"/>
                <w:color w:val="000000"/>
                <w:sz w:val="24"/>
                <w:szCs w:val="24"/>
              </w:rPr>
              <w:t>0</w:t>
            </w:r>
            <w:r w:rsidRPr="005B2D81">
              <w:rPr>
                <w:rFonts w:ascii="Times New Roman" w:hAnsi="Times New Roman"/>
                <w:color w:val="000000"/>
                <w:sz w:val="24"/>
                <w:szCs w:val="24"/>
              </w:rPr>
              <w:t xml:space="preserve"> ч.</w:t>
            </w:r>
          </w:p>
        </w:tc>
        <w:tc>
          <w:tcPr>
            <w:tcW w:w="1843"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2,75 ч.</w:t>
            </w:r>
          </w:p>
        </w:tc>
        <w:tc>
          <w:tcPr>
            <w:tcW w:w="1559"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77AF5">
              <w:rPr>
                <w:rFonts w:ascii="Times New Roman" w:hAnsi="Times New Roman"/>
                <w:color w:val="000000"/>
                <w:sz w:val="24"/>
                <w:szCs w:val="24"/>
              </w:rPr>
              <w:t>2,75 ч.</w:t>
            </w:r>
          </w:p>
        </w:tc>
      </w:tr>
      <w:tr w:rsidR="00A066B6"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A066B6" w:rsidRPr="00277AF5" w:rsidRDefault="00A066B6"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духовно-нравственное</w:t>
            </w:r>
          </w:p>
        </w:tc>
        <w:tc>
          <w:tcPr>
            <w:tcW w:w="1559" w:type="dxa"/>
            <w:tcBorders>
              <w:top w:val="nil"/>
              <w:left w:val="single" w:sz="4" w:space="0" w:color="auto"/>
              <w:bottom w:val="single" w:sz="4" w:space="0" w:color="auto"/>
              <w:right w:val="single" w:sz="4" w:space="0" w:color="auto"/>
            </w:tcBorders>
            <w:shd w:val="clear" w:color="auto" w:fill="auto"/>
            <w:noWrap/>
            <w:hideMark/>
          </w:tcPr>
          <w:p w:rsidR="00A066B6" w:rsidRDefault="00A066B6" w:rsidP="00920A6D">
            <w:pPr>
              <w:spacing w:after="0"/>
              <w:jc w:val="center"/>
            </w:pPr>
            <w:r w:rsidRPr="00277AF5">
              <w:rPr>
                <w:rFonts w:ascii="Times New Roman" w:hAnsi="Times New Roman"/>
                <w:color w:val="000000"/>
                <w:sz w:val="24"/>
                <w:szCs w:val="24"/>
              </w:rPr>
              <w:t>0</w:t>
            </w:r>
            <w:r w:rsidRPr="005B2D81">
              <w:rPr>
                <w:rFonts w:ascii="Times New Roman" w:hAnsi="Times New Roman"/>
                <w:color w:val="000000"/>
                <w:sz w:val="24"/>
                <w:szCs w:val="24"/>
              </w:rPr>
              <w:t xml:space="preserve"> ч.</w:t>
            </w:r>
          </w:p>
        </w:tc>
        <w:tc>
          <w:tcPr>
            <w:tcW w:w="1843"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1,75 ч.</w:t>
            </w:r>
          </w:p>
        </w:tc>
        <w:tc>
          <w:tcPr>
            <w:tcW w:w="1559"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77AF5">
              <w:rPr>
                <w:rFonts w:ascii="Times New Roman" w:hAnsi="Times New Roman"/>
                <w:color w:val="000000"/>
                <w:sz w:val="24"/>
                <w:szCs w:val="24"/>
              </w:rPr>
              <w:t>1,75 ч.</w:t>
            </w:r>
          </w:p>
        </w:tc>
      </w:tr>
      <w:tr w:rsidR="00A066B6"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A066B6" w:rsidRPr="00277AF5" w:rsidRDefault="00A066B6"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социальное</w:t>
            </w:r>
          </w:p>
        </w:tc>
        <w:tc>
          <w:tcPr>
            <w:tcW w:w="1559" w:type="dxa"/>
            <w:tcBorders>
              <w:top w:val="nil"/>
              <w:left w:val="single" w:sz="4" w:space="0" w:color="auto"/>
              <w:bottom w:val="single" w:sz="4" w:space="0" w:color="auto"/>
              <w:right w:val="single" w:sz="4" w:space="0" w:color="auto"/>
            </w:tcBorders>
            <w:shd w:val="clear" w:color="auto" w:fill="auto"/>
            <w:noWrap/>
            <w:hideMark/>
          </w:tcPr>
          <w:p w:rsidR="00A066B6" w:rsidRDefault="00A066B6" w:rsidP="00920A6D">
            <w:pPr>
              <w:spacing w:after="0"/>
              <w:jc w:val="center"/>
            </w:pPr>
            <w:r w:rsidRPr="00277AF5">
              <w:rPr>
                <w:rFonts w:ascii="Times New Roman" w:hAnsi="Times New Roman"/>
                <w:color w:val="000000"/>
                <w:sz w:val="24"/>
                <w:szCs w:val="24"/>
              </w:rPr>
              <w:t>0</w:t>
            </w:r>
            <w:r w:rsidRPr="005B2D81">
              <w:rPr>
                <w:rFonts w:ascii="Times New Roman" w:hAnsi="Times New Roman"/>
                <w:color w:val="000000"/>
                <w:sz w:val="24"/>
                <w:szCs w:val="24"/>
              </w:rPr>
              <w:t xml:space="preserve"> ч.</w:t>
            </w:r>
          </w:p>
        </w:tc>
        <w:tc>
          <w:tcPr>
            <w:tcW w:w="1843"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0,833 ч.</w:t>
            </w:r>
          </w:p>
        </w:tc>
        <w:tc>
          <w:tcPr>
            <w:tcW w:w="1559"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77AF5">
              <w:rPr>
                <w:rFonts w:ascii="Times New Roman" w:hAnsi="Times New Roman"/>
                <w:color w:val="000000"/>
                <w:sz w:val="24"/>
                <w:szCs w:val="24"/>
              </w:rPr>
              <w:t>0,833 ч.</w:t>
            </w:r>
          </w:p>
        </w:tc>
      </w:tr>
      <w:tr w:rsidR="00A066B6"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A066B6" w:rsidRPr="00277AF5" w:rsidRDefault="00A066B6"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общеинтеллектуальное</w:t>
            </w:r>
          </w:p>
        </w:tc>
        <w:tc>
          <w:tcPr>
            <w:tcW w:w="1559" w:type="dxa"/>
            <w:tcBorders>
              <w:top w:val="nil"/>
              <w:left w:val="single" w:sz="4" w:space="0" w:color="auto"/>
              <w:bottom w:val="single" w:sz="4" w:space="0" w:color="auto"/>
              <w:right w:val="single" w:sz="4" w:space="0" w:color="auto"/>
            </w:tcBorders>
            <w:shd w:val="clear" w:color="auto" w:fill="auto"/>
            <w:noWrap/>
            <w:hideMark/>
          </w:tcPr>
          <w:p w:rsidR="00A066B6" w:rsidRDefault="00A066B6" w:rsidP="00920A6D">
            <w:pPr>
              <w:spacing w:after="0"/>
              <w:jc w:val="center"/>
            </w:pPr>
            <w:r w:rsidRPr="00277AF5">
              <w:rPr>
                <w:rFonts w:ascii="Times New Roman" w:hAnsi="Times New Roman"/>
                <w:color w:val="000000"/>
                <w:sz w:val="24"/>
                <w:szCs w:val="24"/>
              </w:rPr>
              <w:t>0</w:t>
            </w:r>
            <w:r w:rsidRPr="005B2D81">
              <w:rPr>
                <w:rFonts w:ascii="Times New Roman" w:hAnsi="Times New Roman"/>
                <w:color w:val="000000"/>
                <w:sz w:val="24"/>
                <w:szCs w:val="24"/>
              </w:rPr>
              <w:t xml:space="preserve"> ч.</w:t>
            </w:r>
          </w:p>
        </w:tc>
        <w:tc>
          <w:tcPr>
            <w:tcW w:w="1843"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1,625 ч.</w:t>
            </w:r>
          </w:p>
        </w:tc>
        <w:tc>
          <w:tcPr>
            <w:tcW w:w="1559"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77AF5">
              <w:rPr>
                <w:rFonts w:ascii="Times New Roman" w:hAnsi="Times New Roman"/>
                <w:color w:val="000000"/>
                <w:sz w:val="24"/>
                <w:szCs w:val="24"/>
              </w:rPr>
              <w:t>1,625 ч.</w:t>
            </w:r>
          </w:p>
        </w:tc>
      </w:tr>
      <w:tr w:rsidR="00A066B6"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A066B6" w:rsidRPr="00277AF5" w:rsidRDefault="00A066B6"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общекультурное</w:t>
            </w:r>
          </w:p>
        </w:tc>
        <w:tc>
          <w:tcPr>
            <w:tcW w:w="1559" w:type="dxa"/>
            <w:tcBorders>
              <w:top w:val="nil"/>
              <w:left w:val="single" w:sz="4" w:space="0" w:color="auto"/>
              <w:bottom w:val="single" w:sz="4" w:space="0" w:color="auto"/>
              <w:right w:val="single" w:sz="4" w:space="0" w:color="auto"/>
            </w:tcBorders>
            <w:shd w:val="clear" w:color="auto" w:fill="auto"/>
            <w:noWrap/>
            <w:hideMark/>
          </w:tcPr>
          <w:p w:rsidR="00A066B6" w:rsidRDefault="00A066B6" w:rsidP="00920A6D">
            <w:pPr>
              <w:spacing w:after="0"/>
              <w:jc w:val="center"/>
            </w:pPr>
            <w:r w:rsidRPr="00277AF5">
              <w:rPr>
                <w:rFonts w:ascii="Times New Roman" w:hAnsi="Times New Roman"/>
                <w:color w:val="000000"/>
                <w:sz w:val="24"/>
                <w:szCs w:val="24"/>
              </w:rPr>
              <w:t>0</w:t>
            </w:r>
            <w:r w:rsidRPr="005B2D81">
              <w:rPr>
                <w:rFonts w:ascii="Times New Roman" w:hAnsi="Times New Roman"/>
                <w:color w:val="000000"/>
                <w:sz w:val="24"/>
                <w:szCs w:val="24"/>
              </w:rPr>
              <w:t xml:space="preserve"> ч.</w:t>
            </w:r>
          </w:p>
        </w:tc>
        <w:tc>
          <w:tcPr>
            <w:tcW w:w="1843"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1,333 ч.</w:t>
            </w:r>
          </w:p>
        </w:tc>
        <w:tc>
          <w:tcPr>
            <w:tcW w:w="1559"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77AF5">
              <w:rPr>
                <w:rFonts w:ascii="Times New Roman" w:hAnsi="Times New Roman"/>
                <w:color w:val="000000"/>
                <w:sz w:val="24"/>
                <w:szCs w:val="24"/>
              </w:rPr>
              <w:t>1,333 ч.</w:t>
            </w:r>
          </w:p>
        </w:tc>
      </w:tr>
      <w:tr w:rsidR="00A066B6"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A066B6" w:rsidRPr="00277AF5" w:rsidRDefault="00A066B6"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другие</w:t>
            </w:r>
          </w:p>
        </w:tc>
        <w:tc>
          <w:tcPr>
            <w:tcW w:w="1559" w:type="dxa"/>
            <w:tcBorders>
              <w:top w:val="nil"/>
              <w:left w:val="single" w:sz="4" w:space="0" w:color="auto"/>
              <w:bottom w:val="single" w:sz="4" w:space="0" w:color="auto"/>
              <w:right w:val="single" w:sz="4" w:space="0" w:color="auto"/>
            </w:tcBorders>
            <w:shd w:val="clear" w:color="auto" w:fill="auto"/>
            <w:noWrap/>
            <w:hideMark/>
          </w:tcPr>
          <w:p w:rsidR="00A066B6" w:rsidRDefault="00A066B6" w:rsidP="00920A6D">
            <w:pPr>
              <w:spacing w:after="0"/>
              <w:jc w:val="center"/>
            </w:pPr>
            <w:r w:rsidRPr="00277AF5">
              <w:rPr>
                <w:rFonts w:ascii="Times New Roman" w:hAnsi="Times New Roman"/>
                <w:color w:val="000000"/>
                <w:sz w:val="24"/>
                <w:szCs w:val="24"/>
              </w:rPr>
              <w:t>0</w:t>
            </w:r>
            <w:r w:rsidRPr="005B2D81">
              <w:rPr>
                <w:rFonts w:ascii="Times New Roman" w:hAnsi="Times New Roman"/>
                <w:color w:val="000000"/>
                <w:sz w:val="24"/>
                <w:szCs w:val="24"/>
              </w:rPr>
              <w:t xml:space="preserve"> ч.</w:t>
            </w:r>
          </w:p>
        </w:tc>
        <w:tc>
          <w:tcPr>
            <w:tcW w:w="1843"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1 ч.</w:t>
            </w:r>
          </w:p>
        </w:tc>
        <w:tc>
          <w:tcPr>
            <w:tcW w:w="1559"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77AF5">
              <w:rPr>
                <w:rFonts w:ascii="Times New Roman" w:hAnsi="Times New Roman"/>
                <w:color w:val="000000"/>
                <w:sz w:val="24"/>
                <w:szCs w:val="24"/>
              </w:rPr>
              <w:t>1 ч.</w:t>
            </w:r>
          </w:p>
        </w:tc>
      </w:tr>
      <w:tr w:rsidR="00A066B6"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A066B6" w:rsidRPr="00277AF5" w:rsidRDefault="00A066B6"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другие</w:t>
            </w:r>
          </w:p>
        </w:tc>
        <w:tc>
          <w:tcPr>
            <w:tcW w:w="1559" w:type="dxa"/>
            <w:tcBorders>
              <w:top w:val="nil"/>
              <w:left w:val="single" w:sz="4" w:space="0" w:color="auto"/>
              <w:bottom w:val="single" w:sz="4" w:space="0" w:color="auto"/>
              <w:right w:val="single" w:sz="4" w:space="0" w:color="auto"/>
            </w:tcBorders>
            <w:shd w:val="clear" w:color="auto" w:fill="auto"/>
            <w:noWrap/>
            <w:hideMark/>
          </w:tcPr>
          <w:p w:rsidR="00A066B6" w:rsidRDefault="00A066B6" w:rsidP="00920A6D">
            <w:pPr>
              <w:spacing w:after="0"/>
              <w:jc w:val="center"/>
            </w:pPr>
            <w:r w:rsidRPr="00277AF5">
              <w:rPr>
                <w:rFonts w:ascii="Times New Roman" w:hAnsi="Times New Roman"/>
                <w:color w:val="000000"/>
                <w:sz w:val="24"/>
                <w:szCs w:val="24"/>
              </w:rPr>
              <w:t>0</w:t>
            </w:r>
            <w:r w:rsidRPr="005B2D81">
              <w:rPr>
                <w:rFonts w:ascii="Times New Roman" w:hAnsi="Times New Roman"/>
                <w:color w:val="000000"/>
                <w:sz w:val="24"/>
                <w:szCs w:val="24"/>
              </w:rPr>
              <w:t xml:space="preserve"> ч.</w:t>
            </w:r>
          </w:p>
        </w:tc>
        <w:tc>
          <w:tcPr>
            <w:tcW w:w="1843"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0 ч.</w:t>
            </w:r>
          </w:p>
        </w:tc>
        <w:tc>
          <w:tcPr>
            <w:tcW w:w="1559" w:type="dxa"/>
            <w:tcBorders>
              <w:top w:val="nil"/>
              <w:left w:val="single" w:sz="4" w:space="0" w:color="auto"/>
              <w:bottom w:val="single" w:sz="4" w:space="0" w:color="auto"/>
              <w:right w:val="single" w:sz="4" w:space="0" w:color="auto"/>
            </w:tcBorders>
            <w:vAlign w:val="bottom"/>
          </w:tcPr>
          <w:p w:rsidR="00A066B6" w:rsidRPr="00277AF5" w:rsidRDefault="00A066B6"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0 ч.</w:t>
            </w:r>
          </w:p>
        </w:tc>
      </w:tr>
      <w:tr w:rsidR="00277AF5" w:rsidRPr="00360A52" w:rsidTr="00F90879">
        <w:trPr>
          <w:trHeight w:val="1050"/>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Доля общеобразовательных учреждений, в которых используются современные оценочные процедуры для оценки достижений учащихся начальных классов, об</w:t>
            </w:r>
            <w:r w:rsidRPr="00277AF5">
              <w:rPr>
                <w:rFonts w:ascii="Times New Roman" w:hAnsi="Times New Roman"/>
                <w:color w:val="000000"/>
                <w:sz w:val="24"/>
                <w:szCs w:val="24"/>
              </w:rPr>
              <w:t>у</w:t>
            </w:r>
            <w:r w:rsidRPr="00277AF5">
              <w:rPr>
                <w:rFonts w:ascii="Times New Roman" w:hAnsi="Times New Roman"/>
                <w:color w:val="000000"/>
                <w:sz w:val="24"/>
                <w:szCs w:val="24"/>
              </w:rPr>
              <w:t>чающихся по ФГОС (от общего количества общеобразовательных учреждений), в том числе:</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p>
        </w:tc>
        <w:tc>
          <w:tcPr>
            <w:tcW w:w="1559"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p>
        </w:tc>
      </w:tr>
      <w:tr w:rsidR="00277AF5"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механизмы накопительной системы оценивания (портфолио и др.)</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100</w:t>
            </w:r>
            <w:r w:rsidR="00E21FB1">
              <w:rPr>
                <w:rFonts w:ascii="Times New Roman" w:hAnsi="Times New Roman"/>
                <w:color w:val="000000"/>
                <w:sz w:val="24"/>
                <w:szCs w:val="24"/>
              </w:rPr>
              <w:t xml:space="preserve"> %</w:t>
            </w: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100 %</w:t>
            </w:r>
          </w:p>
        </w:tc>
        <w:tc>
          <w:tcPr>
            <w:tcW w:w="1559" w:type="dxa"/>
            <w:tcBorders>
              <w:top w:val="nil"/>
              <w:left w:val="single" w:sz="4" w:space="0" w:color="auto"/>
              <w:bottom w:val="single" w:sz="4" w:space="0" w:color="auto"/>
              <w:right w:val="single" w:sz="4" w:space="0" w:color="auto"/>
            </w:tcBorders>
            <w:vAlign w:val="bottom"/>
          </w:tcPr>
          <w:p w:rsidR="00277AF5" w:rsidRPr="00277AF5" w:rsidRDefault="00E21FB1"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tc>
      </w:tr>
      <w:tr w:rsidR="00277AF5"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проектные, творческие исследовательские работы и др.</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100</w:t>
            </w:r>
            <w:r w:rsidR="00E21FB1">
              <w:rPr>
                <w:rFonts w:ascii="Times New Roman" w:hAnsi="Times New Roman"/>
                <w:color w:val="000000"/>
                <w:sz w:val="24"/>
                <w:szCs w:val="24"/>
              </w:rPr>
              <w:t xml:space="preserve"> %</w:t>
            </w: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100 %</w:t>
            </w:r>
          </w:p>
        </w:tc>
        <w:tc>
          <w:tcPr>
            <w:tcW w:w="1559" w:type="dxa"/>
            <w:tcBorders>
              <w:top w:val="nil"/>
              <w:left w:val="single" w:sz="4" w:space="0" w:color="auto"/>
              <w:bottom w:val="single" w:sz="4" w:space="0" w:color="auto"/>
              <w:right w:val="single" w:sz="4" w:space="0" w:color="auto"/>
            </w:tcBorders>
            <w:vAlign w:val="bottom"/>
          </w:tcPr>
          <w:p w:rsidR="00277AF5" w:rsidRPr="00277AF5" w:rsidRDefault="00E21FB1"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tc>
      </w:tr>
      <w:tr w:rsidR="00277AF5" w:rsidRPr="00360A52" w:rsidTr="00F90879">
        <w:trPr>
          <w:trHeight w:val="3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иные виды оценивания, отличные от пятибалльной системы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25</w:t>
            </w:r>
            <w:r w:rsidR="00E21FB1">
              <w:rPr>
                <w:rFonts w:ascii="Times New Roman" w:hAnsi="Times New Roman"/>
                <w:color w:val="000000"/>
                <w:sz w:val="24"/>
                <w:szCs w:val="24"/>
              </w:rPr>
              <w:t xml:space="preserve"> %</w:t>
            </w: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25 %</w:t>
            </w:r>
          </w:p>
        </w:tc>
        <w:tc>
          <w:tcPr>
            <w:tcW w:w="1559" w:type="dxa"/>
            <w:tcBorders>
              <w:top w:val="nil"/>
              <w:left w:val="single" w:sz="4" w:space="0" w:color="auto"/>
              <w:bottom w:val="single" w:sz="4" w:space="0" w:color="auto"/>
              <w:right w:val="single" w:sz="4" w:space="0" w:color="auto"/>
            </w:tcBorders>
            <w:vAlign w:val="bottom"/>
          </w:tcPr>
          <w:p w:rsidR="00277AF5" w:rsidRPr="00277AF5" w:rsidRDefault="00E21FB1"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tc>
      </w:tr>
      <w:tr w:rsidR="00277AF5" w:rsidRPr="00360A52" w:rsidTr="00F90879">
        <w:trPr>
          <w:trHeight w:val="79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lastRenderedPageBreak/>
              <w:t>Доля обучающихся по ФГОС (в общей численности обучающихся по ФГОС), к</w:t>
            </w:r>
            <w:r w:rsidRPr="00277AF5">
              <w:rPr>
                <w:rFonts w:ascii="Times New Roman" w:hAnsi="Times New Roman"/>
                <w:color w:val="000000"/>
                <w:sz w:val="24"/>
                <w:szCs w:val="24"/>
              </w:rPr>
              <w:t>о</w:t>
            </w:r>
            <w:r w:rsidRPr="00277AF5">
              <w:rPr>
                <w:rFonts w:ascii="Times New Roman" w:hAnsi="Times New Roman"/>
                <w:color w:val="000000"/>
                <w:sz w:val="24"/>
                <w:szCs w:val="24"/>
              </w:rPr>
              <w:t>торым обеспечена возможность пользоваться в соответствии с ФГОС:</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p>
        </w:tc>
        <w:tc>
          <w:tcPr>
            <w:tcW w:w="1559"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p>
        </w:tc>
      </w:tr>
      <w:tr w:rsidR="00277AF5" w:rsidRPr="00360A52" w:rsidTr="00F90879">
        <w:trPr>
          <w:trHeight w:val="9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учебным оборудованием для практических работ</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89,24</w:t>
            </w: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79,78 %</w:t>
            </w:r>
          </w:p>
        </w:tc>
        <w:tc>
          <w:tcPr>
            <w:tcW w:w="1559" w:type="dxa"/>
            <w:tcBorders>
              <w:top w:val="nil"/>
              <w:left w:val="single" w:sz="4" w:space="0" w:color="auto"/>
              <w:bottom w:val="single" w:sz="4" w:space="0" w:color="auto"/>
              <w:right w:val="single" w:sz="4" w:space="0" w:color="auto"/>
            </w:tcBorders>
            <w:vAlign w:val="bottom"/>
          </w:tcPr>
          <w:p w:rsidR="00277AF5"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- 9,46 %</w:t>
            </w:r>
          </w:p>
        </w:tc>
      </w:tr>
      <w:tr w:rsidR="00277AF5" w:rsidRPr="00360A52" w:rsidTr="00F90879">
        <w:trPr>
          <w:trHeight w:val="915"/>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 интерактивными учебными пособиями (доска, мультимедийные установки и др.)</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89,87</w:t>
            </w: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79,78 %</w:t>
            </w:r>
          </w:p>
        </w:tc>
        <w:tc>
          <w:tcPr>
            <w:tcW w:w="1559" w:type="dxa"/>
            <w:tcBorders>
              <w:top w:val="nil"/>
              <w:left w:val="single" w:sz="4" w:space="0" w:color="auto"/>
              <w:bottom w:val="single" w:sz="4" w:space="0" w:color="auto"/>
              <w:right w:val="single" w:sz="4" w:space="0" w:color="auto"/>
            </w:tcBorders>
            <w:vAlign w:val="bottom"/>
          </w:tcPr>
          <w:p w:rsidR="00277AF5" w:rsidRPr="00277AF5" w:rsidRDefault="00A066B6"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-7,22 %</w:t>
            </w:r>
          </w:p>
        </w:tc>
      </w:tr>
      <w:tr w:rsidR="00277AF5" w:rsidRPr="00360A52" w:rsidTr="00F90879">
        <w:trPr>
          <w:trHeight w:val="1050"/>
        </w:trPr>
        <w:tc>
          <w:tcPr>
            <w:tcW w:w="8808" w:type="dxa"/>
            <w:tcBorders>
              <w:top w:val="nil"/>
              <w:left w:val="single" w:sz="8" w:space="0" w:color="000000"/>
              <w:bottom w:val="single" w:sz="8" w:space="0" w:color="000000"/>
              <w:right w:val="single" w:sz="8" w:space="0" w:color="000000"/>
            </w:tcBorders>
            <w:shd w:val="clear" w:color="000000" w:fill="FFFFFF"/>
            <w:vAlign w:val="bottom"/>
            <w:hideMark/>
          </w:tcPr>
          <w:p w:rsidR="00277AF5" w:rsidRPr="00277AF5" w:rsidRDefault="00277AF5" w:rsidP="00920A6D">
            <w:pPr>
              <w:spacing w:after="0" w:line="240" w:lineRule="auto"/>
              <w:rPr>
                <w:rFonts w:ascii="Times New Roman" w:hAnsi="Times New Roman"/>
                <w:color w:val="000000"/>
                <w:sz w:val="24"/>
                <w:szCs w:val="24"/>
              </w:rPr>
            </w:pPr>
            <w:r w:rsidRPr="00277AF5">
              <w:rPr>
                <w:rFonts w:ascii="Times New Roman" w:hAnsi="Times New Roman"/>
                <w:color w:val="000000"/>
                <w:sz w:val="24"/>
                <w:szCs w:val="24"/>
              </w:rPr>
              <w:t>Доля педагогических и управленческих кадров общеобразовательных учреждений, прошедших повышение квалификации и/или профессиональную переподготовку в соответствии с ФГОС (в общей численности педагогических и управленческих кадров)</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24,18</w:t>
            </w:r>
          </w:p>
        </w:tc>
        <w:tc>
          <w:tcPr>
            <w:tcW w:w="1843" w:type="dxa"/>
            <w:tcBorders>
              <w:top w:val="nil"/>
              <w:left w:val="single" w:sz="4" w:space="0" w:color="auto"/>
              <w:bottom w:val="single" w:sz="4" w:space="0" w:color="auto"/>
              <w:right w:val="single" w:sz="4" w:space="0" w:color="auto"/>
            </w:tcBorders>
            <w:vAlign w:val="bottom"/>
          </w:tcPr>
          <w:p w:rsidR="00277AF5" w:rsidRPr="00277AF5" w:rsidRDefault="00277AF5" w:rsidP="00920A6D">
            <w:pPr>
              <w:spacing w:after="0" w:line="240" w:lineRule="auto"/>
              <w:jc w:val="center"/>
              <w:rPr>
                <w:rFonts w:ascii="Times New Roman" w:hAnsi="Times New Roman"/>
                <w:color w:val="000000"/>
                <w:sz w:val="24"/>
                <w:szCs w:val="24"/>
              </w:rPr>
            </w:pPr>
            <w:r w:rsidRPr="00277AF5">
              <w:rPr>
                <w:rFonts w:ascii="Times New Roman" w:hAnsi="Times New Roman"/>
                <w:color w:val="000000"/>
                <w:sz w:val="24"/>
                <w:szCs w:val="24"/>
              </w:rPr>
              <w:t>54,5 %</w:t>
            </w:r>
          </w:p>
        </w:tc>
        <w:tc>
          <w:tcPr>
            <w:tcW w:w="1559" w:type="dxa"/>
            <w:tcBorders>
              <w:top w:val="nil"/>
              <w:left w:val="single" w:sz="4" w:space="0" w:color="auto"/>
              <w:bottom w:val="single" w:sz="4" w:space="0" w:color="auto"/>
              <w:right w:val="single" w:sz="4" w:space="0" w:color="auto"/>
            </w:tcBorders>
            <w:vAlign w:val="bottom"/>
          </w:tcPr>
          <w:p w:rsidR="00277AF5" w:rsidRPr="00277AF5" w:rsidRDefault="00F90879"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+ 78,68 %</w:t>
            </w:r>
          </w:p>
        </w:tc>
      </w:tr>
    </w:tbl>
    <w:p w:rsidR="001D22DD" w:rsidRDefault="001D22DD" w:rsidP="00920A6D">
      <w:pPr>
        <w:tabs>
          <w:tab w:val="left" w:pos="1260"/>
        </w:tabs>
        <w:spacing w:after="0"/>
        <w:jc w:val="center"/>
        <w:rPr>
          <w:rFonts w:ascii="Times New Roman" w:hAnsi="Times New Roman"/>
          <w:b/>
          <w:sz w:val="28"/>
          <w:szCs w:val="28"/>
        </w:rPr>
      </w:pPr>
    </w:p>
    <w:p w:rsidR="007215DC" w:rsidRPr="0016703B" w:rsidRDefault="007215DC" w:rsidP="00920A6D">
      <w:pPr>
        <w:tabs>
          <w:tab w:val="left" w:pos="1260"/>
        </w:tabs>
        <w:spacing w:after="0"/>
        <w:jc w:val="center"/>
        <w:rPr>
          <w:rFonts w:ascii="Times New Roman" w:hAnsi="Times New Roman"/>
          <w:b/>
          <w:sz w:val="28"/>
          <w:szCs w:val="28"/>
        </w:rPr>
      </w:pPr>
      <w:r w:rsidRPr="0016703B">
        <w:rPr>
          <w:rFonts w:ascii="Times New Roman" w:hAnsi="Times New Roman"/>
          <w:b/>
          <w:sz w:val="28"/>
          <w:szCs w:val="28"/>
        </w:rPr>
        <w:t xml:space="preserve">Часть </w:t>
      </w:r>
      <w:r w:rsidRPr="0016703B">
        <w:rPr>
          <w:rFonts w:ascii="Times New Roman" w:hAnsi="Times New Roman"/>
          <w:b/>
          <w:sz w:val="28"/>
          <w:szCs w:val="28"/>
          <w:lang w:val="en-US"/>
        </w:rPr>
        <w:t>II</w:t>
      </w:r>
      <w:r w:rsidRPr="0016703B">
        <w:rPr>
          <w:rFonts w:ascii="Times New Roman" w:hAnsi="Times New Roman"/>
          <w:b/>
          <w:sz w:val="28"/>
          <w:szCs w:val="28"/>
        </w:rPr>
        <w:t xml:space="preserve">. Развитие системы поддержки талантливых детей </w:t>
      </w:r>
    </w:p>
    <w:p w:rsidR="007215DC" w:rsidRPr="0016703B" w:rsidRDefault="007215DC" w:rsidP="00920A6D">
      <w:pPr>
        <w:tabs>
          <w:tab w:val="left" w:pos="1260"/>
        </w:tabs>
        <w:spacing w:after="0"/>
        <w:jc w:val="center"/>
        <w:rPr>
          <w:rFonts w:ascii="Times New Roman" w:hAnsi="Times New Roman"/>
          <w:b/>
          <w:sz w:val="28"/>
          <w:szCs w:val="28"/>
        </w:rPr>
      </w:pPr>
    </w:p>
    <w:p w:rsidR="007215DC" w:rsidRPr="0016703B" w:rsidRDefault="007215DC" w:rsidP="00920A6D">
      <w:pPr>
        <w:numPr>
          <w:ilvl w:val="0"/>
          <w:numId w:val="3"/>
        </w:numPr>
        <w:tabs>
          <w:tab w:val="left" w:pos="1260"/>
        </w:tabs>
        <w:spacing w:after="0"/>
        <w:ind w:left="0" w:firstLine="0"/>
        <w:jc w:val="both"/>
        <w:rPr>
          <w:rFonts w:ascii="Times New Roman" w:hAnsi="Times New Roman"/>
          <w:b/>
          <w:i/>
          <w:sz w:val="28"/>
          <w:szCs w:val="28"/>
        </w:rPr>
      </w:pPr>
      <w:r w:rsidRPr="0016703B">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w:t>
      </w:r>
      <w:r w:rsidR="00F90879" w:rsidRPr="0016703B">
        <w:rPr>
          <w:rFonts w:ascii="Times New Roman" w:hAnsi="Times New Roman"/>
          <w:b/>
          <w:i/>
          <w:sz w:val="28"/>
          <w:szCs w:val="28"/>
        </w:rPr>
        <w:t>2</w:t>
      </w:r>
      <w:r w:rsidRPr="0016703B">
        <w:rPr>
          <w:rFonts w:ascii="Times New Roman" w:hAnsi="Times New Roman"/>
          <w:b/>
          <w:i/>
          <w:sz w:val="28"/>
          <w:szCs w:val="28"/>
        </w:rPr>
        <w:t xml:space="preserve">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358"/>
        <w:gridCol w:w="2054"/>
        <w:gridCol w:w="2863"/>
        <w:gridCol w:w="2299"/>
      </w:tblGrid>
      <w:tr w:rsidR="007215DC" w:rsidRPr="0016703B">
        <w:trPr>
          <w:trHeight w:val="207"/>
          <w:tblHeader/>
        </w:trPr>
        <w:tc>
          <w:tcPr>
            <w:tcW w:w="0" w:type="auto"/>
            <w:tcBorders>
              <w:bottom w:val="single" w:sz="4" w:space="0" w:color="auto"/>
            </w:tcBorders>
            <w:shd w:val="clear" w:color="auto" w:fill="auto"/>
            <w:vAlign w:val="center"/>
          </w:tcPr>
          <w:p w:rsidR="007215DC" w:rsidRPr="0016703B" w:rsidRDefault="007215DC" w:rsidP="00920A6D">
            <w:pPr>
              <w:spacing w:after="0" w:line="240" w:lineRule="auto"/>
              <w:jc w:val="center"/>
              <w:rPr>
                <w:rFonts w:ascii="Times New Roman" w:hAnsi="Times New Roman"/>
                <w:b/>
                <w:sz w:val="24"/>
                <w:szCs w:val="24"/>
              </w:rPr>
            </w:pPr>
            <w:r w:rsidRPr="0016703B">
              <w:rPr>
                <w:rFonts w:ascii="Times New Roman" w:hAnsi="Times New Roman"/>
                <w:b/>
                <w:sz w:val="24"/>
                <w:szCs w:val="24"/>
              </w:rPr>
              <w:t>№ п/п</w:t>
            </w:r>
          </w:p>
        </w:tc>
        <w:tc>
          <w:tcPr>
            <w:tcW w:w="7358" w:type="dxa"/>
            <w:tcBorders>
              <w:bottom w:val="single" w:sz="4" w:space="0" w:color="auto"/>
            </w:tcBorders>
            <w:shd w:val="clear" w:color="auto" w:fill="auto"/>
            <w:vAlign w:val="center"/>
          </w:tcPr>
          <w:p w:rsidR="007215DC" w:rsidRPr="0016703B" w:rsidRDefault="007215DC" w:rsidP="00920A6D">
            <w:pPr>
              <w:spacing w:after="0" w:line="240" w:lineRule="auto"/>
              <w:jc w:val="center"/>
              <w:rPr>
                <w:rFonts w:ascii="Times New Roman" w:hAnsi="Times New Roman"/>
                <w:b/>
                <w:i/>
                <w:sz w:val="24"/>
                <w:szCs w:val="24"/>
              </w:rPr>
            </w:pPr>
            <w:r w:rsidRPr="0016703B">
              <w:rPr>
                <w:rFonts w:ascii="Times New Roman" w:hAnsi="Times New Roman"/>
                <w:b/>
                <w:i/>
                <w:sz w:val="24"/>
                <w:szCs w:val="24"/>
              </w:rPr>
              <w:t>Мероприятие</w:t>
            </w:r>
          </w:p>
        </w:tc>
        <w:tc>
          <w:tcPr>
            <w:tcW w:w="2054" w:type="dxa"/>
            <w:tcBorders>
              <w:bottom w:val="single" w:sz="4" w:space="0" w:color="auto"/>
            </w:tcBorders>
            <w:shd w:val="clear" w:color="auto" w:fill="auto"/>
            <w:vAlign w:val="center"/>
          </w:tcPr>
          <w:p w:rsidR="007215DC" w:rsidRPr="0016703B" w:rsidRDefault="007215DC" w:rsidP="00920A6D">
            <w:pPr>
              <w:spacing w:after="0" w:line="240" w:lineRule="auto"/>
              <w:jc w:val="center"/>
              <w:rPr>
                <w:rFonts w:ascii="Times New Roman" w:hAnsi="Times New Roman"/>
                <w:b/>
                <w:i/>
                <w:sz w:val="24"/>
                <w:szCs w:val="24"/>
              </w:rPr>
            </w:pPr>
            <w:r w:rsidRPr="0016703B">
              <w:rPr>
                <w:rFonts w:ascii="Times New Roman" w:hAnsi="Times New Roman"/>
                <w:b/>
                <w:i/>
                <w:sz w:val="24"/>
                <w:szCs w:val="24"/>
              </w:rPr>
              <w:t>Планируемый</w:t>
            </w:r>
          </w:p>
          <w:p w:rsidR="007215DC" w:rsidRPr="0016703B" w:rsidRDefault="007215DC" w:rsidP="00920A6D">
            <w:pPr>
              <w:spacing w:after="0" w:line="240" w:lineRule="auto"/>
              <w:jc w:val="center"/>
              <w:rPr>
                <w:rFonts w:ascii="Times New Roman" w:hAnsi="Times New Roman"/>
                <w:b/>
                <w:i/>
                <w:sz w:val="24"/>
                <w:szCs w:val="24"/>
              </w:rPr>
            </w:pPr>
            <w:r w:rsidRPr="0016703B">
              <w:rPr>
                <w:rFonts w:ascii="Times New Roman" w:hAnsi="Times New Roman"/>
                <w:b/>
                <w:i/>
                <w:sz w:val="24"/>
                <w:szCs w:val="24"/>
              </w:rPr>
              <w:t>результат</w:t>
            </w:r>
          </w:p>
          <w:p w:rsidR="007215DC" w:rsidRPr="0016703B" w:rsidRDefault="007215DC" w:rsidP="00920A6D">
            <w:pPr>
              <w:spacing w:after="0" w:line="240" w:lineRule="auto"/>
              <w:jc w:val="center"/>
              <w:rPr>
                <w:rFonts w:ascii="Times New Roman" w:hAnsi="Times New Roman"/>
                <w:b/>
                <w:i/>
                <w:sz w:val="24"/>
                <w:szCs w:val="24"/>
              </w:rPr>
            </w:pPr>
            <w:r w:rsidRPr="0016703B">
              <w:rPr>
                <w:rFonts w:ascii="Times New Roman" w:hAnsi="Times New Roman"/>
                <w:b/>
                <w:i/>
                <w:sz w:val="24"/>
                <w:szCs w:val="24"/>
              </w:rPr>
              <w:t>(201</w:t>
            </w:r>
            <w:r w:rsidR="00F90879" w:rsidRPr="0016703B">
              <w:rPr>
                <w:rFonts w:ascii="Times New Roman" w:hAnsi="Times New Roman"/>
                <w:b/>
                <w:i/>
                <w:sz w:val="24"/>
                <w:szCs w:val="24"/>
              </w:rPr>
              <w:t>2</w:t>
            </w:r>
            <w:r w:rsidRPr="0016703B">
              <w:rPr>
                <w:rFonts w:ascii="Times New Roman" w:hAnsi="Times New Roman"/>
                <w:b/>
                <w:i/>
                <w:sz w:val="24"/>
                <w:szCs w:val="24"/>
              </w:rPr>
              <w:t xml:space="preserve"> год)</w:t>
            </w:r>
          </w:p>
        </w:tc>
        <w:tc>
          <w:tcPr>
            <w:tcW w:w="2863" w:type="dxa"/>
            <w:tcBorders>
              <w:bottom w:val="single" w:sz="4" w:space="0" w:color="auto"/>
            </w:tcBorders>
            <w:shd w:val="clear" w:color="auto" w:fill="auto"/>
            <w:vAlign w:val="center"/>
          </w:tcPr>
          <w:p w:rsidR="007215DC" w:rsidRPr="0016703B" w:rsidRDefault="007215DC" w:rsidP="00920A6D">
            <w:pPr>
              <w:spacing w:after="0" w:line="240" w:lineRule="auto"/>
              <w:jc w:val="center"/>
              <w:rPr>
                <w:rFonts w:ascii="Times New Roman" w:hAnsi="Times New Roman"/>
                <w:b/>
                <w:i/>
                <w:sz w:val="24"/>
                <w:szCs w:val="24"/>
              </w:rPr>
            </w:pPr>
            <w:r w:rsidRPr="0016703B">
              <w:rPr>
                <w:rFonts w:ascii="Times New Roman" w:hAnsi="Times New Roman"/>
                <w:b/>
                <w:i/>
                <w:sz w:val="24"/>
                <w:szCs w:val="24"/>
              </w:rPr>
              <w:t>Показатели</w:t>
            </w:r>
            <w:r w:rsidRPr="0016703B">
              <w:rPr>
                <w:sz w:val="24"/>
                <w:szCs w:val="24"/>
              </w:rPr>
              <w:t> </w:t>
            </w:r>
            <w:r w:rsidRPr="0016703B">
              <w:rPr>
                <w:rFonts w:ascii="Times New Roman" w:hAnsi="Times New Roman"/>
                <w:b/>
                <w:i/>
                <w:sz w:val="24"/>
                <w:szCs w:val="24"/>
              </w:rPr>
              <w:t>выполнения</w:t>
            </w:r>
          </w:p>
          <w:p w:rsidR="007215DC" w:rsidRPr="0016703B" w:rsidRDefault="007215DC" w:rsidP="00920A6D">
            <w:pPr>
              <w:spacing w:after="0" w:line="240" w:lineRule="auto"/>
              <w:jc w:val="center"/>
              <w:rPr>
                <w:rFonts w:ascii="Times New Roman" w:hAnsi="Times New Roman"/>
                <w:b/>
                <w:i/>
                <w:sz w:val="24"/>
                <w:szCs w:val="24"/>
              </w:rPr>
            </w:pPr>
            <w:r w:rsidRPr="0016703B">
              <w:rPr>
                <w:rFonts w:ascii="Times New Roman" w:hAnsi="Times New Roman"/>
                <w:b/>
                <w:i/>
                <w:sz w:val="24"/>
                <w:szCs w:val="24"/>
              </w:rPr>
              <w:t>(результат реализации мероприятия) (201</w:t>
            </w:r>
            <w:r w:rsidR="00F90879" w:rsidRPr="0016703B">
              <w:rPr>
                <w:rFonts w:ascii="Times New Roman" w:hAnsi="Times New Roman"/>
                <w:b/>
                <w:i/>
                <w:sz w:val="24"/>
                <w:szCs w:val="24"/>
              </w:rPr>
              <w:t>2</w:t>
            </w:r>
            <w:r w:rsidRPr="0016703B">
              <w:rPr>
                <w:rFonts w:ascii="Times New Roman" w:hAnsi="Times New Roman"/>
                <w:b/>
                <w:i/>
                <w:sz w:val="24"/>
                <w:szCs w:val="24"/>
              </w:rPr>
              <w:t xml:space="preserve"> год)</w:t>
            </w:r>
          </w:p>
        </w:tc>
        <w:tc>
          <w:tcPr>
            <w:tcW w:w="2299" w:type="dxa"/>
            <w:tcBorders>
              <w:bottom w:val="single" w:sz="4" w:space="0" w:color="auto"/>
            </w:tcBorders>
            <w:vAlign w:val="center"/>
          </w:tcPr>
          <w:p w:rsidR="007215DC" w:rsidRPr="0016703B" w:rsidRDefault="007215DC" w:rsidP="00920A6D">
            <w:pPr>
              <w:spacing w:after="0" w:line="240" w:lineRule="auto"/>
              <w:jc w:val="center"/>
              <w:rPr>
                <w:rFonts w:ascii="Times New Roman" w:hAnsi="Times New Roman"/>
                <w:b/>
                <w:i/>
                <w:sz w:val="24"/>
                <w:szCs w:val="24"/>
              </w:rPr>
            </w:pPr>
            <w:r w:rsidRPr="0016703B">
              <w:rPr>
                <w:rFonts w:ascii="Times New Roman" w:hAnsi="Times New Roman"/>
                <w:b/>
                <w:i/>
                <w:sz w:val="24"/>
                <w:szCs w:val="24"/>
              </w:rPr>
              <w:t>Задачи на 201</w:t>
            </w:r>
            <w:r w:rsidR="00F90879" w:rsidRPr="0016703B">
              <w:rPr>
                <w:rFonts w:ascii="Times New Roman" w:hAnsi="Times New Roman"/>
                <w:b/>
                <w:i/>
                <w:sz w:val="24"/>
                <w:szCs w:val="24"/>
              </w:rPr>
              <w:t>3</w:t>
            </w:r>
            <w:r w:rsidRPr="0016703B">
              <w:rPr>
                <w:rFonts w:ascii="Times New Roman" w:hAnsi="Times New Roman"/>
                <w:b/>
                <w:i/>
                <w:sz w:val="24"/>
                <w:szCs w:val="24"/>
              </w:rPr>
              <w:t xml:space="preserve"> год</w:t>
            </w:r>
          </w:p>
        </w:tc>
      </w:tr>
      <w:tr w:rsidR="007215DC" w:rsidRPr="0016703B">
        <w:tc>
          <w:tcPr>
            <w:tcW w:w="15134" w:type="dxa"/>
            <w:gridSpan w:val="5"/>
            <w:shd w:val="clear" w:color="auto" w:fill="D9D9D9"/>
          </w:tcPr>
          <w:p w:rsidR="007215DC" w:rsidRPr="0016703B" w:rsidRDefault="007215DC" w:rsidP="00920A6D">
            <w:pPr>
              <w:pStyle w:val="a3"/>
              <w:numPr>
                <w:ilvl w:val="0"/>
                <w:numId w:val="2"/>
              </w:numPr>
              <w:spacing w:line="276" w:lineRule="auto"/>
              <w:ind w:left="0" w:firstLine="0"/>
              <w:jc w:val="center"/>
              <w:rPr>
                <w:b/>
                <w:sz w:val="24"/>
                <w:szCs w:val="24"/>
              </w:rPr>
            </w:pPr>
            <w:r w:rsidRPr="0016703B">
              <w:rPr>
                <w:b/>
                <w:sz w:val="24"/>
                <w:szCs w:val="24"/>
              </w:rPr>
              <w:t>Развитие системы поддержки талантливых детей</w:t>
            </w:r>
          </w:p>
        </w:tc>
      </w:tr>
      <w:tr w:rsidR="007215DC" w:rsidRPr="0016703B">
        <w:tc>
          <w:tcPr>
            <w:tcW w:w="0" w:type="auto"/>
          </w:tcPr>
          <w:p w:rsidR="007215DC" w:rsidRPr="0016703B" w:rsidRDefault="007215DC" w:rsidP="00920A6D">
            <w:pPr>
              <w:spacing w:after="0"/>
              <w:rPr>
                <w:rFonts w:ascii="Times New Roman" w:hAnsi="Times New Roman"/>
                <w:b/>
                <w:sz w:val="24"/>
                <w:szCs w:val="24"/>
              </w:rPr>
            </w:pPr>
            <w:r w:rsidRPr="0016703B">
              <w:rPr>
                <w:rFonts w:ascii="Times New Roman" w:hAnsi="Times New Roman"/>
                <w:b/>
                <w:sz w:val="24"/>
                <w:szCs w:val="24"/>
              </w:rPr>
              <w:t>5.</w:t>
            </w:r>
          </w:p>
        </w:tc>
        <w:tc>
          <w:tcPr>
            <w:tcW w:w="14574" w:type="dxa"/>
            <w:gridSpan w:val="4"/>
          </w:tcPr>
          <w:p w:rsidR="007215DC" w:rsidRPr="0016703B" w:rsidRDefault="007215DC" w:rsidP="00920A6D">
            <w:pPr>
              <w:spacing w:after="0"/>
              <w:rPr>
                <w:rFonts w:ascii="Times New Roman" w:hAnsi="Times New Roman"/>
                <w:b/>
                <w:sz w:val="24"/>
                <w:szCs w:val="24"/>
              </w:rPr>
            </w:pPr>
            <w:r w:rsidRPr="0016703B">
              <w:rPr>
                <w:rFonts w:ascii="Times New Roman" w:hAnsi="Times New Roman"/>
                <w:b/>
                <w:sz w:val="24"/>
                <w:szCs w:val="24"/>
              </w:rPr>
              <w:t>Развитие системы поиска одаренных детей:</w:t>
            </w:r>
          </w:p>
        </w:tc>
      </w:tr>
      <w:tr w:rsidR="007215DC" w:rsidRPr="0016703B">
        <w:tc>
          <w:tcPr>
            <w:tcW w:w="0" w:type="auto"/>
            <w:vMerge w:val="restart"/>
          </w:tcPr>
          <w:p w:rsidR="007215DC" w:rsidRPr="0016703B" w:rsidRDefault="007215DC" w:rsidP="00920A6D">
            <w:pPr>
              <w:spacing w:after="0"/>
              <w:rPr>
                <w:rFonts w:ascii="Times New Roman" w:hAnsi="Times New Roman"/>
                <w:sz w:val="24"/>
                <w:szCs w:val="24"/>
              </w:rPr>
            </w:pPr>
          </w:p>
        </w:tc>
        <w:tc>
          <w:tcPr>
            <w:tcW w:w="7358" w:type="dxa"/>
            <w:vMerge w:val="restart"/>
          </w:tcPr>
          <w:p w:rsidR="007215DC" w:rsidRPr="0016703B" w:rsidRDefault="00B201A2" w:rsidP="00920A6D">
            <w:pPr>
              <w:spacing w:after="0"/>
              <w:rPr>
                <w:rFonts w:ascii="Times New Roman" w:hAnsi="Times New Roman"/>
                <w:sz w:val="24"/>
                <w:szCs w:val="24"/>
              </w:rPr>
            </w:pPr>
            <w:r w:rsidRPr="0016703B">
              <w:rPr>
                <w:rFonts w:ascii="Times New Roman" w:hAnsi="Times New Roman"/>
                <w:sz w:val="24"/>
                <w:szCs w:val="24"/>
              </w:rPr>
              <w:t>Участие в  конкурсах и иных мероприятиях</w:t>
            </w:r>
            <w:r w:rsidR="007215DC" w:rsidRPr="0016703B">
              <w:rPr>
                <w:rFonts w:ascii="Times New Roman" w:hAnsi="Times New Roman"/>
                <w:sz w:val="24"/>
                <w:szCs w:val="24"/>
              </w:rPr>
              <w:t xml:space="preserve"> (олимпиад</w:t>
            </w:r>
            <w:r w:rsidRPr="0016703B">
              <w:rPr>
                <w:rFonts w:ascii="Times New Roman" w:hAnsi="Times New Roman"/>
                <w:sz w:val="24"/>
                <w:szCs w:val="24"/>
              </w:rPr>
              <w:t>ах</w:t>
            </w:r>
            <w:r w:rsidR="007215DC" w:rsidRPr="0016703B">
              <w:rPr>
                <w:rFonts w:ascii="Times New Roman" w:hAnsi="Times New Roman"/>
                <w:sz w:val="24"/>
                <w:szCs w:val="24"/>
              </w:rPr>
              <w:t>, фестив</w:t>
            </w:r>
            <w:r w:rsidR="007215DC" w:rsidRPr="0016703B">
              <w:rPr>
                <w:rFonts w:ascii="Times New Roman" w:hAnsi="Times New Roman"/>
                <w:sz w:val="24"/>
                <w:szCs w:val="24"/>
              </w:rPr>
              <w:t>а</w:t>
            </w:r>
            <w:r w:rsidRPr="0016703B">
              <w:rPr>
                <w:rFonts w:ascii="Times New Roman" w:hAnsi="Times New Roman"/>
                <w:sz w:val="24"/>
                <w:szCs w:val="24"/>
              </w:rPr>
              <w:t>лях, соревнованиях</w:t>
            </w:r>
            <w:r w:rsidR="007215DC" w:rsidRPr="0016703B">
              <w:rPr>
                <w:rFonts w:ascii="Times New Roman" w:hAnsi="Times New Roman"/>
                <w:sz w:val="24"/>
                <w:szCs w:val="24"/>
              </w:rPr>
              <w:t>) всероссийского, регионального и муниципал</w:t>
            </w:r>
            <w:r w:rsidR="007215DC" w:rsidRPr="0016703B">
              <w:rPr>
                <w:rFonts w:ascii="Times New Roman" w:hAnsi="Times New Roman"/>
                <w:sz w:val="24"/>
                <w:szCs w:val="24"/>
              </w:rPr>
              <w:t>ь</w:t>
            </w:r>
            <w:r w:rsidR="007215DC" w:rsidRPr="0016703B">
              <w:rPr>
                <w:rFonts w:ascii="Times New Roman" w:hAnsi="Times New Roman"/>
                <w:sz w:val="24"/>
                <w:szCs w:val="24"/>
              </w:rPr>
              <w:t>ного уровне</w:t>
            </w:r>
            <w:r w:rsidRPr="0016703B">
              <w:rPr>
                <w:rFonts w:ascii="Times New Roman" w:hAnsi="Times New Roman"/>
                <w:sz w:val="24"/>
                <w:szCs w:val="24"/>
              </w:rPr>
              <w:t>й</w:t>
            </w:r>
            <w:r w:rsidR="007215DC" w:rsidRPr="0016703B">
              <w:rPr>
                <w:rFonts w:ascii="Times New Roman" w:hAnsi="Times New Roman"/>
                <w:sz w:val="24"/>
                <w:szCs w:val="24"/>
              </w:rPr>
              <w:t xml:space="preserve"> для выявления одаренных детей в различных сферах деятельности</w:t>
            </w:r>
          </w:p>
        </w:tc>
        <w:tc>
          <w:tcPr>
            <w:tcW w:w="2054" w:type="dxa"/>
          </w:tcPr>
          <w:p w:rsidR="007215DC" w:rsidRPr="0016703B" w:rsidRDefault="007215DC" w:rsidP="00920A6D">
            <w:pPr>
              <w:pStyle w:val="a3"/>
              <w:spacing w:line="276" w:lineRule="auto"/>
              <w:ind w:left="0"/>
              <w:jc w:val="both"/>
              <w:rPr>
                <w:sz w:val="24"/>
                <w:szCs w:val="24"/>
              </w:rPr>
            </w:pPr>
            <w:r w:rsidRPr="0016703B">
              <w:rPr>
                <w:sz w:val="24"/>
                <w:szCs w:val="24"/>
              </w:rPr>
              <w:t xml:space="preserve">Участие </w:t>
            </w:r>
            <w:r w:rsidR="00B201A2" w:rsidRPr="0016703B">
              <w:rPr>
                <w:sz w:val="24"/>
                <w:szCs w:val="24"/>
              </w:rPr>
              <w:t>учащи</w:t>
            </w:r>
            <w:r w:rsidR="00B201A2" w:rsidRPr="0016703B">
              <w:rPr>
                <w:sz w:val="24"/>
                <w:szCs w:val="24"/>
              </w:rPr>
              <w:t>х</w:t>
            </w:r>
            <w:r w:rsidR="00D37A2E" w:rsidRPr="0016703B">
              <w:rPr>
                <w:sz w:val="24"/>
                <w:szCs w:val="24"/>
              </w:rPr>
              <w:t>ся 5</w:t>
            </w:r>
            <w:r w:rsidR="00B201A2" w:rsidRPr="0016703B">
              <w:rPr>
                <w:sz w:val="24"/>
                <w:szCs w:val="24"/>
              </w:rPr>
              <w:t>-11 классов района</w:t>
            </w:r>
            <w:r w:rsidRPr="0016703B">
              <w:rPr>
                <w:sz w:val="24"/>
                <w:szCs w:val="24"/>
              </w:rPr>
              <w:t xml:space="preserve"> в ко</w:t>
            </w:r>
            <w:r w:rsidRPr="0016703B">
              <w:rPr>
                <w:sz w:val="24"/>
                <w:szCs w:val="24"/>
              </w:rPr>
              <w:t>н</w:t>
            </w:r>
            <w:r w:rsidRPr="0016703B">
              <w:rPr>
                <w:sz w:val="24"/>
                <w:szCs w:val="24"/>
              </w:rPr>
              <w:t>курсных мер</w:t>
            </w:r>
            <w:r w:rsidRPr="0016703B">
              <w:rPr>
                <w:sz w:val="24"/>
                <w:szCs w:val="24"/>
              </w:rPr>
              <w:t>о</w:t>
            </w:r>
            <w:r w:rsidRPr="0016703B">
              <w:rPr>
                <w:sz w:val="24"/>
                <w:szCs w:val="24"/>
              </w:rPr>
              <w:t>приятиях разли</w:t>
            </w:r>
            <w:r w:rsidRPr="0016703B">
              <w:rPr>
                <w:sz w:val="24"/>
                <w:szCs w:val="24"/>
              </w:rPr>
              <w:t>ч</w:t>
            </w:r>
            <w:r w:rsidRPr="0016703B">
              <w:rPr>
                <w:sz w:val="24"/>
                <w:szCs w:val="24"/>
              </w:rPr>
              <w:t>ного уровня</w:t>
            </w:r>
          </w:p>
        </w:tc>
        <w:tc>
          <w:tcPr>
            <w:tcW w:w="2863" w:type="dxa"/>
          </w:tcPr>
          <w:p w:rsidR="007215DC" w:rsidRPr="0016703B" w:rsidRDefault="00BE478F" w:rsidP="00C02CCF">
            <w:pPr>
              <w:pStyle w:val="a3"/>
              <w:spacing w:line="276" w:lineRule="auto"/>
              <w:ind w:left="0"/>
              <w:jc w:val="both"/>
              <w:rPr>
                <w:sz w:val="24"/>
                <w:szCs w:val="24"/>
              </w:rPr>
            </w:pPr>
            <w:r w:rsidRPr="0016703B">
              <w:rPr>
                <w:sz w:val="24"/>
                <w:szCs w:val="24"/>
              </w:rPr>
              <w:t>В 201</w:t>
            </w:r>
            <w:r w:rsidR="00D37A2E" w:rsidRPr="0016703B">
              <w:rPr>
                <w:sz w:val="24"/>
                <w:szCs w:val="24"/>
              </w:rPr>
              <w:t>2</w:t>
            </w:r>
            <w:r w:rsidRPr="0016703B">
              <w:rPr>
                <w:sz w:val="24"/>
                <w:szCs w:val="24"/>
              </w:rPr>
              <w:t xml:space="preserve"> году </w:t>
            </w:r>
            <w:r w:rsidR="007215DC" w:rsidRPr="0016703B">
              <w:rPr>
                <w:sz w:val="24"/>
                <w:szCs w:val="24"/>
              </w:rPr>
              <w:t xml:space="preserve"> </w:t>
            </w:r>
            <w:r w:rsidR="00D37A2E" w:rsidRPr="0016703B">
              <w:rPr>
                <w:sz w:val="24"/>
                <w:szCs w:val="24"/>
              </w:rPr>
              <w:t>8</w:t>
            </w:r>
            <w:r w:rsidRPr="0016703B">
              <w:rPr>
                <w:sz w:val="24"/>
                <w:szCs w:val="24"/>
              </w:rPr>
              <w:t>04</w:t>
            </w:r>
            <w:r w:rsidR="007215DC" w:rsidRPr="0016703B">
              <w:rPr>
                <w:sz w:val="24"/>
                <w:szCs w:val="24"/>
              </w:rPr>
              <w:t xml:space="preserve"> </w:t>
            </w:r>
            <w:r w:rsidR="00D37A2E" w:rsidRPr="0016703B">
              <w:rPr>
                <w:sz w:val="24"/>
                <w:szCs w:val="24"/>
              </w:rPr>
              <w:t>ребёнка</w:t>
            </w:r>
            <w:r w:rsidRPr="0016703B">
              <w:rPr>
                <w:sz w:val="24"/>
                <w:szCs w:val="24"/>
              </w:rPr>
              <w:t xml:space="preserve"> </w:t>
            </w:r>
            <w:r w:rsidR="00C02CCF">
              <w:rPr>
                <w:sz w:val="24"/>
                <w:szCs w:val="24"/>
              </w:rPr>
              <w:t xml:space="preserve"> </w:t>
            </w:r>
            <w:r w:rsidR="007215DC" w:rsidRPr="0016703B">
              <w:rPr>
                <w:sz w:val="24"/>
                <w:szCs w:val="24"/>
              </w:rPr>
              <w:t xml:space="preserve"> участвовали в конкур</w:t>
            </w:r>
            <w:r w:rsidR="007215DC" w:rsidRPr="0016703B">
              <w:rPr>
                <w:sz w:val="24"/>
                <w:szCs w:val="24"/>
              </w:rPr>
              <w:t>с</w:t>
            </w:r>
            <w:r w:rsidR="007215DC" w:rsidRPr="0016703B">
              <w:rPr>
                <w:sz w:val="24"/>
                <w:szCs w:val="24"/>
              </w:rPr>
              <w:t>ных мероприятиях ра</w:t>
            </w:r>
            <w:r w:rsidR="007215DC" w:rsidRPr="0016703B">
              <w:rPr>
                <w:sz w:val="24"/>
                <w:szCs w:val="24"/>
              </w:rPr>
              <w:t>з</w:t>
            </w:r>
            <w:r w:rsidR="007215DC" w:rsidRPr="0016703B">
              <w:rPr>
                <w:sz w:val="24"/>
                <w:szCs w:val="24"/>
              </w:rPr>
              <w:t>личного профиля и уро</w:t>
            </w:r>
            <w:r w:rsidR="007215DC" w:rsidRPr="0016703B">
              <w:rPr>
                <w:sz w:val="24"/>
                <w:szCs w:val="24"/>
              </w:rPr>
              <w:t>в</w:t>
            </w:r>
            <w:r w:rsidR="007215DC" w:rsidRPr="0016703B">
              <w:rPr>
                <w:sz w:val="24"/>
                <w:szCs w:val="24"/>
              </w:rPr>
              <w:t>ня</w:t>
            </w:r>
            <w:r w:rsidR="00B201A2" w:rsidRPr="0016703B">
              <w:rPr>
                <w:sz w:val="24"/>
                <w:szCs w:val="24"/>
              </w:rPr>
              <w:t xml:space="preserve"> (В 201</w:t>
            </w:r>
            <w:r w:rsidR="00D37A2E" w:rsidRPr="0016703B">
              <w:rPr>
                <w:sz w:val="24"/>
                <w:szCs w:val="24"/>
              </w:rPr>
              <w:t>1</w:t>
            </w:r>
            <w:r w:rsidR="00B201A2" w:rsidRPr="0016703B">
              <w:rPr>
                <w:sz w:val="24"/>
                <w:szCs w:val="24"/>
              </w:rPr>
              <w:t xml:space="preserve">г – </w:t>
            </w:r>
            <w:r w:rsidR="00D37A2E" w:rsidRPr="0016703B">
              <w:rPr>
                <w:sz w:val="24"/>
                <w:szCs w:val="24"/>
              </w:rPr>
              <w:t>573</w:t>
            </w:r>
            <w:r w:rsidR="00C02CCF">
              <w:rPr>
                <w:sz w:val="24"/>
                <w:szCs w:val="24"/>
              </w:rPr>
              <w:t xml:space="preserve"> ребё</w:t>
            </w:r>
            <w:r w:rsidR="00C02CCF">
              <w:rPr>
                <w:sz w:val="24"/>
                <w:szCs w:val="24"/>
              </w:rPr>
              <w:t>н</w:t>
            </w:r>
            <w:r w:rsidR="00C02CCF">
              <w:rPr>
                <w:sz w:val="24"/>
                <w:szCs w:val="24"/>
              </w:rPr>
              <w:t>ка)</w:t>
            </w:r>
            <w:r w:rsidR="00B201A2" w:rsidRPr="0016703B">
              <w:rPr>
                <w:sz w:val="24"/>
                <w:szCs w:val="24"/>
              </w:rPr>
              <w:t xml:space="preserve"> </w:t>
            </w:r>
            <w:r w:rsidR="00C02CCF">
              <w:rPr>
                <w:sz w:val="24"/>
                <w:szCs w:val="24"/>
              </w:rPr>
              <w:t xml:space="preserve"> </w:t>
            </w:r>
          </w:p>
        </w:tc>
        <w:tc>
          <w:tcPr>
            <w:tcW w:w="2299" w:type="dxa"/>
          </w:tcPr>
          <w:p w:rsidR="007215DC" w:rsidRPr="0016703B" w:rsidRDefault="00B201A2" w:rsidP="00920A6D">
            <w:pPr>
              <w:pStyle w:val="a3"/>
              <w:spacing w:line="276" w:lineRule="auto"/>
              <w:ind w:left="0"/>
              <w:jc w:val="both"/>
              <w:rPr>
                <w:sz w:val="24"/>
                <w:szCs w:val="24"/>
              </w:rPr>
            </w:pPr>
            <w:r w:rsidRPr="0016703B">
              <w:rPr>
                <w:sz w:val="24"/>
                <w:szCs w:val="24"/>
              </w:rPr>
              <w:t>Сохранение на прежнем уровне</w:t>
            </w:r>
            <w:r w:rsidR="007215DC" w:rsidRPr="0016703B">
              <w:rPr>
                <w:sz w:val="24"/>
                <w:szCs w:val="24"/>
              </w:rPr>
              <w:t xml:space="preserve"> доли школьников, участвующих в о</w:t>
            </w:r>
            <w:r w:rsidR="007215DC" w:rsidRPr="0016703B">
              <w:rPr>
                <w:sz w:val="24"/>
                <w:szCs w:val="24"/>
              </w:rPr>
              <w:t>к</w:t>
            </w:r>
            <w:r w:rsidR="007215DC" w:rsidRPr="0016703B">
              <w:rPr>
                <w:sz w:val="24"/>
                <w:szCs w:val="24"/>
              </w:rPr>
              <w:t>ружных и облас</w:t>
            </w:r>
            <w:r w:rsidR="007215DC" w:rsidRPr="0016703B">
              <w:rPr>
                <w:sz w:val="24"/>
                <w:szCs w:val="24"/>
              </w:rPr>
              <w:t>т</w:t>
            </w:r>
            <w:r w:rsidR="007215DC" w:rsidRPr="0016703B">
              <w:rPr>
                <w:sz w:val="24"/>
                <w:szCs w:val="24"/>
              </w:rPr>
              <w:t xml:space="preserve">ных конкурсных </w:t>
            </w:r>
            <w:r w:rsidR="007215DC" w:rsidRPr="0016703B">
              <w:rPr>
                <w:sz w:val="24"/>
                <w:szCs w:val="24"/>
              </w:rPr>
              <w:lastRenderedPageBreak/>
              <w:t>мероприятиях по выявлению и по</w:t>
            </w:r>
            <w:r w:rsidR="007215DC" w:rsidRPr="0016703B">
              <w:rPr>
                <w:sz w:val="24"/>
                <w:szCs w:val="24"/>
              </w:rPr>
              <w:t>д</w:t>
            </w:r>
            <w:r w:rsidR="007215DC" w:rsidRPr="0016703B">
              <w:rPr>
                <w:sz w:val="24"/>
                <w:szCs w:val="24"/>
              </w:rPr>
              <w:t>держке талантл</w:t>
            </w:r>
            <w:r w:rsidR="007215DC" w:rsidRPr="0016703B">
              <w:rPr>
                <w:sz w:val="24"/>
                <w:szCs w:val="24"/>
              </w:rPr>
              <w:t>и</w:t>
            </w:r>
            <w:r w:rsidR="007215DC" w:rsidRPr="0016703B">
              <w:rPr>
                <w:sz w:val="24"/>
                <w:szCs w:val="24"/>
              </w:rPr>
              <w:t>вых детей, от общ</w:t>
            </w:r>
            <w:r w:rsidR="007215DC" w:rsidRPr="0016703B">
              <w:rPr>
                <w:sz w:val="24"/>
                <w:szCs w:val="24"/>
              </w:rPr>
              <w:t>е</w:t>
            </w:r>
            <w:r w:rsidR="007215DC" w:rsidRPr="0016703B">
              <w:rPr>
                <w:sz w:val="24"/>
                <w:szCs w:val="24"/>
              </w:rPr>
              <w:t>го числа школьн</w:t>
            </w:r>
            <w:r w:rsidR="007215DC" w:rsidRPr="0016703B">
              <w:rPr>
                <w:sz w:val="24"/>
                <w:szCs w:val="24"/>
              </w:rPr>
              <w:t>и</w:t>
            </w:r>
            <w:r w:rsidR="007215DC" w:rsidRPr="0016703B">
              <w:rPr>
                <w:sz w:val="24"/>
                <w:szCs w:val="24"/>
              </w:rPr>
              <w:t>ков</w:t>
            </w:r>
            <w:r w:rsidR="00BE478F" w:rsidRPr="0016703B">
              <w:rPr>
                <w:sz w:val="24"/>
                <w:szCs w:val="24"/>
              </w:rPr>
              <w:t xml:space="preserve"> </w:t>
            </w:r>
            <w:r w:rsidR="0016703B" w:rsidRPr="0016703B">
              <w:rPr>
                <w:sz w:val="24"/>
                <w:szCs w:val="24"/>
              </w:rPr>
              <w:t>5</w:t>
            </w:r>
            <w:r w:rsidR="00BE478F" w:rsidRPr="0016703B">
              <w:rPr>
                <w:sz w:val="24"/>
                <w:szCs w:val="24"/>
              </w:rPr>
              <w:t>-11 клас</w:t>
            </w:r>
            <w:r w:rsidR="00B7301B">
              <w:rPr>
                <w:sz w:val="24"/>
                <w:szCs w:val="24"/>
              </w:rPr>
              <w:t>с</w:t>
            </w:r>
            <w:r w:rsidR="00BE478F" w:rsidRPr="0016703B">
              <w:rPr>
                <w:sz w:val="24"/>
                <w:szCs w:val="24"/>
              </w:rPr>
              <w:t>ов</w:t>
            </w:r>
            <w:r w:rsidR="007215DC" w:rsidRPr="0016703B">
              <w:rPr>
                <w:sz w:val="24"/>
                <w:szCs w:val="24"/>
              </w:rPr>
              <w:t xml:space="preserve"> </w:t>
            </w:r>
            <w:r w:rsidR="00BE478F" w:rsidRPr="0016703B">
              <w:rPr>
                <w:sz w:val="24"/>
                <w:szCs w:val="24"/>
              </w:rPr>
              <w:t>района</w:t>
            </w:r>
            <w:r w:rsidRPr="0016703B">
              <w:rPr>
                <w:sz w:val="24"/>
                <w:szCs w:val="24"/>
              </w:rPr>
              <w:t>.</w:t>
            </w:r>
          </w:p>
        </w:tc>
      </w:tr>
      <w:tr w:rsidR="007215DC" w:rsidRPr="001921A5">
        <w:tc>
          <w:tcPr>
            <w:tcW w:w="0" w:type="auto"/>
            <w:vMerge/>
          </w:tcPr>
          <w:p w:rsidR="007215DC" w:rsidRPr="001921A5" w:rsidRDefault="007215DC" w:rsidP="00920A6D">
            <w:pPr>
              <w:spacing w:after="0"/>
              <w:rPr>
                <w:rFonts w:ascii="Times New Roman" w:hAnsi="Times New Roman"/>
                <w:color w:val="FF0000"/>
                <w:sz w:val="24"/>
                <w:szCs w:val="24"/>
              </w:rPr>
            </w:pPr>
          </w:p>
        </w:tc>
        <w:tc>
          <w:tcPr>
            <w:tcW w:w="7358" w:type="dxa"/>
            <w:vMerge/>
          </w:tcPr>
          <w:p w:rsidR="007215DC" w:rsidRPr="001921A5" w:rsidRDefault="007215DC" w:rsidP="00920A6D">
            <w:pPr>
              <w:spacing w:after="0"/>
              <w:rPr>
                <w:rFonts w:ascii="Times New Roman" w:hAnsi="Times New Roman"/>
                <w:color w:val="FF0000"/>
                <w:sz w:val="24"/>
                <w:szCs w:val="24"/>
              </w:rPr>
            </w:pPr>
          </w:p>
        </w:tc>
        <w:tc>
          <w:tcPr>
            <w:tcW w:w="2054" w:type="dxa"/>
          </w:tcPr>
          <w:p w:rsidR="007215DC" w:rsidRPr="002818A8" w:rsidRDefault="007215DC" w:rsidP="00920A6D">
            <w:pPr>
              <w:pStyle w:val="a3"/>
              <w:spacing w:line="276" w:lineRule="auto"/>
              <w:ind w:left="0"/>
              <w:jc w:val="both"/>
              <w:rPr>
                <w:sz w:val="24"/>
                <w:szCs w:val="24"/>
              </w:rPr>
            </w:pPr>
            <w:r w:rsidRPr="002818A8">
              <w:rPr>
                <w:sz w:val="24"/>
                <w:szCs w:val="24"/>
              </w:rPr>
              <w:t>Рост числа поб</w:t>
            </w:r>
            <w:r w:rsidRPr="002818A8">
              <w:rPr>
                <w:sz w:val="24"/>
                <w:szCs w:val="24"/>
              </w:rPr>
              <w:t>е</w:t>
            </w:r>
            <w:r w:rsidRPr="002818A8">
              <w:rPr>
                <w:sz w:val="24"/>
                <w:szCs w:val="24"/>
              </w:rPr>
              <w:t>дителей и приз</w:t>
            </w:r>
            <w:r w:rsidRPr="002818A8">
              <w:rPr>
                <w:sz w:val="24"/>
                <w:szCs w:val="24"/>
              </w:rPr>
              <w:t>е</w:t>
            </w:r>
            <w:r w:rsidRPr="002818A8">
              <w:rPr>
                <w:sz w:val="24"/>
                <w:szCs w:val="24"/>
              </w:rPr>
              <w:t xml:space="preserve">ров конкурсных мероприятий </w:t>
            </w:r>
            <w:r w:rsidR="00261813" w:rsidRPr="002818A8">
              <w:rPr>
                <w:sz w:val="24"/>
                <w:szCs w:val="24"/>
              </w:rPr>
              <w:t xml:space="preserve"> </w:t>
            </w:r>
          </w:p>
        </w:tc>
        <w:tc>
          <w:tcPr>
            <w:tcW w:w="2863" w:type="dxa"/>
          </w:tcPr>
          <w:p w:rsidR="007215DC" w:rsidRPr="001921A5" w:rsidRDefault="007215DC" w:rsidP="00920A6D">
            <w:pPr>
              <w:pStyle w:val="a3"/>
              <w:spacing w:line="276" w:lineRule="auto"/>
              <w:ind w:left="0"/>
              <w:jc w:val="both"/>
              <w:rPr>
                <w:color w:val="FF0000"/>
                <w:sz w:val="24"/>
                <w:szCs w:val="24"/>
              </w:rPr>
            </w:pPr>
            <w:r w:rsidRPr="001921A5">
              <w:rPr>
                <w:color w:val="FF0000"/>
                <w:sz w:val="24"/>
                <w:szCs w:val="24"/>
              </w:rPr>
              <w:t>По результатам конкур</w:t>
            </w:r>
            <w:r w:rsidRPr="001921A5">
              <w:rPr>
                <w:color w:val="FF0000"/>
                <w:sz w:val="24"/>
                <w:szCs w:val="24"/>
              </w:rPr>
              <w:t>с</w:t>
            </w:r>
            <w:r w:rsidRPr="001921A5">
              <w:rPr>
                <w:color w:val="FF0000"/>
                <w:sz w:val="24"/>
                <w:szCs w:val="24"/>
              </w:rPr>
              <w:t xml:space="preserve">ных мероприятий </w:t>
            </w:r>
            <w:r w:rsidR="00261813" w:rsidRPr="001921A5">
              <w:rPr>
                <w:color w:val="FF0000"/>
                <w:sz w:val="24"/>
                <w:szCs w:val="24"/>
              </w:rPr>
              <w:t xml:space="preserve"> </w:t>
            </w:r>
            <w:r w:rsidR="00B201A2" w:rsidRPr="001921A5">
              <w:rPr>
                <w:color w:val="FF0000"/>
                <w:sz w:val="24"/>
                <w:szCs w:val="24"/>
              </w:rPr>
              <w:t>303</w:t>
            </w:r>
            <w:r w:rsidRPr="001921A5">
              <w:rPr>
                <w:color w:val="FF0000"/>
                <w:sz w:val="24"/>
                <w:szCs w:val="24"/>
              </w:rPr>
              <w:t xml:space="preserve"> участни</w:t>
            </w:r>
            <w:r w:rsidR="00B201A2" w:rsidRPr="001921A5">
              <w:rPr>
                <w:color w:val="FF0000"/>
                <w:sz w:val="24"/>
                <w:szCs w:val="24"/>
              </w:rPr>
              <w:t>ка</w:t>
            </w:r>
            <w:r w:rsidRPr="001921A5">
              <w:rPr>
                <w:color w:val="FF0000"/>
                <w:sz w:val="24"/>
                <w:szCs w:val="24"/>
              </w:rPr>
              <w:t xml:space="preserve"> стали побед</w:t>
            </w:r>
            <w:r w:rsidRPr="001921A5">
              <w:rPr>
                <w:color w:val="FF0000"/>
                <w:sz w:val="24"/>
                <w:szCs w:val="24"/>
              </w:rPr>
              <w:t>и</w:t>
            </w:r>
            <w:r w:rsidRPr="001921A5">
              <w:rPr>
                <w:color w:val="FF0000"/>
                <w:sz w:val="24"/>
                <w:szCs w:val="24"/>
              </w:rPr>
              <w:t>телями и призерами м</w:t>
            </w:r>
            <w:r w:rsidRPr="001921A5">
              <w:rPr>
                <w:color w:val="FF0000"/>
                <w:sz w:val="24"/>
                <w:szCs w:val="24"/>
              </w:rPr>
              <w:t>е</w:t>
            </w:r>
            <w:r w:rsidRPr="001921A5">
              <w:rPr>
                <w:color w:val="FF0000"/>
                <w:sz w:val="24"/>
                <w:szCs w:val="24"/>
              </w:rPr>
              <w:t>роприятий раз</w:t>
            </w:r>
            <w:r w:rsidR="00261813" w:rsidRPr="001921A5">
              <w:rPr>
                <w:color w:val="FF0000"/>
                <w:sz w:val="24"/>
                <w:szCs w:val="24"/>
              </w:rPr>
              <w:t>личного уровня.</w:t>
            </w:r>
            <w:r w:rsidRPr="001921A5">
              <w:rPr>
                <w:color w:val="FF0000"/>
                <w:sz w:val="24"/>
                <w:szCs w:val="24"/>
              </w:rPr>
              <w:t xml:space="preserve"> </w:t>
            </w:r>
            <w:r w:rsidR="00B201A2" w:rsidRPr="001921A5">
              <w:rPr>
                <w:color w:val="FF0000"/>
                <w:sz w:val="24"/>
                <w:szCs w:val="24"/>
              </w:rPr>
              <w:t>(В 201</w:t>
            </w:r>
            <w:r w:rsidR="00A42FC2">
              <w:rPr>
                <w:color w:val="FF0000"/>
                <w:sz w:val="24"/>
                <w:szCs w:val="24"/>
              </w:rPr>
              <w:t>1</w:t>
            </w:r>
            <w:r w:rsidR="00B201A2" w:rsidRPr="001921A5">
              <w:rPr>
                <w:color w:val="FF0000"/>
                <w:sz w:val="24"/>
                <w:szCs w:val="24"/>
              </w:rPr>
              <w:t>г</w:t>
            </w:r>
            <w:r w:rsidR="00B7301B">
              <w:rPr>
                <w:color w:val="FF0000"/>
                <w:sz w:val="24"/>
                <w:szCs w:val="24"/>
              </w:rPr>
              <w:t>.</w:t>
            </w:r>
            <w:r w:rsidR="00B201A2" w:rsidRPr="001921A5">
              <w:rPr>
                <w:color w:val="FF0000"/>
                <w:sz w:val="24"/>
                <w:szCs w:val="24"/>
              </w:rPr>
              <w:t xml:space="preserve"> – 2</w:t>
            </w:r>
            <w:r w:rsidR="00A42FC2">
              <w:rPr>
                <w:color w:val="FF0000"/>
                <w:sz w:val="24"/>
                <w:szCs w:val="24"/>
              </w:rPr>
              <w:t>8</w:t>
            </w:r>
            <w:r w:rsidR="00B201A2" w:rsidRPr="001921A5">
              <w:rPr>
                <w:color w:val="FF0000"/>
                <w:sz w:val="24"/>
                <w:szCs w:val="24"/>
              </w:rPr>
              <w:t>9)</w:t>
            </w:r>
          </w:p>
          <w:p w:rsidR="007215DC" w:rsidRPr="001921A5" w:rsidRDefault="007215DC" w:rsidP="00920A6D">
            <w:pPr>
              <w:pStyle w:val="a3"/>
              <w:spacing w:line="276" w:lineRule="auto"/>
              <w:ind w:left="0"/>
              <w:jc w:val="both"/>
              <w:rPr>
                <w:color w:val="FF0000"/>
                <w:sz w:val="24"/>
                <w:szCs w:val="24"/>
              </w:rPr>
            </w:pPr>
          </w:p>
        </w:tc>
        <w:tc>
          <w:tcPr>
            <w:tcW w:w="2299" w:type="dxa"/>
          </w:tcPr>
          <w:p w:rsidR="007215DC" w:rsidRPr="002818A8" w:rsidRDefault="007215DC" w:rsidP="00920A6D">
            <w:pPr>
              <w:pStyle w:val="a3"/>
              <w:spacing w:line="276" w:lineRule="auto"/>
              <w:ind w:left="0"/>
              <w:jc w:val="both"/>
              <w:rPr>
                <w:sz w:val="24"/>
                <w:szCs w:val="24"/>
              </w:rPr>
            </w:pPr>
            <w:r w:rsidRPr="002818A8">
              <w:rPr>
                <w:sz w:val="24"/>
                <w:szCs w:val="24"/>
              </w:rPr>
              <w:t xml:space="preserve">Рост </w:t>
            </w:r>
            <w:r w:rsidR="00B201A2" w:rsidRPr="002818A8">
              <w:rPr>
                <w:sz w:val="24"/>
                <w:szCs w:val="24"/>
              </w:rPr>
              <w:t xml:space="preserve"> </w:t>
            </w:r>
            <w:r w:rsidRPr="002818A8">
              <w:rPr>
                <w:sz w:val="24"/>
                <w:szCs w:val="24"/>
              </w:rPr>
              <w:t xml:space="preserve"> числа ОУ, участвующих в экспериментальной работе по созданию системы выявления и социально-педагогического сопровождения одаренных детей Самарской области.</w:t>
            </w:r>
          </w:p>
        </w:tc>
      </w:tr>
      <w:tr w:rsidR="007215DC" w:rsidRPr="001921A5">
        <w:tc>
          <w:tcPr>
            <w:tcW w:w="0" w:type="auto"/>
          </w:tcPr>
          <w:p w:rsidR="007215DC" w:rsidRPr="002818A8" w:rsidRDefault="007215DC" w:rsidP="00920A6D">
            <w:pPr>
              <w:spacing w:after="0"/>
              <w:rPr>
                <w:rFonts w:ascii="Times New Roman" w:hAnsi="Times New Roman"/>
                <w:b/>
                <w:sz w:val="24"/>
                <w:szCs w:val="24"/>
              </w:rPr>
            </w:pPr>
            <w:r w:rsidRPr="002818A8">
              <w:rPr>
                <w:rFonts w:ascii="Times New Roman" w:hAnsi="Times New Roman"/>
                <w:b/>
                <w:sz w:val="24"/>
                <w:szCs w:val="24"/>
              </w:rPr>
              <w:t>6.</w:t>
            </w:r>
          </w:p>
        </w:tc>
        <w:tc>
          <w:tcPr>
            <w:tcW w:w="14574" w:type="dxa"/>
            <w:gridSpan w:val="4"/>
          </w:tcPr>
          <w:p w:rsidR="007215DC" w:rsidRPr="002818A8" w:rsidRDefault="007215DC" w:rsidP="00920A6D">
            <w:pPr>
              <w:spacing w:after="0"/>
              <w:rPr>
                <w:rFonts w:ascii="Times New Roman" w:hAnsi="Times New Roman"/>
                <w:b/>
                <w:sz w:val="24"/>
                <w:szCs w:val="24"/>
              </w:rPr>
            </w:pPr>
            <w:r w:rsidRPr="002818A8">
              <w:rPr>
                <w:rFonts w:ascii="Times New Roman" w:hAnsi="Times New Roman"/>
                <w:b/>
                <w:sz w:val="24"/>
                <w:szCs w:val="24"/>
              </w:rPr>
              <w:t>Обеспечение развития системы поддержки и сопровождения одаренных детей:</w:t>
            </w:r>
          </w:p>
        </w:tc>
      </w:tr>
      <w:tr w:rsidR="007215DC" w:rsidRPr="001921A5">
        <w:tc>
          <w:tcPr>
            <w:tcW w:w="0" w:type="auto"/>
          </w:tcPr>
          <w:p w:rsidR="007215DC" w:rsidRPr="002818A8" w:rsidRDefault="007215DC" w:rsidP="00920A6D">
            <w:pPr>
              <w:spacing w:after="0"/>
              <w:rPr>
                <w:rFonts w:ascii="Times New Roman" w:hAnsi="Times New Roman"/>
                <w:sz w:val="24"/>
                <w:szCs w:val="24"/>
              </w:rPr>
            </w:pPr>
          </w:p>
        </w:tc>
        <w:tc>
          <w:tcPr>
            <w:tcW w:w="12275" w:type="dxa"/>
            <w:gridSpan w:val="3"/>
          </w:tcPr>
          <w:p w:rsidR="007215DC" w:rsidRPr="002818A8" w:rsidRDefault="00537BD9" w:rsidP="00920A6D">
            <w:pPr>
              <w:spacing w:after="0"/>
              <w:jc w:val="both"/>
              <w:rPr>
                <w:rFonts w:ascii="Times New Roman" w:hAnsi="Times New Roman"/>
                <w:sz w:val="24"/>
                <w:szCs w:val="24"/>
              </w:rPr>
            </w:pPr>
            <w:r w:rsidRPr="002818A8">
              <w:rPr>
                <w:rFonts w:ascii="Times New Roman" w:hAnsi="Times New Roman"/>
                <w:sz w:val="24"/>
                <w:szCs w:val="24"/>
              </w:rPr>
              <w:t>Р</w:t>
            </w:r>
            <w:r w:rsidR="007215DC" w:rsidRPr="002818A8">
              <w:rPr>
                <w:rFonts w:ascii="Times New Roman" w:hAnsi="Times New Roman"/>
                <w:sz w:val="24"/>
                <w:szCs w:val="24"/>
              </w:rPr>
              <w:t xml:space="preserve">азработка </w:t>
            </w:r>
            <w:r w:rsidRPr="002818A8">
              <w:rPr>
                <w:rFonts w:ascii="Times New Roman" w:hAnsi="Times New Roman"/>
                <w:sz w:val="24"/>
                <w:szCs w:val="24"/>
              </w:rPr>
              <w:t>критериев оценивания эффективности (качества) работы учителей</w:t>
            </w:r>
            <w:r w:rsidR="007215DC" w:rsidRPr="002818A8">
              <w:rPr>
                <w:rFonts w:ascii="Times New Roman" w:hAnsi="Times New Roman"/>
                <w:sz w:val="24"/>
                <w:szCs w:val="24"/>
              </w:rPr>
              <w:t xml:space="preserve"> </w:t>
            </w:r>
            <w:r w:rsidRPr="002818A8">
              <w:rPr>
                <w:rFonts w:ascii="Times New Roman" w:hAnsi="Times New Roman"/>
                <w:sz w:val="24"/>
                <w:szCs w:val="24"/>
              </w:rPr>
              <w:t>с одаренными детьми</w:t>
            </w:r>
          </w:p>
          <w:p w:rsidR="007215DC" w:rsidRPr="002818A8" w:rsidRDefault="007215DC" w:rsidP="00920A6D">
            <w:pPr>
              <w:spacing w:after="0"/>
              <w:jc w:val="both"/>
              <w:rPr>
                <w:rFonts w:ascii="Times New Roman" w:hAnsi="Times New Roman"/>
                <w:sz w:val="24"/>
                <w:szCs w:val="24"/>
              </w:rPr>
            </w:pPr>
          </w:p>
          <w:p w:rsidR="007215DC" w:rsidRPr="002818A8" w:rsidRDefault="007215DC" w:rsidP="00920A6D">
            <w:pPr>
              <w:spacing w:after="0"/>
              <w:jc w:val="both"/>
              <w:rPr>
                <w:rFonts w:ascii="Times New Roman" w:hAnsi="Times New Roman"/>
                <w:sz w:val="24"/>
                <w:szCs w:val="24"/>
              </w:rPr>
            </w:pPr>
          </w:p>
        </w:tc>
        <w:tc>
          <w:tcPr>
            <w:tcW w:w="2299" w:type="dxa"/>
          </w:tcPr>
          <w:p w:rsidR="007215DC" w:rsidRPr="002818A8" w:rsidRDefault="00537BD9" w:rsidP="00920A6D">
            <w:pPr>
              <w:spacing w:after="0"/>
              <w:jc w:val="both"/>
              <w:rPr>
                <w:rFonts w:ascii="Times New Roman" w:hAnsi="Times New Roman"/>
                <w:sz w:val="24"/>
                <w:szCs w:val="24"/>
              </w:rPr>
            </w:pPr>
            <w:r w:rsidRPr="002818A8">
              <w:rPr>
                <w:rFonts w:ascii="Times New Roman" w:hAnsi="Times New Roman"/>
                <w:sz w:val="24"/>
                <w:szCs w:val="24"/>
              </w:rPr>
              <w:t>Внедрение метод</w:t>
            </w:r>
            <w:r w:rsidRPr="002818A8">
              <w:rPr>
                <w:rFonts w:ascii="Times New Roman" w:hAnsi="Times New Roman"/>
                <w:sz w:val="24"/>
                <w:szCs w:val="24"/>
              </w:rPr>
              <w:t>и</w:t>
            </w:r>
            <w:r w:rsidRPr="002818A8">
              <w:rPr>
                <w:rFonts w:ascii="Times New Roman" w:hAnsi="Times New Roman"/>
                <w:sz w:val="24"/>
                <w:szCs w:val="24"/>
              </w:rPr>
              <w:t>ки стимулирующей   оплаты труда пед</w:t>
            </w:r>
            <w:r w:rsidRPr="002818A8">
              <w:rPr>
                <w:rFonts w:ascii="Times New Roman" w:hAnsi="Times New Roman"/>
                <w:sz w:val="24"/>
                <w:szCs w:val="24"/>
              </w:rPr>
              <w:t>а</w:t>
            </w:r>
            <w:r w:rsidRPr="002818A8">
              <w:rPr>
                <w:rFonts w:ascii="Times New Roman" w:hAnsi="Times New Roman"/>
                <w:sz w:val="24"/>
                <w:szCs w:val="24"/>
              </w:rPr>
              <w:t>гогических рабо</w:t>
            </w:r>
            <w:r w:rsidRPr="002818A8">
              <w:rPr>
                <w:rFonts w:ascii="Times New Roman" w:hAnsi="Times New Roman"/>
                <w:sz w:val="24"/>
                <w:szCs w:val="24"/>
              </w:rPr>
              <w:t>т</w:t>
            </w:r>
            <w:r w:rsidRPr="002818A8">
              <w:rPr>
                <w:rFonts w:ascii="Times New Roman" w:hAnsi="Times New Roman"/>
                <w:sz w:val="24"/>
                <w:szCs w:val="24"/>
              </w:rPr>
              <w:t xml:space="preserve">ников за работу с одаренными детьми в соответствии с утвержденными </w:t>
            </w:r>
            <w:r w:rsidRPr="002818A8">
              <w:rPr>
                <w:rFonts w:ascii="Times New Roman" w:hAnsi="Times New Roman"/>
                <w:sz w:val="24"/>
                <w:szCs w:val="24"/>
              </w:rPr>
              <w:lastRenderedPageBreak/>
              <w:t>критериями оцен</w:t>
            </w:r>
            <w:r w:rsidRPr="002818A8">
              <w:rPr>
                <w:rFonts w:ascii="Times New Roman" w:hAnsi="Times New Roman"/>
                <w:sz w:val="24"/>
                <w:szCs w:val="24"/>
              </w:rPr>
              <w:t>и</w:t>
            </w:r>
            <w:r w:rsidRPr="002818A8">
              <w:rPr>
                <w:rFonts w:ascii="Times New Roman" w:hAnsi="Times New Roman"/>
                <w:sz w:val="24"/>
                <w:szCs w:val="24"/>
              </w:rPr>
              <w:t>вания эффективн</w:t>
            </w:r>
            <w:r w:rsidRPr="002818A8">
              <w:rPr>
                <w:rFonts w:ascii="Times New Roman" w:hAnsi="Times New Roman"/>
                <w:sz w:val="24"/>
                <w:szCs w:val="24"/>
              </w:rPr>
              <w:t>о</w:t>
            </w:r>
            <w:r w:rsidRPr="002818A8">
              <w:rPr>
                <w:rFonts w:ascii="Times New Roman" w:hAnsi="Times New Roman"/>
                <w:sz w:val="24"/>
                <w:szCs w:val="24"/>
              </w:rPr>
              <w:t>сти (качества) раб</w:t>
            </w:r>
            <w:r w:rsidRPr="002818A8">
              <w:rPr>
                <w:rFonts w:ascii="Times New Roman" w:hAnsi="Times New Roman"/>
                <w:sz w:val="24"/>
                <w:szCs w:val="24"/>
              </w:rPr>
              <w:t>о</w:t>
            </w:r>
            <w:r w:rsidRPr="002818A8">
              <w:rPr>
                <w:rFonts w:ascii="Times New Roman" w:hAnsi="Times New Roman"/>
                <w:sz w:val="24"/>
                <w:szCs w:val="24"/>
              </w:rPr>
              <w:t xml:space="preserve">ты. </w:t>
            </w:r>
          </w:p>
        </w:tc>
      </w:tr>
    </w:tbl>
    <w:p w:rsidR="007215DC" w:rsidRPr="001921A5" w:rsidRDefault="007215DC" w:rsidP="00920A6D">
      <w:pPr>
        <w:tabs>
          <w:tab w:val="left" w:pos="1260"/>
        </w:tabs>
        <w:spacing w:after="0"/>
        <w:jc w:val="both"/>
        <w:rPr>
          <w:rFonts w:ascii="Times New Roman" w:hAnsi="Times New Roman"/>
          <w:color w:val="FF0000"/>
          <w:sz w:val="24"/>
          <w:szCs w:val="24"/>
        </w:rPr>
      </w:pPr>
    </w:p>
    <w:p w:rsidR="007215DC" w:rsidRPr="00B1550C" w:rsidRDefault="007215DC" w:rsidP="00920A6D">
      <w:pPr>
        <w:pStyle w:val="a3"/>
        <w:numPr>
          <w:ilvl w:val="0"/>
          <w:numId w:val="3"/>
        </w:numPr>
        <w:tabs>
          <w:tab w:val="left" w:pos="1260"/>
        </w:tabs>
        <w:spacing w:line="276" w:lineRule="auto"/>
        <w:ind w:left="0" w:firstLine="0"/>
        <w:jc w:val="both"/>
        <w:rPr>
          <w:b/>
          <w:i/>
        </w:rPr>
      </w:pPr>
      <w:r w:rsidRPr="00B1550C">
        <w:rPr>
          <w:b/>
          <w:i/>
        </w:rPr>
        <w:t>Нормативная база, обеспечивающая реализацию направления.</w:t>
      </w:r>
    </w:p>
    <w:p w:rsidR="0016703B" w:rsidRPr="00B1550C" w:rsidRDefault="0016703B" w:rsidP="00920A6D">
      <w:pPr>
        <w:tabs>
          <w:tab w:val="left" w:pos="1260"/>
        </w:tabs>
        <w:spacing w:after="0"/>
        <w:jc w:val="both"/>
        <w:rPr>
          <w:rFonts w:ascii="Times New Roman" w:hAnsi="Times New Roman"/>
          <w:sz w:val="24"/>
          <w:szCs w:val="24"/>
        </w:rPr>
      </w:pPr>
      <w:r w:rsidRPr="00B1550C">
        <w:rPr>
          <w:rFonts w:ascii="Times New Roman" w:hAnsi="Times New Roman"/>
          <w:sz w:val="24"/>
          <w:szCs w:val="24"/>
        </w:rPr>
        <w:t>Постановление Правительства Самарской области от 10.04.2012 № 179 «О назначении и выплате поощрений молодежи Самарской области – победителям и призерам международных и всероссийских молодежных олимпиад и иных конкурсных мероприятий всероссийского и ме</w:t>
      </w:r>
      <w:r w:rsidRPr="00B1550C">
        <w:rPr>
          <w:rFonts w:ascii="Times New Roman" w:hAnsi="Times New Roman"/>
          <w:sz w:val="24"/>
          <w:szCs w:val="24"/>
        </w:rPr>
        <w:t>ж</w:t>
      </w:r>
      <w:r w:rsidRPr="00B1550C">
        <w:rPr>
          <w:rFonts w:ascii="Times New Roman" w:hAnsi="Times New Roman"/>
          <w:sz w:val="24"/>
          <w:szCs w:val="24"/>
        </w:rPr>
        <w:t>дународного уровня и их наставникам»;</w:t>
      </w:r>
    </w:p>
    <w:p w:rsidR="0016703B" w:rsidRPr="00B1550C" w:rsidRDefault="0016703B" w:rsidP="00920A6D">
      <w:pPr>
        <w:tabs>
          <w:tab w:val="left" w:pos="1260"/>
        </w:tabs>
        <w:spacing w:after="0"/>
        <w:jc w:val="both"/>
        <w:rPr>
          <w:rFonts w:ascii="Times New Roman" w:hAnsi="Times New Roman"/>
          <w:sz w:val="24"/>
          <w:szCs w:val="24"/>
        </w:rPr>
      </w:pPr>
      <w:r w:rsidRPr="00B1550C">
        <w:rPr>
          <w:rFonts w:ascii="Times New Roman" w:hAnsi="Times New Roman"/>
          <w:sz w:val="24"/>
          <w:szCs w:val="24"/>
        </w:rPr>
        <w:t>постановление Губернатора Самарской области от 06.11.2012 №175 «Об учреждении премий Губернатора Самарской области учащимся о</w:t>
      </w:r>
      <w:r w:rsidRPr="00B1550C">
        <w:rPr>
          <w:rFonts w:ascii="Times New Roman" w:hAnsi="Times New Roman"/>
          <w:sz w:val="24"/>
          <w:szCs w:val="24"/>
        </w:rPr>
        <w:t>б</w:t>
      </w:r>
      <w:r w:rsidRPr="00B1550C">
        <w:rPr>
          <w:rFonts w:ascii="Times New Roman" w:hAnsi="Times New Roman"/>
          <w:sz w:val="24"/>
          <w:szCs w:val="24"/>
        </w:rPr>
        <w:t>разовательных учреждений Самарской области – победителям и призерам регионального этапа всероссийской олимпиады школьников, п</w:t>
      </w:r>
      <w:r w:rsidRPr="00B1550C">
        <w:rPr>
          <w:rFonts w:ascii="Times New Roman" w:hAnsi="Times New Roman"/>
          <w:sz w:val="24"/>
          <w:szCs w:val="24"/>
        </w:rPr>
        <w:t>о</w:t>
      </w:r>
      <w:r w:rsidRPr="00B1550C">
        <w:rPr>
          <w:rFonts w:ascii="Times New Roman" w:hAnsi="Times New Roman"/>
          <w:sz w:val="24"/>
          <w:szCs w:val="24"/>
        </w:rPr>
        <w:t>бедителям и призерам заключительного этапа всероссийской олимпиады школьников, победителям и призерам международных олимпиад по общеобразовательным предметам».</w:t>
      </w:r>
    </w:p>
    <w:p w:rsidR="007215DC" w:rsidRPr="002818A8" w:rsidRDefault="007215DC" w:rsidP="00920A6D">
      <w:pPr>
        <w:pStyle w:val="a3"/>
        <w:numPr>
          <w:ilvl w:val="0"/>
          <w:numId w:val="3"/>
        </w:numPr>
        <w:tabs>
          <w:tab w:val="left" w:pos="1260"/>
        </w:tabs>
        <w:spacing w:line="276" w:lineRule="auto"/>
        <w:ind w:left="0" w:firstLine="0"/>
        <w:jc w:val="both"/>
        <w:rPr>
          <w:b/>
          <w:i/>
        </w:rPr>
      </w:pPr>
      <w:r w:rsidRPr="002818A8">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8"/>
        <w:gridCol w:w="5944"/>
        <w:gridCol w:w="2127"/>
        <w:gridCol w:w="1984"/>
        <w:gridCol w:w="2552"/>
        <w:gridCol w:w="1371"/>
      </w:tblGrid>
      <w:tr w:rsidR="007215DC" w:rsidRPr="001921A5">
        <w:trPr>
          <w:trHeight w:val="259"/>
        </w:trPr>
        <w:tc>
          <w:tcPr>
            <w:tcW w:w="968" w:type="dxa"/>
            <w:vMerge w:val="restart"/>
          </w:tcPr>
          <w:p w:rsidR="007215DC" w:rsidRPr="00B7301B" w:rsidRDefault="007215DC" w:rsidP="00920A6D">
            <w:pPr>
              <w:tabs>
                <w:tab w:val="left" w:pos="1260"/>
              </w:tabs>
              <w:spacing w:after="0" w:line="240" w:lineRule="auto"/>
              <w:jc w:val="center"/>
              <w:rPr>
                <w:rFonts w:ascii="Times New Roman" w:hAnsi="Times New Roman"/>
                <w:b/>
                <w:sz w:val="24"/>
                <w:szCs w:val="24"/>
              </w:rPr>
            </w:pPr>
            <w:r w:rsidRPr="00B7301B">
              <w:rPr>
                <w:rFonts w:ascii="Times New Roman" w:hAnsi="Times New Roman"/>
                <w:b/>
                <w:sz w:val="24"/>
                <w:szCs w:val="24"/>
              </w:rPr>
              <w:t>№ п/п</w:t>
            </w:r>
          </w:p>
        </w:tc>
        <w:tc>
          <w:tcPr>
            <w:tcW w:w="5944" w:type="dxa"/>
            <w:vMerge w:val="restart"/>
          </w:tcPr>
          <w:p w:rsidR="007215DC" w:rsidRPr="00B7301B" w:rsidRDefault="007215DC" w:rsidP="00920A6D">
            <w:pPr>
              <w:tabs>
                <w:tab w:val="left" w:pos="1260"/>
              </w:tabs>
              <w:spacing w:after="0" w:line="240" w:lineRule="auto"/>
              <w:jc w:val="center"/>
              <w:rPr>
                <w:rFonts w:ascii="Times New Roman" w:hAnsi="Times New Roman"/>
                <w:b/>
                <w:sz w:val="24"/>
                <w:szCs w:val="24"/>
              </w:rPr>
            </w:pPr>
            <w:r w:rsidRPr="00B7301B">
              <w:rPr>
                <w:rFonts w:ascii="Times New Roman" w:hAnsi="Times New Roman"/>
                <w:b/>
                <w:sz w:val="24"/>
                <w:szCs w:val="24"/>
              </w:rPr>
              <w:t>Развитие системы поддержки талантливых детей</w:t>
            </w:r>
          </w:p>
        </w:tc>
        <w:tc>
          <w:tcPr>
            <w:tcW w:w="2127" w:type="dxa"/>
            <w:vMerge w:val="restart"/>
          </w:tcPr>
          <w:p w:rsidR="007215DC" w:rsidRPr="00B7301B" w:rsidRDefault="007215DC" w:rsidP="00920A6D">
            <w:pPr>
              <w:tabs>
                <w:tab w:val="left" w:pos="1260"/>
              </w:tabs>
              <w:spacing w:after="0" w:line="240" w:lineRule="auto"/>
              <w:jc w:val="center"/>
              <w:rPr>
                <w:rFonts w:ascii="Times New Roman" w:hAnsi="Times New Roman"/>
                <w:b/>
                <w:sz w:val="24"/>
                <w:szCs w:val="24"/>
              </w:rPr>
            </w:pPr>
            <w:r w:rsidRPr="00B7301B">
              <w:rPr>
                <w:rFonts w:ascii="Times New Roman" w:hAnsi="Times New Roman"/>
                <w:b/>
                <w:sz w:val="24"/>
                <w:szCs w:val="24"/>
              </w:rPr>
              <w:t>План на 201</w:t>
            </w:r>
            <w:r w:rsidR="00B1550C" w:rsidRPr="00B7301B">
              <w:rPr>
                <w:rFonts w:ascii="Times New Roman" w:hAnsi="Times New Roman"/>
                <w:b/>
                <w:sz w:val="24"/>
                <w:szCs w:val="24"/>
              </w:rPr>
              <w:t>2</w:t>
            </w:r>
            <w:r w:rsidRPr="00B7301B">
              <w:rPr>
                <w:rFonts w:ascii="Times New Roman" w:hAnsi="Times New Roman"/>
                <w:b/>
                <w:sz w:val="24"/>
                <w:szCs w:val="24"/>
              </w:rPr>
              <w:t xml:space="preserve"> год (тыс. руб.)</w:t>
            </w:r>
          </w:p>
          <w:p w:rsidR="007215DC" w:rsidRPr="00B7301B" w:rsidRDefault="007215DC" w:rsidP="00920A6D">
            <w:pPr>
              <w:tabs>
                <w:tab w:val="left" w:pos="1260"/>
              </w:tabs>
              <w:spacing w:after="0" w:line="240" w:lineRule="auto"/>
              <w:jc w:val="center"/>
              <w:rPr>
                <w:rFonts w:ascii="Times New Roman" w:hAnsi="Times New Roman"/>
                <w:b/>
                <w:sz w:val="24"/>
                <w:szCs w:val="24"/>
              </w:rPr>
            </w:pPr>
            <w:r w:rsidRPr="00B7301B">
              <w:rPr>
                <w:rFonts w:ascii="Times New Roman" w:hAnsi="Times New Roman"/>
                <w:b/>
                <w:sz w:val="24"/>
                <w:szCs w:val="24"/>
              </w:rPr>
              <w:t>Всего</w:t>
            </w:r>
          </w:p>
        </w:tc>
        <w:tc>
          <w:tcPr>
            <w:tcW w:w="5907" w:type="dxa"/>
            <w:gridSpan w:val="3"/>
          </w:tcPr>
          <w:p w:rsidR="007215DC" w:rsidRPr="00B7301B" w:rsidRDefault="007215DC" w:rsidP="00920A6D">
            <w:pPr>
              <w:tabs>
                <w:tab w:val="left" w:pos="1260"/>
              </w:tabs>
              <w:spacing w:after="0" w:line="240" w:lineRule="auto"/>
              <w:jc w:val="center"/>
              <w:rPr>
                <w:rFonts w:ascii="Times New Roman" w:hAnsi="Times New Roman"/>
                <w:b/>
                <w:sz w:val="24"/>
                <w:szCs w:val="24"/>
              </w:rPr>
            </w:pPr>
            <w:r w:rsidRPr="00B7301B">
              <w:rPr>
                <w:rFonts w:ascii="Times New Roman" w:hAnsi="Times New Roman"/>
                <w:b/>
                <w:sz w:val="24"/>
                <w:szCs w:val="24"/>
              </w:rPr>
              <w:t xml:space="preserve">Факт (профинансировано) (тыс. руб.) </w:t>
            </w:r>
          </w:p>
        </w:tc>
      </w:tr>
      <w:tr w:rsidR="007215DC" w:rsidRPr="001921A5">
        <w:trPr>
          <w:trHeight w:val="138"/>
        </w:trPr>
        <w:tc>
          <w:tcPr>
            <w:tcW w:w="968" w:type="dxa"/>
            <w:vMerge/>
          </w:tcPr>
          <w:p w:rsidR="007215DC" w:rsidRPr="00B7301B" w:rsidRDefault="007215DC" w:rsidP="00920A6D">
            <w:pPr>
              <w:tabs>
                <w:tab w:val="left" w:pos="1260"/>
              </w:tabs>
              <w:spacing w:after="0" w:line="240" w:lineRule="auto"/>
              <w:jc w:val="both"/>
              <w:rPr>
                <w:sz w:val="24"/>
                <w:szCs w:val="24"/>
              </w:rPr>
            </w:pPr>
          </w:p>
        </w:tc>
        <w:tc>
          <w:tcPr>
            <w:tcW w:w="5944" w:type="dxa"/>
            <w:vMerge/>
          </w:tcPr>
          <w:p w:rsidR="007215DC" w:rsidRPr="00B7301B" w:rsidRDefault="007215DC" w:rsidP="00920A6D">
            <w:pPr>
              <w:tabs>
                <w:tab w:val="left" w:pos="1260"/>
              </w:tabs>
              <w:spacing w:after="0" w:line="240" w:lineRule="auto"/>
              <w:jc w:val="both"/>
              <w:rPr>
                <w:sz w:val="24"/>
                <w:szCs w:val="24"/>
              </w:rPr>
            </w:pPr>
          </w:p>
        </w:tc>
        <w:tc>
          <w:tcPr>
            <w:tcW w:w="2127" w:type="dxa"/>
            <w:vMerge/>
          </w:tcPr>
          <w:p w:rsidR="007215DC" w:rsidRPr="00B7301B" w:rsidRDefault="007215DC" w:rsidP="00920A6D">
            <w:pPr>
              <w:tabs>
                <w:tab w:val="left" w:pos="1260"/>
              </w:tabs>
              <w:spacing w:after="0" w:line="240" w:lineRule="auto"/>
              <w:jc w:val="both"/>
              <w:rPr>
                <w:sz w:val="24"/>
                <w:szCs w:val="24"/>
              </w:rPr>
            </w:pPr>
          </w:p>
        </w:tc>
        <w:tc>
          <w:tcPr>
            <w:tcW w:w="1984" w:type="dxa"/>
          </w:tcPr>
          <w:p w:rsidR="007215DC" w:rsidRPr="00B7301B" w:rsidRDefault="007215DC" w:rsidP="00920A6D">
            <w:pPr>
              <w:tabs>
                <w:tab w:val="left" w:pos="1260"/>
              </w:tabs>
              <w:spacing w:after="0" w:line="240" w:lineRule="auto"/>
              <w:jc w:val="center"/>
              <w:rPr>
                <w:rFonts w:ascii="Times New Roman" w:hAnsi="Times New Roman"/>
                <w:b/>
                <w:sz w:val="24"/>
                <w:szCs w:val="24"/>
              </w:rPr>
            </w:pPr>
            <w:r w:rsidRPr="00B7301B">
              <w:rPr>
                <w:rFonts w:ascii="Times New Roman" w:hAnsi="Times New Roman"/>
                <w:b/>
                <w:sz w:val="24"/>
                <w:szCs w:val="24"/>
              </w:rPr>
              <w:t>Региональный бюджет</w:t>
            </w:r>
          </w:p>
        </w:tc>
        <w:tc>
          <w:tcPr>
            <w:tcW w:w="2552" w:type="dxa"/>
          </w:tcPr>
          <w:p w:rsidR="007215DC" w:rsidRPr="00B7301B" w:rsidRDefault="007215DC" w:rsidP="00920A6D">
            <w:pPr>
              <w:tabs>
                <w:tab w:val="left" w:pos="1260"/>
              </w:tabs>
              <w:spacing w:after="0" w:line="240" w:lineRule="auto"/>
              <w:jc w:val="center"/>
              <w:rPr>
                <w:rFonts w:ascii="Times New Roman" w:hAnsi="Times New Roman"/>
                <w:b/>
                <w:sz w:val="24"/>
                <w:szCs w:val="24"/>
              </w:rPr>
            </w:pPr>
            <w:r w:rsidRPr="00B7301B">
              <w:rPr>
                <w:rFonts w:ascii="Times New Roman" w:hAnsi="Times New Roman"/>
                <w:b/>
                <w:sz w:val="24"/>
                <w:szCs w:val="24"/>
              </w:rPr>
              <w:t>Бюджет муниц</w:t>
            </w:r>
            <w:r w:rsidRPr="00B7301B">
              <w:rPr>
                <w:rFonts w:ascii="Times New Roman" w:hAnsi="Times New Roman"/>
                <w:b/>
                <w:sz w:val="24"/>
                <w:szCs w:val="24"/>
              </w:rPr>
              <w:t>и</w:t>
            </w:r>
            <w:r w:rsidRPr="00B7301B">
              <w:rPr>
                <w:rFonts w:ascii="Times New Roman" w:hAnsi="Times New Roman"/>
                <w:b/>
                <w:sz w:val="24"/>
                <w:szCs w:val="24"/>
              </w:rPr>
              <w:t>пальных образов</w:t>
            </w:r>
            <w:r w:rsidRPr="00B7301B">
              <w:rPr>
                <w:rFonts w:ascii="Times New Roman" w:hAnsi="Times New Roman"/>
                <w:b/>
                <w:sz w:val="24"/>
                <w:szCs w:val="24"/>
              </w:rPr>
              <w:t>а</w:t>
            </w:r>
            <w:r w:rsidRPr="00B7301B">
              <w:rPr>
                <w:rFonts w:ascii="Times New Roman" w:hAnsi="Times New Roman"/>
                <w:b/>
                <w:sz w:val="24"/>
                <w:szCs w:val="24"/>
              </w:rPr>
              <w:t>ний</w:t>
            </w:r>
          </w:p>
        </w:tc>
        <w:tc>
          <w:tcPr>
            <w:tcW w:w="1371" w:type="dxa"/>
          </w:tcPr>
          <w:p w:rsidR="007215DC" w:rsidRPr="00B7301B" w:rsidRDefault="007215DC" w:rsidP="00920A6D">
            <w:pPr>
              <w:tabs>
                <w:tab w:val="left" w:pos="1260"/>
              </w:tabs>
              <w:spacing w:after="0" w:line="240" w:lineRule="auto"/>
              <w:jc w:val="center"/>
              <w:rPr>
                <w:rFonts w:ascii="Times New Roman" w:hAnsi="Times New Roman"/>
                <w:b/>
                <w:sz w:val="24"/>
                <w:szCs w:val="24"/>
              </w:rPr>
            </w:pPr>
            <w:r w:rsidRPr="00B7301B">
              <w:rPr>
                <w:rFonts w:ascii="Times New Roman" w:hAnsi="Times New Roman"/>
                <w:b/>
                <w:sz w:val="24"/>
                <w:szCs w:val="24"/>
              </w:rPr>
              <w:t>% выпо</w:t>
            </w:r>
            <w:r w:rsidRPr="00B7301B">
              <w:rPr>
                <w:rFonts w:ascii="Times New Roman" w:hAnsi="Times New Roman"/>
                <w:b/>
                <w:sz w:val="24"/>
                <w:szCs w:val="24"/>
              </w:rPr>
              <w:t>л</w:t>
            </w:r>
            <w:r w:rsidRPr="00B7301B">
              <w:rPr>
                <w:rFonts w:ascii="Times New Roman" w:hAnsi="Times New Roman"/>
                <w:b/>
                <w:sz w:val="24"/>
                <w:szCs w:val="24"/>
              </w:rPr>
              <w:t>нения</w:t>
            </w:r>
          </w:p>
        </w:tc>
      </w:tr>
      <w:tr w:rsidR="007215DC" w:rsidRPr="001921A5">
        <w:trPr>
          <w:trHeight w:val="329"/>
        </w:trPr>
        <w:tc>
          <w:tcPr>
            <w:tcW w:w="968" w:type="dxa"/>
          </w:tcPr>
          <w:p w:rsidR="007215DC" w:rsidRPr="00B7301B" w:rsidRDefault="007215DC" w:rsidP="00920A6D">
            <w:pPr>
              <w:tabs>
                <w:tab w:val="left" w:pos="1260"/>
              </w:tabs>
              <w:spacing w:after="0" w:line="240" w:lineRule="auto"/>
              <w:jc w:val="both"/>
              <w:rPr>
                <w:rFonts w:ascii="Times New Roman" w:hAnsi="Times New Roman"/>
                <w:sz w:val="24"/>
                <w:szCs w:val="24"/>
              </w:rPr>
            </w:pPr>
            <w:r w:rsidRPr="00B7301B">
              <w:rPr>
                <w:rFonts w:ascii="Times New Roman" w:hAnsi="Times New Roman"/>
                <w:sz w:val="24"/>
                <w:szCs w:val="24"/>
              </w:rPr>
              <w:t>1</w:t>
            </w:r>
          </w:p>
        </w:tc>
        <w:tc>
          <w:tcPr>
            <w:tcW w:w="5944" w:type="dxa"/>
          </w:tcPr>
          <w:p w:rsidR="007215DC" w:rsidRPr="00B7301B" w:rsidRDefault="007215DC" w:rsidP="00920A6D">
            <w:pPr>
              <w:tabs>
                <w:tab w:val="left" w:pos="1260"/>
              </w:tabs>
              <w:spacing w:after="0" w:line="240" w:lineRule="auto"/>
              <w:jc w:val="both"/>
              <w:rPr>
                <w:rFonts w:ascii="Times New Roman" w:hAnsi="Times New Roman"/>
                <w:b/>
                <w:sz w:val="24"/>
                <w:szCs w:val="24"/>
              </w:rPr>
            </w:pPr>
            <w:r w:rsidRPr="00B7301B">
              <w:rPr>
                <w:rFonts w:ascii="Times New Roman" w:hAnsi="Times New Roman"/>
                <w:b/>
                <w:sz w:val="24"/>
                <w:szCs w:val="24"/>
              </w:rPr>
              <w:t>Организация участия в конкурсных мероприятиях</w:t>
            </w:r>
            <w:r w:rsidR="00537BD9" w:rsidRPr="00B7301B">
              <w:rPr>
                <w:rFonts w:ascii="Times New Roman" w:hAnsi="Times New Roman"/>
                <w:b/>
                <w:sz w:val="24"/>
                <w:szCs w:val="24"/>
              </w:rPr>
              <w:t xml:space="preserve"> (в областных спортивно-массовых мероприятиях)</w:t>
            </w:r>
          </w:p>
        </w:tc>
        <w:tc>
          <w:tcPr>
            <w:tcW w:w="2127" w:type="dxa"/>
            <w:vAlign w:val="center"/>
          </w:tcPr>
          <w:p w:rsidR="007215DC" w:rsidRPr="00196237" w:rsidRDefault="00A56055" w:rsidP="00015685">
            <w:pPr>
              <w:spacing w:after="0" w:line="240" w:lineRule="auto"/>
              <w:jc w:val="center"/>
              <w:rPr>
                <w:rFonts w:ascii="Times New Roman" w:hAnsi="Times New Roman"/>
                <w:b/>
                <w:sz w:val="24"/>
                <w:szCs w:val="24"/>
              </w:rPr>
            </w:pPr>
            <w:r w:rsidRPr="00196237">
              <w:rPr>
                <w:rFonts w:ascii="Times New Roman" w:hAnsi="Times New Roman"/>
                <w:b/>
                <w:sz w:val="24"/>
                <w:szCs w:val="24"/>
              </w:rPr>
              <w:t>11</w:t>
            </w:r>
            <w:r w:rsidR="00015685" w:rsidRPr="00196237">
              <w:rPr>
                <w:rFonts w:ascii="Times New Roman" w:hAnsi="Times New Roman"/>
                <w:b/>
                <w:sz w:val="24"/>
                <w:szCs w:val="24"/>
              </w:rPr>
              <w:t>5</w:t>
            </w:r>
            <w:r w:rsidRPr="00196237">
              <w:rPr>
                <w:rFonts w:ascii="Times New Roman" w:hAnsi="Times New Roman"/>
                <w:b/>
                <w:sz w:val="24"/>
                <w:szCs w:val="24"/>
              </w:rPr>
              <w:t>,0</w:t>
            </w:r>
            <w:r w:rsidR="00537BD9" w:rsidRPr="00196237">
              <w:rPr>
                <w:rFonts w:ascii="Times New Roman" w:hAnsi="Times New Roman"/>
                <w:b/>
                <w:sz w:val="24"/>
                <w:szCs w:val="24"/>
              </w:rPr>
              <w:t xml:space="preserve"> </w:t>
            </w:r>
          </w:p>
        </w:tc>
        <w:tc>
          <w:tcPr>
            <w:tcW w:w="1984" w:type="dxa"/>
            <w:vAlign w:val="center"/>
          </w:tcPr>
          <w:p w:rsidR="007215DC" w:rsidRPr="00196237" w:rsidRDefault="00A56055" w:rsidP="00920A6D">
            <w:pPr>
              <w:spacing w:after="0" w:line="240" w:lineRule="auto"/>
              <w:jc w:val="center"/>
              <w:rPr>
                <w:rFonts w:ascii="Times New Roman" w:hAnsi="Times New Roman"/>
                <w:b/>
                <w:sz w:val="24"/>
                <w:szCs w:val="24"/>
              </w:rPr>
            </w:pPr>
            <w:r w:rsidRPr="00196237">
              <w:rPr>
                <w:rFonts w:ascii="Times New Roman" w:hAnsi="Times New Roman"/>
                <w:b/>
                <w:sz w:val="24"/>
                <w:szCs w:val="24"/>
              </w:rPr>
              <w:t>-</w:t>
            </w:r>
            <w:r w:rsidR="00537BD9" w:rsidRPr="00196237">
              <w:rPr>
                <w:rFonts w:ascii="Times New Roman" w:hAnsi="Times New Roman"/>
                <w:b/>
                <w:sz w:val="24"/>
                <w:szCs w:val="24"/>
              </w:rPr>
              <w:t xml:space="preserve"> </w:t>
            </w:r>
          </w:p>
        </w:tc>
        <w:tc>
          <w:tcPr>
            <w:tcW w:w="2552" w:type="dxa"/>
            <w:vAlign w:val="center"/>
          </w:tcPr>
          <w:p w:rsidR="007215DC" w:rsidRPr="00196237" w:rsidRDefault="00015685"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103,5</w:t>
            </w:r>
          </w:p>
        </w:tc>
        <w:tc>
          <w:tcPr>
            <w:tcW w:w="1371" w:type="dxa"/>
            <w:vAlign w:val="center"/>
          </w:tcPr>
          <w:p w:rsidR="007215DC" w:rsidRPr="00196237" w:rsidRDefault="00015685"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 xml:space="preserve">90 </w:t>
            </w:r>
            <w:r w:rsidR="00537BD9" w:rsidRPr="00196237">
              <w:rPr>
                <w:rFonts w:ascii="Times New Roman" w:hAnsi="Times New Roman"/>
                <w:b/>
                <w:sz w:val="24"/>
                <w:szCs w:val="24"/>
              </w:rPr>
              <w:t>%</w:t>
            </w:r>
          </w:p>
        </w:tc>
      </w:tr>
      <w:tr w:rsidR="007215DC" w:rsidRPr="001921A5">
        <w:trPr>
          <w:trHeight w:val="264"/>
        </w:trPr>
        <w:tc>
          <w:tcPr>
            <w:tcW w:w="968" w:type="dxa"/>
          </w:tcPr>
          <w:p w:rsidR="007215DC" w:rsidRPr="00B7301B" w:rsidRDefault="007215DC" w:rsidP="00920A6D">
            <w:pPr>
              <w:tabs>
                <w:tab w:val="left" w:pos="1260"/>
              </w:tabs>
              <w:spacing w:after="0" w:line="240" w:lineRule="auto"/>
              <w:jc w:val="both"/>
              <w:rPr>
                <w:rFonts w:ascii="Times New Roman" w:hAnsi="Times New Roman"/>
                <w:sz w:val="24"/>
                <w:szCs w:val="24"/>
              </w:rPr>
            </w:pPr>
            <w:r w:rsidRPr="00B7301B">
              <w:rPr>
                <w:rFonts w:ascii="Times New Roman" w:hAnsi="Times New Roman"/>
                <w:sz w:val="24"/>
                <w:szCs w:val="24"/>
              </w:rPr>
              <w:t>2</w:t>
            </w:r>
          </w:p>
        </w:tc>
        <w:tc>
          <w:tcPr>
            <w:tcW w:w="5944" w:type="dxa"/>
          </w:tcPr>
          <w:p w:rsidR="007215DC" w:rsidRPr="00B7301B" w:rsidRDefault="007215DC" w:rsidP="00920A6D">
            <w:pPr>
              <w:tabs>
                <w:tab w:val="left" w:pos="1260"/>
              </w:tabs>
              <w:spacing w:after="0" w:line="240" w:lineRule="auto"/>
              <w:jc w:val="both"/>
              <w:rPr>
                <w:rFonts w:ascii="Times New Roman" w:hAnsi="Times New Roman"/>
                <w:b/>
                <w:sz w:val="24"/>
                <w:szCs w:val="24"/>
              </w:rPr>
            </w:pPr>
            <w:r w:rsidRPr="00B7301B">
              <w:rPr>
                <w:rFonts w:ascii="Times New Roman" w:hAnsi="Times New Roman"/>
                <w:b/>
                <w:sz w:val="24"/>
                <w:szCs w:val="24"/>
              </w:rPr>
              <w:t>Организация участия обучающихся во Всеросси</w:t>
            </w:r>
            <w:r w:rsidRPr="00B7301B">
              <w:rPr>
                <w:rFonts w:ascii="Times New Roman" w:hAnsi="Times New Roman"/>
                <w:b/>
                <w:sz w:val="24"/>
                <w:szCs w:val="24"/>
              </w:rPr>
              <w:t>й</w:t>
            </w:r>
            <w:r w:rsidRPr="00B7301B">
              <w:rPr>
                <w:rFonts w:ascii="Times New Roman" w:hAnsi="Times New Roman"/>
                <w:b/>
                <w:sz w:val="24"/>
                <w:szCs w:val="24"/>
              </w:rPr>
              <w:t>ской олимпиаде школьников (муниципальный, р</w:t>
            </w:r>
            <w:r w:rsidRPr="00B7301B">
              <w:rPr>
                <w:rFonts w:ascii="Times New Roman" w:hAnsi="Times New Roman"/>
                <w:b/>
                <w:sz w:val="24"/>
                <w:szCs w:val="24"/>
              </w:rPr>
              <w:t>е</w:t>
            </w:r>
            <w:r w:rsidRPr="00B7301B">
              <w:rPr>
                <w:rFonts w:ascii="Times New Roman" w:hAnsi="Times New Roman"/>
                <w:b/>
                <w:sz w:val="24"/>
                <w:szCs w:val="24"/>
              </w:rPr>
              <w:t>гиональный, заключительный этапы)</w:t>
            </w:r>
          </w:p>
        </w:tc>
        <w:tc>
          <w:tcPr>
            <w:tcW w:w="2127" w:type="dxa"/>
            <w:vAlign w:val="center"/>
          </w:tcPr>
          <w:p w:rsidR="007215DC" w:rsidRPr="00196237" w:rsidRDefault="00A56055"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984" w:type="dxa"/>
            <w:vAlign w:val="center"/>
          </w:tcPr>
          <w:p w:rsidR="007215DC" w:rsidRPr="00196237" w:rsidRDefault="00A56055"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2552" w:type="dxa"/>
            <w:vAlign w:val="center"/>
          </w:tcPr>
          <w:p w:rsidR="007215DC" w:rsidRPr="00196237" w:rsidRDefault="00A56055"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371" w:type="dxa"/>
            <w:vAlign w:val="center"/>
          </w:tcPr>
          <w:p w:rsidR="007215DC" w:rsidRPr="00196237" w:rsidRDefault="00A56055"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r>
      <w:tr w:rsidR="007215DC" w:rsidRPr="001921A5">
        <w:trPr>
          <w:trHeight w:val="259"/>
        </w:trPr>
        <w:tc>
          <w:tcPr>
            <w:tcW w:w="968" w:type="dxa"/>
          </w:tcPr>
          <w:p w:rsidR="007215DC" w:rsidRPr="00B7301B" w:rsidRDefault="007215DC" w:rsidP="00920A6D">
            <w:pPr>
              <w:tabs>
                <w:tab w:val="left" w:pos="1260"/>
              </w:tabs>
              <w:spacing w:after="0" w:line="240" w:lineRule="auto"/>
              <w:jc w:val="both"/>
              <w:rPr>
                <w:rFonts w:ascii="Times New Roman" w:hAnsi="Times New Roman"/>
                <w:sz w:val="24"/>
                <w:szCs w:val="24"/>
              </w:rPr>
            </w:pPr>
            <w:r w:rsidRPr="00B7301B">
              <w:rPr>
                <w:rFonts w:ascii="Times New Roman" w:hAnsi="Times New Roman"/>
                <w:sz w:val="24"/>
                <w:szCs w:val="24"/>
              </w:rPr>
              <w:t>3</w:t>
            </w:r>
          </w:p>
        </w:tc>
        <w:tc>
          <w:tcPr>
            <w:tcW w:w="5944" w:type="dxa"/>
          </w:tcPr>
          <w:p w:rsidR="007215DC" w:rsidRPr="00B7301B" w:rsidRDefault="007215DC" w:rsidP="00920A6D">
            <w:pPr>
              <w:tabs>
                <w:tab w:val="left" w:pos="1260"/>
              </w:tabs>
              <w:spacing w:after="0" w:line="240" w:lineRule="auto"/>
              <w:jc w:val="both"/>
              <w:rPr>
                <w:rFonts w:ascii="Times New Roman" w:hAnsi="Times New Roman"/>
                <w:b/>
                <w:sz w:val="24"/>
                <w:szCs w:val="24"/>
              </w:rPr>
            </w:pPr>
            <w:r w:rsidRPr="00B7301B">
              <w:rPr>
                <w:rFonts w:ascii="Times New Roman" w:hAnsi="Times New Roman"/>
                <w:b/>
                <w:sz w:val="24"/>
                <w:szCs w:val="24"/>
              </w:rPr>
              <w:t>Гранты, стипендии, премии для поддержки талан</w:t>
            </w:r>
            <w:r w:rsidRPr="00B7301B">
              <w:rPr>
                <w:rFonts w:ascii="Times New Roman" w:hAnsi="Times New Roman"/>
                <w:b/>
                <w:sz w:val="24"/>
                <w:szCs w:val="24"/>
              </w:rPr>
              <w:t>т</w:t>
            </w:r>
            <w:r w:rsidRPr="00B7301B">
              <w:rPr>
                <w:rFonts w:ascii="Times New Roman" w:hAnsi="Times New Roman"/>
                <w:b/>
                <w:sz w:val="24"/>
                <w:szCs w:val="24"/>
              </w:rPr>
              <w:t>ливых детей</w:t>
            </w:r>
          </w:p>
        </w:tc>
        <w:tc>
          <w:tcPr>
            <w:tcW w:w="2127" w:type="dxa"/>
            <w:vAlign w:val="center"/>
          </w:tcPr>
          <w:p w:rsidR="007215DC" w:rsidRPr="00196237" w:rsidRDefault="00A56055" w:rsidP="00015685">
            <w:pPr>
              <w:spacing w:after="0" w:line="240" w:lineRule="auto"/>
              <w:jc w:val="center"/>
              <w:rPr>
                <w:rFonts w:ascii="Times New Roman" w:hAnsi="Times New Roman"/>
                <w:b/>
                <w:sz w:val="24"/>
                <w:szCs w:val="24"/>
              </w:rPr>
            </w:pPr>
            <w:r w:rsidRPr="00196237">
              <w:rPr>
                <w:rFonts w:ascii="Times New Roman" w:hAnsi="Times New Roman"/>
                <w:b/>
                <w:sz w:val="24"/>
                <w:szCs w:val="24"/>
              </w:rPr>
              <w:t>1</w:t>
            </w:r>
            <w:r w:rsidR="00015685" w:rsidRPr="00196237">
              <w:rPr>
                <w:rFonts w:ascii="Times New Roman" w:hAnsi="Times New Roman"/>
                <w:b/>
                <w:sz w:val="24"/>
                <w:szCs w:val="24"/>
              </w:rPr>
              <w:t>0</w:t>
            </w:r>
            <w:r w:rsidRPr="00196237">
              <w:rPr>
                <w:rFonts w:ascii="Times New Roman" w:hAnsi="Times New Roman"/>
                <w:b/>
                <w:sz w:val="24"/>
                <w:szCs w:val="24"/>
              </w:rPr>
              <w:t>,0</w:t>
            </w:r>
          </w:p>
        </w:tc>
        <w:tc>
          <w:tcPr>
            <w:tcW w:w="1984" w:type="dxa"/>
            <w:vAlign w:val="center"/>
          </w:tcPr>
          <w:p w:rsidR="007215DC" w:rsidRPr="00196237" w:rsidRDefault="00A56055" w:rsidP="00920A6D">
            <w:pPr>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2552" w:type="dxa"/>
            <w:vAlign w:val="center"/>
          </w:tcPr>
          <w:p w:rsidR="007215DC" w:rsidRPr="00196237" w:rsidRDefault="00015685" w:rsidP="00920A6D">
            <w:pPr>
              <w:spacing w:after="0" w:line="240" w:lineRule="auto"/>
              <w:jc w:val="center"/>
              <w:rPr>
                <w:rFonts w:ascii="Times New Roman" w:hAnsi="Times New Roman"/>
                <w:b/>
                <w:sz w:val="24"/>
                <w:szCs w:val="24"/>
              </w:rPr>
            </w:pPr>
            <w:r w:rsidRPr="00196237">
              <w:rPr>
                <w:rFonts w:ascii="Times New Roman" w:hAnsi="Times New Roman"/>
                <w:b/>
                <w:sz w:val="24"/>
                <w:szCs w:val="24"/>
              </w:rPr>
              <w:t>6</w:t>
            </w:r>
            <w:r w:rsidR="00A56055" w:rsidRPr="00196237">
              <w:rPr>
                <w:rFonts w:ascii="Times New Roman" w:hAnsi="Times New Roman"/>
                <w:b/>
                <w:sz w:val="24"/>
                <w:szCs w:val="24"/>
              </w:rPr>
              <w:t>,0</w:t>
            </w:r>
          </w:p>
        </w:tc>
        <w:tc>
          <w:tcPr>
            <w:tcW w:w="1371" w:type="dxa"/>
            <w:vAlign w:val="center"/>
          </w:tcPr>
          <w:p w:rsidR="007215DC" w:rsidRPr="00196237" w:rsidRDefault="00015685"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 xml:space="preserve">60 </w:t>
            </w:r>
            <w:r w:rsidR="00A56055" w:rsidRPr="00196237">
              <w:rPr>
                <w:rFonts w:ascii="Times New Roman" w:hAnsi="Times New Roman"/>
                <w:b/>
                <w:sz w:val="24"/>
                <w:szCs w:val="24"/>
              </w:rPr>
              <w:t>%</w:t>
            </w:r>
          </w:p>
        </w:tc>
      </w:tr>
      <w:tr w:rsidR="007215DC" w:rsidRPr="001921A5">
        <w:trPr>
          <w:trHeight w:val="278"/>
        </w:trPr>
        <w:tc>
          <w:tcPr>
            <w:tcW w:w="968" w:type="dxa"/>
          </w:tcPr>
          <w:p w:rsidR="007215DC" w:rsidRPr="00B7301B" w:rsidRDefault="007215DC" w:rsidP="00920A6D">
            <w:pPr>
              <w:tabs>
                <w:tab w:val="left" w:pos="1260"/>
              </w:tabs>
              <w:spacing w:after="0" w:line="240" w:lineRule="auto"/>
              <w:jc w:val="both"/>
              <w:rPr>
                <w:rFonts w:ascii="Times New Roman" w:hAnsi="Times New Roman"/>
                <w:sz w:val="24"/>
                <w:szCs w:val="24"/>
              </w:rPr>
            </w:pPr>
            <w:r w:rsidRPr="00B7301B">
              <w:rPr>
                <w:rFonts w:ascii="Times New Roman" w:hAnsi="Times New Roman"/>
                <w:sz w:val="24"/>
                <w:szCs w:val="24"/>
              </w:rPr>
              <w:t>4</w:t>
            </w:r>
          </w:p>
        </w:tc>
        <w:tc>
          <w:tcPr>
            <w:tcW w:w="5944" w:type="dxa"/>
          </w:tcPr>
          <w:p w:rsidR="007215DC" w:rsidRPr="00B7301B" w:rsidRDefault="007215DC" w:rsidP="00920A6D">
            <w:pPr>
              <w:tabs>
                <w:tab w:val="left" w:pos="1260"/>
              </w:tabs>
              <w:spacing w:after="0" w:line="240" w:lineRule="auto"/>
              <w:jc w:val="both"/>
              <w:rPr>
                <w:rFonts w:ascii="Times New Roman" w:hAnsi="Times New Roman"/>
                <w:b/>
                <w:sz w:val="24"/>
                <w:szCs w:val="24"/>
              </w:rPr>
            </w:pPr>
            <w:r w:rsidRPr="00B7301B">
              <w:rPr>
                <w:rFonts w:ascii="Times New Roman" w:hAnsi="Times New Roman"/>
                <w:b/>
                <w:sz w:val="24"/>
                <w:szCs w:val="24"/>
              </w:rPr>
              <w:t>Ведомственная целевая программа «Одаренные д</w:t>
            </w:r>
            <w:r w:rsidRPr="00B7301B">
              <w:rPr>
                <w:rFonts w:ascii="Times New Roman" w:hAnsi="Times New Roman"/>
                <w:b/>
                <w:sz w:val="24"/>
                <w:szCs w:val="24"/>
              </w:rPr>
              <w:t>е</w:t>
            </w:r>
            <w:r w:rsidRPr="00B7301B">
              <w:rPr>
                <w:rFonts w:ascii="Times New Roman" w:hAnsi="Times New Roman"/>
                <w:b/>
                <w:sz w:val="24"/>
                <w:szCs w:val="24"/>
              </w:rPr>
              <w:t>ти Самарской области» на 2011-2013 годы»</w:t>
            </w:r>
          </w:p>
        </w:tc>
        <w:tc>
          <w:tcPr>
            <w:tcW w:w="2127" w:type="dxa"/>
            <w:vAlign w:val="center"/>
          </w:tcPr>
          <w:p w:rsidR="007215DC" w:rsidRPr="00196237" w:rsidRDefault="00A56055" w:rsidP="00920A6D">
            <w:pPr>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984" w:type="dxa"/>
            <w:vAlign w:val="center"/>
          </w:tcPr>
          <w:p w:rsidR="007215DC" w:rsidRPr="00196237" w:rsidRDefault="00A56055" w:rsidP="00920A6D">
            <w:pPr>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2552" w:type="dxa"/>
            <w:vAlign w:val="center"/>
          </w:tcPr>
          <w:p w:rsidR="007215DC" w:rsidRPr="00196237" w:rsidRDefault="00A56055" w:rsidP="00920A6D">
            <w:pPr>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371" w:type="dxa"/>
            <w:vAlign w:val="center"/>
          </w:tcPr>
          <w:p w:rsidR="007215DC" w:rsidRPr="00196237" w:rsidRDefault="00A56055"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r>
      <w:tr w:rsidR="007215DC" w:rsidRPr="001921A5">
        <w:trPr>
          <w:trHeight w:val="277"/>
        </w:trPr>
        <w:tc>
          <w:tcPr>
            <w:tcW w:w="968" w:type="dxa"/>
          </w:tcPr>
          <w:p w:rsidR="007215DC" w:rsidRPr="00B7301B" w:rsidRDefault="007215DC" w:rsidP="00920A6D">
            <w:pPr>
              <w:tabs>
                <w:tab w:val="left" w:pos="1260"/>
              </w:tabs>
              <w:spacing w:after="0" w:line="240" w:lineRule="auto"/>
              <w:jc w:val="both"/>
              <w:rPr>
                <w:rFonts w:ascii="Times New Roman" w:hAnsi="Times New Roman"/>
                <w:sz w:val="24"/>
                <w:szCs w:val="24"/>
              </w:rPr>
            </w:pPr>
            <w:r w:rsidRPr="00B7301B">
              <w:rPr>
                <w:rFonts w:ascii="Times New Roman" w:hAnsi="Times New Roman"/>
                <w:sz w:val="24"/>
                <w:szCs w:val="24"/>
              </w:rPr>
              <w:lastRenderedPageBreak/>
              <w:t>5</w:t>
            </w:r>
          </w:p>
        </w:tc>
        <w:tc>
          <w:tcPr>
            <w:tcW w:w="5944" w:type="dxa"/>
          </w:tcPr>
          <w:p w:rsidR="007215DC" w:rsidRPr="00B7301B" w:rsidRDefault="007215DC" w:rsidP="00920A6D">
            <w:pPr>
              <w:tabs>
                <w:tab w:val="left" w:pos="1260"/>
              </w:tabs>
              <w:spacing w:after="0" w:line="240" w:lineRule="auto"/>
              <w:jc w:val="both"/>
              <w:rPr>
                <w:rFonts w:ascii="Times New Roman" w:hAnsi="Times New Roman"/>
                <w:b/>
                <w:sz w:val="24"/>
                <w:szCs w:val="24"/>
              </w:rPr>
            </w:pPr>
            <w:r w:rsidRPr="00B7301B">
              <w:rPr>
                <w:rFonts w:ascii="Times New Roman" w:hAnsi="Times New Roman"/>
                <w:b/>
                <w:sz w:val="24"/>
                <w:szCs w:val="24"/>
              </w:rPr>
              <w:t>Мероприятия по поддержке талантливых детей, о</w:t>
            </w:r>
            <w:r w:rsidRPr="00B7301B">
              <w:rPr>
                <w:rFonts w:ascii="Times New Roman" w:hAnsi="Times New Roman"/>
                <w:b/>
                <w:sz w:val="24"/>
                <w:szCs w:val="24"/>
              </w:rPr>
              <w:t>р</w:t>
            </w:r>
            <w:r w:rsidRPr="00B7301B">
              <w:rPr>
                <w:rFonts w:ascii="Times New Roman" w:hAnsi="Times New Roman"/>
                <w:b/>
                <w:sz w:val="24"/>
                <w:szCs w:val="24"/>
              </w:rPr>
              <w:t>ганизованные министерством культуры Самарской области</w:t>
            </w:r>
          </w:p>
        </w:tc>
        <w:tc>
          <w:tcPr>
            <w:tcW w:w="2127" w:type="dxa"/>
            <w:vAlign w:val="center"/>
          </w:tcPr>
          <w:p w:rsidR="007215DC" w:rsidRPr="00196237" w:rsidRDefault="00A56055" w:rsidP="00920A6D">
            <w:pPr>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984" w:type="dxa"/>
            <w:vAlign w:val="center"/>
          </w:tcPr>
          <w:p w:rsidR="007215DC" w:rsidRPr="00196237" w:rsidRDefault="00A56055" w:rsidP="00920A6D">
            <w:pPr>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2552" w:type="dxa"/>
            <w:vAlign w:val="center"/>
          </w:tcPr>
          <w:p w:rsidR="007215DC" w:rsidRPr="00196237" w:rsidRDefault="00A56055" w:rsidP="00920A6D">
            <w:pPr>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371" w:type="dxa"/>
            <w:vAlign w:val="center"/>
          </w:tcPr>
          <w:p w:rsidR="007215DC" w:rsidRPr="00196237" w:rsidRDefault="00A56055"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r>
      <w:tr w:rsidR="007215DC" w:rsidRPr="001921A5">
        <w:trPr>
          <w:trHeight w:val="273"/>
        </w:trPr>
        <w:tc>
          <w:tcPr>
            <w:tcW w:w="6912" w:type="dxa"/>
            <w:gridSpan w:val="2"/>
          </w:tcPr>
          <w:p w:rsidR="007215DC" w:rsidRPr="00B7301B" w:rsidRDefault="007215DC" w:rsidP="00920A6D">
            <w:pPr>
              <w:tabs>
                <w:tab w:val="left" w:pos="1260"/>
              </w:tabs>
              <w:spacing w:after="0" w:line="240" w:lineRule="auto"/>
              <w:jc w:val="both"/>
              <w:rPr>
                <w:rFonts w:ascii="Times New Roman" w:hAnsi="Times New Roman"/>
                <w:b/>
                <w:sz w:val="24"/>
                <w:szCs w:val="24"/>
              </w:rPr>
            </w:pPr>
            <w:r w:rsidRPr="00B7301B">
              <w:rPr>
                <w:rFonts w:ascii="Times New Roman" w:hAnsi="Times New Roman"/>
                <w:b/>
                <w:sz w:val="24"/>
                <w:szCs w:val="24"/>
              </w:rPr>
              <w:t>ИТОГО:</w:t>
            </w:r>
          </w:p>
        </w:tc>
        <w:tc>
          <w:tcPr>
            <w:tcW w:w="2127" w:type="dxa"/>
            <w:vAlign w:val="center"/>
          </w:tcPr>
          <w:p w:rsidR="007215DC" w:rsidRPr="00196237" w:rsidRDefault="00A56055" w:rsidP="00015685">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1</w:t>
            </w:r>
            <w:r w:rsidR="00015685" w:rsidRPr="00196237">
              <w:rPr>
                <w:rFonts w:ascii="Times New Roman" w:hAnsi="Times New Roman"/>
                <w:b/>
                <w:sz w:val="24"/>
                <w:szCs w:val="24"/>
              </w:rPr>
              <w:t>25</w:t>
            </w:r>
          </w:p>
        </w:tc>
        <w:tc>
          <w:tcPr>
            <w:tcW w:w="1984" w:type="dxa"/>
            <w:vAlign w:val="center"/>
          </w:tcPr>
          <w:p w:rsidR="007215DC" w:rsidRPr="00196237" w:rsidRDefault="00A56055"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2552" w:type="dxa"/>
            <w:vAlign w:val="center"/>
          </w:tcPr>
          <w:p w:rsidR="007215DC" w:rsidRPr="00196237" w:rsidRDefault="00015685"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109,5</w:t>
            </w:r>
          </w:p>
        </w:tc>
        <w:tc>
          <w:tcPr>
            <w:tcW w:w="1371" w:type="dxa"/>
            <w:vAlign w:val="center"/>
          </w:tcPr>
          <w:p w:rsidR="007215DC" w:rsidRPr="00196237" w:rsidRDefault="0019623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87,6</w:t>
            </w:r>
            <w:r w:rsidR="00015685" w:rsidRPr="00196237">
              <w:rPr>
                <w:rFonts w:ascii="Times New Roman" w:hAnsi="Times New Roman"/>
                <w:b/>
                <w:sz w:val="24"/>
                <w:szCs w:val="24"/>
              </w:rPr>
              <w:t xml:space="preserve"> </w:t>
            </w:r>
            <w:r w:rsidR="00A56055" w:rsidRPr="00196237">
              <w:rPr>
                <w:rFonts w:ascii="Times New Roman" w:hAnsi="Times New Roman"/>
                <w:b/>
                <w:sz w:val="24"/>
                <w:szCs w:val="24"/>
              </w:rPr>
              <w:t>%</w:t>
            </w:r>
          </w:p>
        </w:tc>
      </w:tr>
    </w:tbl>
    <w:p w:rsidR="007215DC" w:rsidRPr="001921A5" w:rsidRDefault="007215DC" w:rsidP="00920A6D">
      <w:pPr>
        <w:pStyle w:val="a3"/>
        <w:tabs>
          <w:tab w:val="left" w:pos="1260"/>
        </w:tabs>
        <w:spacing w:line="276" w:lineRule="auto"/>
        <w:ind w:left="0"/>
        <w:jc w:val="both"/>
        <w:rPr>
          <w:color w:val="FF0000"/>
          <w:sz w:val="24"/>
          <w:szCs w:val="24"/>
        </w:rPr>
      </w:pPr>
    </w:p>
    <w:p w:rsidR="007215DC" w:rsidRPr="00B1550C" w:rsidRDefault="007215DC" w:rsidP="00920A6D">
      <w:pPr>
        <w:pStyle w:val="a3"/>
        <w:numPr>
          <w:ilvl w:val="0"/>
          <w:numId w:val="3"/>
        </w:numPr>
        <w:tabs>
          <w:tab w:val="left" w:pos="1260"/>
        </w:tabs>
        <w:spacing w:line="276" w:lineRule="auto"/>
        <w:ind w:left="0" w:firstLine="0"/>
        <w:jc w:val="both"/>
        <w:rPr>
          <w:b/>
          <w:i/>
        </w:rPr>
      </w:pPr>
      <w:r w:rsidRPr="00B1550C">
        <w:rPr>
          <w:b/>
          <w:i/>
        </w:rPr>
        <w:t xml:space="preserve">Информация о выполнении плана/программы </w:t>
      </w:r>
      <w:r w:rsidR="005D5857" w:rsidRPr="00B1550C">
        <w:rPr>
          <w:b/>
          <w:i/>
        </w:rPr>
        <w:t>муниципального района Клявлинский</w:t>
      </w:r>
      <w:r w:rsidRPr="00B1550C">
        <w:rPr>
          <w:b/>
          <w:i/>
        </w:rPr>
        <w:t xml:space="preserve"> по реализации наци</w:t>
      </w:r>
      <w:r w:rsidRPr="00B1550C">
        <w:rPr>
          <w:b/>
          <w:i/>
        </w:rPr>
        <w:t>о</w:t>
      </w:r>
      <w:r w:rsidRPr="00B1550C">
        <w:rPr>
          <w:b/>
          <w:i/>
        </w:rPr>
        <w:t>нальной образовательной инициативы «Наша новая школа» в 201</w:t>
      </w:r>
      <w:r w:rsidR="00196237">
        <w:rPr>
          <w:b/>
          <w:i/>
        </w:rPr>
        <w:t>2</w:t>
      </w:r>
      <w:r w:rsidRPr="00B1550C">
        <w:rPr>
          <w:b/>
          <w:i/>
        </w:rPr>
        <w:t xml:space="preserve"> году. </w:t>
      </w:r>
    </w:p>
    <w:p w:rsidR="007215DC" w:rsidRPr="00B1550C" w:rsidRDefault="007215DC" w:rsidP="00920A6D">
      <w:pPr>
        <w:pStyle w:val="a3"/>
        <w:tabs>
          <w:tab w:val="left" w:pos="1260"/>
        </w:tabs>
        <w:spacing w:line="276" w:lineRule="auto"/>
        <w:ind w:left="0"/>
        <w:jc w:val="both"/>
        <w:rPr>
          <w:b/>
          <w:i/>
          <w:sz w:val="24"/>
          <w:szCs w:val="24"/>
        </w:rPr>
      </w:pPr>
    </w:p>
    <w:p w:rsidR="007215DC" w:rsidRPr="00B1550C" w:rsidRDefault="007215DC" w:rsidP="00920A6D">
      <w:pPr>
        <w:pStyle w:val="a3"/>
        <w:tabs>
          <w:tab w:val="left" w:pos="1260"/>
        </w:tabs>
        <w:spacing w:line="276" w:lineRule="auto"/>
        <w:ind w:left="0"/>
        <w:jc w:val="both"/>
        <w:rPr>
          <w:b/>
          <w:sz w:val="24"/>
          <w:szCs w:val="24"/>
        </w:rPr>
      </w:pPr>
      <w:r w:rsidRPr="00B1550C">
        <w:rPr>
          <w:b/>
          <w:sz w:val="24"/>
          <w:szCs w:val="24"/>
        </w:rPr>
        <w:t>2. Развитие системы поддержки талантливых детей</w:t>
      </w:r>
    </w:p>
    <w:p w:rsidR="007215DC" w:rsidRPr="00B1550C" w:rsidRDefault="007215DC" w:rsidP="00920A6D">
      <w:pPr>
        <w:pStyle w:val="a3"/>
        <w:tabs>
          <w:tab w:val="left" w:pos="1260"/>
        </w:tabs>
        <w:spacing w:line="276" w:lineRule="auto"/>
        <w:ind w:left="0"/>
        <w:jc w:val="both"/>
        <w:rPr>
          <w:b/>
          <w:i/>
          <w:sz w:val="24"/>
          <w:szCs w:val="24"/>
        </w:rPr>
      </w:pPr>
      <w:r w:rsidRPr="00B1550C">
        <w:rPr>
          <w:b/>
          <w:i/>
          <w:sz w:val="24"/>
          <w:szCs w:val="24"/>
        </w:rPr>
        <w:t>п.2.1. Развитие системы поиска одаренных детей</w:t>
      </w:r>
    </w:p>
    <w:p w:rsidR="007215DC" w:rsidRPr="00B1550C" w:rsidRDefault="00A56055" w:rsidP="00920A6D">
      <w:pPr>
        <w:pStyle w:val="a3"/>
        <w:tabs>
          <w:tab w:val="left" w:pos="1260"/>
        </w:tabs>
        <w:spacing w:line="276" w:lineRule="auto"/>
        <w:ind w:left="0"/>
        <w:jc w:val="both"/>
        <w:rPr>
          <w:sz w:val="24"/>
          <w:szCs w:val="24"/>
        </w:rPr>
      </w:pPr>
      <w:r w:rsidRPr="00B1550C">
        <w:rPr>
          <w:sz w:val="24"/>
          <w:szCs w:val="24"/>
        </w:rPr>
        <w:t>В каждом общеобразовательном учреждении муниципального района Клявлинский в программе развития школы большое внимание удел</w:t>
      </w:r>
      <w:r w:rsidRPr="00B1550C">
        <w:rPr>
          <w:sz w:val="24"/>
          <w:szCs w:val="24"/>
        </w:rPr>
        <w:t>я</w:t>
      </w:r>
      <w:r w:rsidRPr="00B1550C">
        <w:rPr>
          <w:sz w:val="24"/>
          <w:szCs w:val="24"/>
        </w:rPr>
        <w:t xml:space="preserve">ется работе с талантливыми, одаренными детьми. </w:t>
      </w:r>
      <w:r w:rsidR="002818A8">
        <w:rPr>
          <w:sz w:val="24"/>
          <w:szCs w:val="24"/>
        </w:rPr>
        <w:t>ГБОУ</w:t>
      </w:r>
      <w:r w:rsidRPr="00B1550C">
        <w:rPr>
          <w:sz w:val="24"/>
          <w:szCs w:val="24"/>
        </w:rPr>
        <w:t xml:space="preserve"> СОШ №2 им. В.Маскина</w:t>
      </w:r>
      <w:r w:rsidR="002818A8">
        <w:rPr>
          <w:sz w:val="24"/>
          <w:szCs w:val="24"/>
        </w:rPr>
        <w:t xml:space="preserve"> ж.-д. ст. Клявлино</w:t>
      </w:r>
      <w:r w:rsidRPr="00B1550C">
        <w:rPr>
          <w:sz w:val="24"/>
          <w:szCs w:val="24"/>
        </w:rPr>
        <w:t xml:space="preserve">  разработала и реализует программу развития школы, направленную  на развитие и поддержку талантливых учащихся.</w:t>
      </w:r>
    </w:p>
    <w:p w:rsidR="007215DC" w:rsidRPr="00B1550C" w:rsidRDefault="007215DC" w:rsidP="00920A6D">
      <w:pPr>
        <w:pStyle w:val="a3"/>
        <w:tabs>
          <w:tab w:val="left" w:pos="1260"/>
        </w:tabs>
        <w:spacing w:line="276" w:lineRule="auto"/>
        <w:ind w:left="0"/>
        <w:jc w:val="both"/>
        <w:rPr>
          <w:b/>
          <w:i/>
          <w:sz w:val="24"/>
          <w:szCs w:val="24"/>
        </w:rPr>
      </w:pPr>
      <w:r w:rsidRPr="00B1550C">
        <w:rPr>
          <w:b/>
          <w:i/>
          <w:sz w:val="24"/>
          <w:szCs w:val="24"/>
        </w:rPr>
        <w:t xml:space="preserve">пп.2.1.1. </w:t>
      </w:r>
      <w:r w:rsidR="005D5857" w:rsidRPr="00B1550C">
        <w:rPr>
          <w:b/>
          <w:i/>
          <w:sz w:val="24"/>
          <w:szCs w:val="24"/>
        </w:rPr>
        <w:t>Участие в  конкурсах</w:t>
      </w:r>
      <w:r w:rsidRPr="00B1550C">
        <w:rPr>
          <w:b/>
          <w:i/>
          <w:sz w:val="24"/>
          <w:szCs w:val="24"/>
        </w:rPr>
        <w:t xml:space="preserve"> и иных мероприяти</w:t>
      </w:r>
      <w:r w:rsidR="005D5857" w:rsidRPr="00B1550C">
        <w:rPr>
          <w:b/>
          <w:i/>
          <w:sz w:val="24"/>
          <w:szCs w:val="24"/>
        </w:rPr>
        <w:t>ях</w:t>
      </w:r>
      <w:r w:rsidRPr="00B1550C">
        <w:rPr>
          <w:b/>
          <w:i/>
          <w:sz w:val="24"/>
          <w:szCs w:val="24"/>
        </w:rPr>
        <w:t xml:space="preserve"> (олимпиад</w:t>
      </w:r>
      <w:r w:rsidR="005D5857" w:rsidRPr="00B1550C">
        <w:rPr>
          <w:b/>
          <w:i/>
          <w:sz w:val="24"/>
          <w:szCs w:val="24"/>
        </w:rPr>
        <w:t>ах, фестивалях, соревнован</w:t>
      </w:r>
      <w:r w:rsidR="002818A8">
        <w:rPr>
          <w:b/>
          <w:i/>
          <w:sz w:val="24"/>
          <w:szCs w:val="24"/>
        </w:rPr>
        <w:t>и</w:t>
      </w:r>
      <w:r w:rsidR="005D5857" w:rsidRPr="00B1550C">
        <w:rPr>
          <w:b/>
          <w:i/>
          <w:sz w:val="24"/>
          <w:szCs w:val="24"/>
        </w:rPr>
        <w:t>ях</w:t>
      </w:r>
      <w:r w:rsidRPr="00B1550C">
        <w:rPr>
          <w:b/>
          <w:i/>
          <w:sz w:val="24"/>
          <w:szCs w:val="24"/>
        </w:rPr>
        <w:t>) межрегионального, регионального, м</w:t>
      </w:r>
      <w:r w:rsidRPr="00B1550C">
        <w:rPr>
          <w:b/>
          <w:i/>
          <w:sz w:val="24"/>
          <w:szCs w:val="24"/>
        </w:rPr>
        <w:t>у</w:t>
      </w:r>
      <w:r w:rsidRPr="00B1550C">
        <w:rPr>
          <w:b/>
          <w:i/>
          <w:sz w:val="24"/>
          <w:szCs w:val="24"/>
        </w:rPr>
        <w:t>ниципального уровней для выявления одаренных детей в различных сферах деятельности (предметно-научной, культуры, спорта, и</w:t>
      </w:r>
      <w:r w:rsidRPr="00B1550C">
        <w:rPr>
          <w:b/>
          <w:i/>
          <w:sz w:val="24"/>
          <w:szCs w:val="24"/>
        </w:rPr>
        <w:t>с</w:t>
      </w:r>
      <w:r w:rsidRPr="00B1550C">
        <w:rPr>
          <w:b/>
          <w:i/>
          <w:sz w:val="24"/>
          <w:szCs w:val="24"/>
        </w:rPr>
        <w:t>кусства, технического творчества и др.) в системе общего и дополнительного образования детей</w:t>
      </w:r>
    </w:p>
    <w:p w:rsidR="007215DC" w:rsidRPr="00B1550C" w:rsidRDefault="007215DC" w:rsidP="00920A6D">
      <w:pPr>
        <w:pStyle w:val="a3"/>
        <w:tabs>
          <w:tab w:val="left" w:pos="1260"/>
        </w:tabs>
        <w:spacing w:line="276" w:lineRule="auto"/>
        <w:ind w:left="0"/>
        <w:jc w:val="both"/>
        <w:rPr>
          <w:sz w:val="24"/>
          <w:szCs w:val="24"/>
        </w:rPr>
      </w:pPr>
      <w:r w:rsidRPr="00B1550C">
        <w:rPr>
          <w:sz w:val="24"/>
          <w:szCs w:val="24"/>
        </w:rPr>
        <w:t>В 201</w:t>
      </w:r>
      <w:r w:rsidR="00B1550C">
        <w:rPr>
          <w:sz w:val="24"/>
          <w:szCs w:val="24"/>
        </w:rPr>
        <w:t>2</w:t>
      </w:r>
      <w:r w:rsidRPr="00B1550C">
        <w:rPr>
          <w:sz w:val="24"/>
          <w:szCs w:val="24"/>
        </w:rPr>
        <w:t xml:space="preserve"> году </w:t>
      </w:r>
      <w:r w:rsidR="00B1550C">
        <w:rPr>
          <w:sz w:val="24"/>
          <w:szCs w:val="24"/>
        </w:rPr>
        <w:t>8</w:t>
      </w:r>
      <w:r w:rsidR="00A56055" w:rsidRPr="00B1550C">
        <w:rPr>
          <w:sz w:val="24"/>
          <w:szCs w:val="24"/>
        </w:rPr>
        <w:t>04 школьника</w:t>
      </w:r>
      <w:r w:rsidRPr="00B1550C">
        <w:rPr>
          <w:sz w:val="24"/>
          <w:szCs w:val="24"/>
        </w:rPr>
        <w:t xml:space="preserve"> участвовали в конкурсных мероприятиях различного профиля и уровня. </w:t>
      </w:r>
    </w:p>
    <w:p w:rsidR="00A56055" w:rsidRPr="001921A5" w:rsidRDefault="007215DC" w:rsidP="00A42FC2">
      <w:pPr>
        <w:pStyle w:val="a3"/>
        <w:shd w:val="clear" w:color="auto" w:fill="FFFFFF" w:themeFill="background1"/>
        <w:tabs>
          <w:tab w:val="left" w:pos="1260"/>
        </w:tabs>
        <w:spacing w:line="276" w:lineRule="auto"/>
        <w:ind w:left="0"/>
        <w:jc w:val="both"/>
        <w:rPr>
          <w:color w:val="FF0000"/>
          <w:sz w:val="24"/>
          <w:szCs w:val="24"/>
        </w:rPr>
      </w:pPr>
      <w:r w:rsidRPr="00B1550C">
        <w:rPr>
          <w:sz w:val="24"/>
          <w:szCs w:val="24"/>
        </w:rPr>
        <w:t>По результатам конкурсных мероприятий отрасли</w:t>
      </w:r>
      <w:r w:rsidRPr="001921A5">
        <w:rPr>
          <w:color w:val="FF0000"/>
          <w:sz w:val="24"/>
          <w:szCs w:val="24"/>
        </w:rPr>
        <w:t xml:space="preserve"> </w:t>
      </w:r>
      <w:r w:rsidRPr="00A42FC2">
        <w:rPr>
          <w:sz w:val="24"/>
          <w:szCs w:val="24"/>
        </w:rPr>
        <w:t xml:space="preserve">«Образование» </w:t>
      </w:r>
      <w:r w:rsidR="00A56055" w:rsidRPr="00A42FC2">
        <w:rPr>
          <w:sz w:val="24"/>
          <w:szCs w:val="24"/>
        </w:rPr>
        <w:t xml:space="preserve">303 </w:t>
      </w:r>
      <w:r w:rsidR="00A56055" w:rsidRPr="00B1550C">
        <w:rPr>
          <w:sz w:val="24"/>
          <w:szCs w:val="24"/>
        </w:rPr>
        <w:t>участника стали победителями и призерами.</w:t>
      </w:r>
      <w:r w:rsidRPr="001921A5">
        <w:rPr>
          <w:color w:val="FF0000"/>
          <w:sz w:val="24"/>
          <w:szCs w:val="24"/>
        </w:rPr>
        <w:t xml:space="preserve"> </w:t>
      </w:r>
    </w:p>
    <w:p w:rsidR="00811778" w:rsidRPr="00811778" w:rsidRDefault="007215DC" w:rsidP="00920A6D">
      <w:pPr>
        <w:pStyle w:val="a3"/>
        <w:tabs>
          <w:tab w:val="left" w:pos="1260"/>
        </w:tabs>
        <w:spacing w:line="276" w:lineRule="auto"/>
        <w:ind w:left="0"/>
        <w:jc w:val="both"/>
        <w:rPr>
          <w:sz w:val="24"/>
          <w:szCs w:val="24"/>
        </w:rPr>
      </w:pPr>
      <w:r w:rsidRPr="00811778">
        <w:rPr>
          <w:sz w:val="24"/>
          <w:szCs w:val="24"/>
        </w:rPr>
        <w:t>В 201</w:t>
      </w:r>
      <w:r w:rsidR="00B1550C" w:rsidRPr="00811778">
        <w:rPr>
          <w:sz w:val="24"/>
          <w:szCs w:val="24"/>
        </w:rPr>
        <w:t>2</w:t>
      </w:r>
      <w:r w:rsidRPr="00811778">
        <w:rPr>
          <w:sz w:val="24"/>
          <w:szCs w:val="24"/>
        </w:rPr>
        <w:t xml:space="preserve"> году </w:t>
      </w:r>
      <w:r w:rsidR="00121693" w:rsidRPr="00811778">
        <w:rPr>
          <w:sz w:val="24"/>
          <w:szCs w:val="24"/>
        </w:rPr>
        <w:t>окружной</w:t>
      </w:r>
      <w:r w:rsidRPr="00811778">
        <w:rPr>
          <w:sz w:val="24"/>
          <w:szCs w:val="24"/>
        </w:rPr>
        <w:t xml:space="preserve"> этап Всероссийской олимпиады школьников был организован по 21 предмету. Победителями и призерами </w:t>
      </w:r>
      <w:r w:rsidR="00811778" w:rsidRPr="00811778">
        <w:rPr>
          <w:sz w:val="24"/>
          <w:szCs w:val="24"/>
        </w:rPr>
        <w:t>муниц</w:t>
      </w:r>
      <w:r w:rsidR="00811778" w:rsidRPr="00811778">
        <w:rPr>
          <w:sz w:val="24"/>
          <w:szCs w:val="24"/>
        </w:rPr>
        <w:t>и</w:t>
      </w:r>
      <w:r w:rsidR="00811778" w:rsidRPr="00811778">
        <w:rPr>
          <w:sz w:val="24"/>
          <w:szCs w:val="24"/>
        </w:rPr>
        <w:t xml:space="preserve">пального этапа Всероссийской олимпиады школьников стали 66 человек. </w:t>
      </w:r>
    </w:p>
    <w:p w:rsidR="007215DC" w:rsidRPr="00811778" w:rsidRDefault="007215DC" w:rsidP="00920A6D">
      <w:pPr>
        <w:pStyle w:val="a3"/>
        <w:tabs>
          <w:tab w:val="left" w:pos="1260"/>
        </w:tabs>
        <w:spacing w:line="276" w:lineRule="auto"/>
        <w:ind w:left="0"/>
        <w:jc w:val="both"/>
        <w:rPr>
          <w:sz w:val="24"/>
          <w:szCs w:val="24"/>
        </w:rPr>
      </w:pPr>
      <w:r w:rsidRPr="00811778">
        <w:rPr>
          <w:sz w:val="24"/>
          <w:szCs w:val="24"/>
        </w:rPr>
        <w:t xml:space="preserve">В </w:t>
      </w:r>
      <w:r w:rsidR="00A56055" w:rsidRPr="00811778">
        <w:rPr>
          <w:sz w:val="24"/>
          <w:szCs w:val="24"/>
        </w:rPr>
        <w:t xml:space="preserve"> </w:t>
      </w:r>
      <w:r w:rsidRPr="00811778">
        <w:rPr>
          <w:sz w:val="24"/>
          <w:szCs w:val="24"/>
        </w:rPr>
        <w:t xml:space="preserve"> физкультурно-массовых и спортивных мероприятиях приняло участие около </w:t>
      </w:r>
      <w:r w:rsidR="00121693" w:rsidRPr="00811778">
        <w:rPr>
          <w:sz w:val="24"/>
          <w:szCs w:val="24"/>
        </w:rPr>
        <w:t>70</w:t>
      </w:r>
      <w:r w:rsidRPr="00811778">
        <w:rPr>
          <w:sz w:val="24"/>
          <w:szCs w:val="24"/>
        </w:rPr>
        <w:t xml:space="preserve"> % обучающихся </w:t>
      </w:r>
      <w:r w:rsidR="00121693" w:rsidRPr="00811778">
        <w:rPr>
          <w:sz w:val="24"/>
          <w:szCs w:val="24"/>
        </w:rPr>
        <w:t>муниципального района Клявлинский</w:t>
      </w:r>
      <w:r w:rsidRPr="00811778">
        <w:rPr>
          <w:sz w:val="24"/>
          <w:szCs w:val="24"/>
        </w:rPr>
        <w:t xml:space="preserve">. </w:t>
      </w:r>
    </w:p>
    <w:p w:rsidR="007215DC" w:rsidRPr="001921A5" w:rsidRDefault="007215DC" w:rsidP="00A42FC2">
      <w:pPr>
        <w:pStyle w:val="a3"/>
        <w:tabs>
          <w:tab w:val="left" w:pos="1260"/>
        </w:tabs>
        <w:spacing w:line="276" w:lineRule="auto"/>
        <w:ind w:left="0"/>
        <w:jc w:val="both"/>
        <w:rPr>
          <w:color w:val="FF0000"/>
          <w:sz w:val="24"/>
          <w:szCs w:val="24"/>
        </w:rPr>
      </w:pPr>
      <w:r w:rsidRPr="00811778">
        <w:rPr>
          <w:sz w:val="24"/>
          <w:szCs w:val="24"/>
        </w:rPr>
        <w:t xml:space="preserve">В фестивальных мероприятиях художественно-эстетической </w:t>
      </w:r>
      <w:r w:rsidRPr="00B7301B">
        <w:rPr>
          <w:sz w:val="24"/>
          <w:szCs w:val="24"/>
        </w:rPr>
        <w:t>направленности</w:t>
      </w:r>
      <w:r w:rsidRPr="00811778">
        <w:rPr>
          <w:sz w:val="24"/>
          <w:szCs w:val="24"/>
        </w:rPr>
        <w:t xml:space="preserve"> было задействовано около</w:t>
      </w:r>
      <w:r w:rsidRPr="001921A5">
        <w:rPr>
          <w:color w:val="FF0000"/>
          <w:sz w:val="24"/>
          <w:szCs w:val="24"/>
        </w:rPr>
        <w:t xml:space="preserve"> </w:t>
      </w:r>
      <w:r w:rsidR="00121693" w:rsidRPr="00A42FC2">
        <w:rPr>
          <w:sz w:val="24"/>
          <w:szCs w:val="24"/>
        </w:rPr>
        <w:t>108</w:t>
      </w:r>
      <w:r w:rsidRPr="00A42FC2">
        <w:rPr>
          <w:sz w:val="24"/>
          <w:szCs w:val="24"/>
        </w:rPr>
        <w:t xml:space="preserve"> человек.</w:t>
      </w:r>
    </w:p>
    <w:p w:rsidR="007215DC" w:rsidRPr="001921A5" w:rsidRDefault="007215DC" w:rsidP="00920A6D">
      <w:pPr>
        <w:pStyle w:val="a3"/>
        <w:tabs>
          <w:tab w:val="left" w:pos="1260"/>
        </w:tabs>
        <w:spacing w:line="276" w:lineRule="auto"/>
        <w:ind w:left="0"/>
        <w:jc w:val="both"/>
        <w:rPr>
          <w:color w:val="FF0000"/>
          <w:sz w:val="24"/>
          <w:szCs w:val="24"/>
        </w:rPr>
      </w:pPr>
    </w:p>
    <w:p w:rsidR="007215DC" w:rsidRPr="0006184E" w:rsidRDefault="007215DC" w:rsidP="00920A6D">
      <w:pPr>
        <w:pStyle w:val="a3"/>
        <w:tabs>
          <w:tab w:val="left" w:pos="1260"/>
        </w:tabs>
        <w:spacing w:line="276" w:lineRule="auto"/>
        <w:ind w:left="0"/>
        <w:jc w:val="both"/>
        <w:rPr>
          <w:b/>
          <w:i/>
          <w:sz w:val="24"/>
          <w:szCs w:val="24"/>
        </w:rPr>
      </w:pPr>
      <w:r w:rsidRPr="0006184E">
        <w:rPr>
          <w:b/>
          <w:i/>
          <w:sz w:val="24"/>
          <w:szCs w:val="24"/>
        </w:rPr>
        <w:t xml:space="preserve">пп.2.1.2. </w:t>
      </w:r>
      <w:r w:rsidR="005D5857" w:rsidRPr="0006184E">
        <w:rPr>
          <w:b/>
          <w:i/>
          <w:sz w:val="24"/>
          <w:szCs w:val="24"/>
        </w:rPr>
        <w:t>Участие в</w:t>
      </w:r>
      <w:r w:rsidRPr="0006184E">
        <w:rPr>
          <w:b/>
          <w:i/>
          <w:sz w:val="24"/>
          <w:szCs w:val="24"/>
        </w:rPr>
        <w:t xml:space="preserve"> региональных и межрегиональных конкурсных мероприятий с молодежью на территории Самарской области, по итогам которых присуждаются премии для поддержки талантливой молодежи, в рамках приоритетного национального проекта «Образование»</w:t>
      </w:r>
    </w:p>
    <w:p w:rsidR="007215DC" w:rsidRPr="0006184E" w:rsidRDefault="00121693" w:rsidP="00920A6D">
      <w:pPr>
        <w:pStyle w:val="a3"/>
        <w:tabs>
          <w:tab w:val="left" w:pos="0"/>
        </w:tabs>
        <w:spacing w:line="276" w:lineRule="auto"/>
        <w:ind w:left="0"/>
        <w:jc w:val="both"/>
        <w:rPr>
          <w:sz w:val="24"/>
          <w:szCs w:val="24"/>
        </w:rPr>
      </w:pPr>
      <w:r w:rsidRPr="0006184E">
        <w:rPr>
          <w:sz w:val="24"/>
          <w:szCs w:val="24"/>
        </w:rPr>
        <w:t>-</w:t>
      </w:r>
    </w:p>
    <w:p w:rsidR="007215DC" w:rsidRPr="0006184E" w:rsidRDefault="007215DC" w:rsidP="00920A6D">
      <w:pPr>
        <w:pStyle w:val="a3"/>
        <w:tabs>
          <w:tab w:val="left" w:pos="1260"/>
        </w:tabs>
        <w:spacing w:line="276" w:lineRule="auto"/>
        <w:ind w:left="0"/>
        <w:jc w:val="both"/>
        <w:rPr>
          <w:b/>
          <w:i/>
          <w:sz w:val="24"/>
          <w:szCs w:val="24"/>
        </w:rPr>
      </w:pPr>
      <w:r w:rsidRPr="0006184E">
        <w:rPr>
          <w:b/>
          <w:i/>
          <w:sz w:val="24"/>
          <w:szCs w:val="24"/>
        </w:rPr>
        <w:t xml:space="preserve">пп.2.1.3. Создание </w:t>
      </w:r>
      <w:r w:rsidR="005D5857" w:rsidRPr="0006184E">
        <w:rPr>
          <w:b/>
          <w:i/>
          <w:sz w:val="24"/>
          <w:szCs w:val="24"/>
        </w:rPr>
        <w:t>школьного и районного</w:t>
      </w:r>
      <w:r w:rsidRPr="0006184E">
        <w:rPr>
          <w:b/>
          <w:i/>
          <w:sz w:val="24"/>
          <w:szCs w:val="24"/>
        </w:rPr>
        <w:t xml:space="preserve"> банка данных победителей и призеров мероприятий и конкурсов, по результатам которых присуждаются премии для поддержки талантливой молодежи</w:t>
      </w:r>
    </w:p>
    <w:p w:rsidR="007215DC" w:rsidRPr="0006184E" w:rsidRDefault="00121693" w:rsidP="00920A6D">
      <w:pPr>
        <w:tabs>
          <w:tab w:val="left" w:pos="1260"/>
        </w:tabs>
        <w:spacing w:after="0"/>
        <w:jc w:val="both"/>
        <w:rPr>
          <w:rFonts w:ascii="Times New Roman" w:hAnsi="Times New Roman"/>
          <w:sz w:val="24"/>
          <w:szCs w:val="24"/>
        </w:rPr>
      </w:pPr>
      <w:r w:rsidRPr="0006184E">
        <w:rPr>
          <w:rFonts w:ascii="Times New Roman" w:hAnsi="Times New Roman"/>
          <w:sz w:val="24"/>
          <w:szCs w:val="24"/>
        </w:rPr>
        <w:lastRenderedPageBreak/>
        <w:t>В каждом общеобразовательном учреждении создан</w:t>
      </w:r>
      <w:r w:rsidR="007215DC" w:rsidRPr="0006184E">
        <w:rPr>
          <w:rFonts w:ascii="Times New Roman" w:hAnsi="Times New Roman"/>
          <w:sz w:val="24"/>
          <w:szCs w:val="24"/>
        </w:rPr>
        <w:t xml:space="preserve"> банк данных победителей и призеров мероприятий и конкурсов, в том числе тех, по р</w:t>
      </w:r>
      <w:r w:rsidR="007215DC" w:rsidRPr="0006184E">
        <w:rPr>
          <w:rFonts w:ascii="Times New Roman" w:hAnsi="Times New Roman"/>
          <w:sz w:val="24"/>
          <w:szCs w:val="24"/>
        </w:rPr>
        <w:t>е</w:t>
      </w:r>
      <w:r w:rsidR="007215DC" w:rsidRPr="0006184E">
        <w:rPr>
          <w:rFonts w:ascii="Times New Roman" w:hAnsi="Times New Roman"/>
          <w:sz w:val="24"/>
          <w:szCs w:val="24"/>
        </w:rPr>
        <w:t>зультатам которых присуждаются премии для поддержки талантливой молодежи.</w:t>
      </w:r>
    </w:p>
    <w:p w:rsidR="007215DC" w:rsidRPr="0006184E" w:rsidRDefault="007215DC" w:rsidP="00920A6D">
      <w:pPr>
        <w:tabs>
          <w:tab w:val="left" w:pos="1260"/>
        </w:tabs>
        <w:spacing w:after="0"/>
        <w:jc w:val="both"/>
        <w:rPr>
          <w:rFonts w:ascii="Times New Roman" w:hAnsi="Times New Roman"/>
          <w:sz w:val="24"/>
          <w:szCs w:val="24"/>
        </w:rPr>
      </w:pPr>
      <w:r w:rsidRPr="0006184E">
        <w:rPr>
          <w:rFonts w:ascii="Times New Roman" w:hAnsi="Times New Roman"/>
          <w:sz w:val="24"/>
          <w:szCs w:val="24"/>
        </w:rPr>
        <w:t xml:space="preserve">В планах работы </w:t>
      </w:r>
      <w:r w:rsidR="00121693" w:rsidRPr="0006184E">
        <w:rPr>
          <w:rFonts w:ascii="Times New Roman" w:hAnsi="Times New Roman"/>
          <w:sz w:val="24"/>
          <w:szCs w:val="24"/>
        </w:rPr>
        <w:t>ОУ</w:t>
      </w:r>
      <w:r w:rsidRPr="0006184E">
        <w:rPr>
          <w:rFonts w:ascii="Times New Roman" w:hAnsi="Times New Roman"/>
          <w:sz w:val="24"/>
          <w:szCs w:val="24"/>
        </w:rPr>
        <w:t xml:space="preserve"> – </w:t>
      </w:r>
      <w:r w:rsidR="00121693" w:rsidRPr="0006184E">
        <w:rPr>
          <w:rFonts w:ascii="Times New Roman" w:hAnsi="Times New Roman"/>
          <w:sz w:val="24"/>
          <w:szCs w:val="24"/>
        </w:rPr>
        <w:t xml:space="preserve">ежегодный </w:t>
      </w:r>
      <w:r w:rsidRPr="0006184E">
        <w:rPr>
          <w:rFonts w:ascii="Times New Roman" w:hAnsi="Times New Roman"/>
          <w:sz w:val="24"/>
          <w:szCs w:val="24"/>
        </w:rPr>
        <w:t xml:space="preserve"> мониторинг и пополнение банка данных одаренных детей.</w:t>
      </w:r>
    </w:p>
    <w:p w:rsidR="007215DC" w:rsidRPr="0006184E" w:rsidRDefault="007215DC" w:rsidP="00920A6D">
      <w:pPr>
        <w:pStyle w:val="a3"/>
        <w:tabs>
          <w:tab w:val="left" w:pos="1260"/>
        </w:tabs>
        <w:spacing w:line="276" w:lineRule="auto"/>
        <w:ind w:left="0"/>
        <w:jc w:val="both"/>
        <w:rPr>
          <w:sz w:val="24"/>
          <w:szCs w:val="24"/>
        </w:rPr>
      </w:pPr>
    </w:p>
    <w:p w:rsidR="007215DC" w:rsidRPr="0006184E" w:rsidRDefault="007215DC" w:rsidP="00920A6D">
      <w:pPr>
        <w:pStyle w:val="a3"/>
        <w:tabs>
          <w:tab w:val="left" w:pos="1260"/>
        </w:tabs>
        <w:spacing w:line="276" w:lineRule="auto"/>
        <w:ind w:left="0"/>
        <w:jc w:val="both"/>
        <w:rPr>
          <w:b/>
          <w:i/>
          <w:sz w:val="24"/>
          <w:szCs w:val="24"/>
        </w:rPr>
      </w:pPr>
      <w:r w:rsidRPr="0006184E">
        <w:rPr>
          <w:b/>
          <w:i/>
          <w:sz w:val="24"/>
          <w:szCs w:val="24"/>
        </w:rPr>
        <w:t>пп.2.1.4.</w:t>
      </w:r>
      <w:r w:rsidR="005D5857" w:rsidRPr="0006184E">
        <w:rPr>
          <w:b/>
          <w:i/>
          <w:sz w:val="24"/>
          <w:szCs w:val="24"/>
        </w:rPr>
        <w:t>В</w:t>
      </w:r>
      <w:r w:rsidRPr="0006184E">
        <w:rPr>
          <w:b/>
          <w:i/>
          <w:sz w:val="24"/>
          <w:szCs w:val="24"/>
        </w:rPr>
        <w:t>ведение норматива подушевого финансирования на педагогическое сопровождение развития (образования) талантливых детей</w:t>
      </w:r>
    </w:p>
    <w:p w:rsidR="007215DC" w:rsidRPr="0006184E" w:rsidRDefault="007215DC" w:rsidP="00920A6D">
      <w:pPr>
        <w:pStyle w:val="a3"/>
        <w:tabs>
          <w:tab w:val="left" w:pos="1260"/>
        </w:tabs>
        <w:spacing w:line="276" w:lineRule="auto"/>
        <w:ind w:left="0"/>
        <w:jc w:val="both"/>
        <w:rPr>
          <w:sz w:val="24"/>
          <w:szCs w:val="24"/>
        </w:rPr>
      </w:pPr>
      <w:r w:rsidRPr="0006184E">
        <w:rPr>
          <w:sz w:val="24"/>
          <w:szCs w:val="24"/>
        </w:rPr>
        <w:t xml:space="preserve">Одним из основных ресурсов, обеспечивающих развитие талантливой молодежи, является система дополнительного образования детей. </w:t>
      </w:r>
      <w:r w:rsidR="00121693" w:rsidRPr="0006184E">
        <w:rPr>
          <w:sz w:val="24"/>
          <w:szCs w:val="24"/>
        </w:rPr>
        <w:t>У</w:t>
      </w:r>
      <w:r w:rsidR="00121693" w:rsidRPr="0006184E">
        <w:rPr>
          <w:sz w:val="24"/>
          <w:szCs w:val="24"/>
        </w:rPr>
        <w:t>с</w:t>
      </w:r>
      <w:r w:rsidR="00121693" w:rsidRPr="0006184E">
        <w:rPr>
          <w:sz w:val="24"/>
          <w:szCs w:val="24"/>
        </w:rPr>
        <w:t>пешно применяются нормативы подушевого</w:t>
      </w:r>
      <w:r w:rsidRPr="0006184E">
        <w:rPr>
          <w:sz w:val="24"/>
          <w:szCs w:val="24"/>
        </w:rPr>
        <w:t xml:space="preserve"> бюджетного обеспечения, в том числе норматива подушевого финансирования на педагогич</w:t>
      </w:r>
      <w:r w:rsidRPr="0006184E">
        <w:rPr>
          <w:sz w:val="24"/>
          <w:szCs w:val="24"/>
        </w:rPr>
        <w:t>е</w:t>
      </w:r>
      <w:r w:rsidRPr="0006184E">
        <w:rPr>
          <w:sz w:val="24"/>
          <w:szCs w:val="24"/>
        </w:rPr>
        <w:t xml:space="preserve">ское сопровождение развития (образования) талантливых детей. </w:t>
      </w:r>
    </w:p>
    <w:p w:rsidR="007215DC" w:rsidRPr="0006184E" w:rsidRDefault="007215DC" w:rsidP="00920A6D">
      <w:pPr>
        <w:pStyle w:val="a3"/>
        <w:tabs>
          <w:tab w:val="left" w:pos="1260"/>
        </w:tabs>
        <w:spacing w:line="276" w:lineRule="auto"/>
        <w:ind w:left="0"/>
        <w:jc w:val="both"/>
        <w:rPr>
          <w:sz w:val="24"/>
          <w:szCs w:val="24"/>
        </w:rPr>
      </w:pPr>
    </w:p>
    <w:p w:rsidR="007215DC" w:rsidRPr="0006184E" w:rsidRDefault="007215DC" w:rsidP="00920A6D">
      <w:pPr>
        <w:pStyle w:val="a3"/>
        <w:tabs>
          <w:tab w:val="left" w:pos="1260"/>
        </w:tabs>
        <w:spacing w:line="276" w:lineRule="auto"/>
        <w:ind w:left="0"/>
        <w:jc w:val="both"/>
        <w:rPr>
          <w:b/>
          <w:i/>
          <w:sz w:val="24"/>
          <w:szCs w:val="24"/>
        </w:rPr>
      </w:pPr>
      <w:r w:rsidRPr="0006184E">
        <w:rPr>
          <w:b/>
          <w:i/>
          <w:sz w:val="24"/>
          <w:szCs w:val="24"/>
        </w:rPr>
        <w:t xml:space="preserve">пп.2.2. Организация </w:t>
      </w:r>
      <w:r w:rsidR="005D5857" w:rsidRPr="0006184E">
        <w:rPr>
          <w:b/>
          <w:i/>
          <w:sz w:val="24"/>
          <w:szCs w:val="24"/>
        </w:rPr>
        <w:t>выступлений творческих</w:t>
      </w:r>
      <w:r w:rsidR="00121693" w:rsidRPr="0006184E">
        <w:rPr>
          <w:b/>
          <w:i/>
          <w:sz w:val="24"/>
          <w:szCs w:val="24"/>
        </w:rPr>
        <w:t xml:space="preserve"> учителей муниципального района Клявлинский</w:t>
      </w:r>
      <w:r w:rsidRPr="0006184E">
        <w:rPr>
          <w:b/>
          <w:i/>
          <w:sz w:val="24"/>
          <w:szCs w:val="24"/>
        </w:rPr>
        <w:t xml:space="preserve"> для одарённой молодёжи</w:t>
      </w:r>
    </w:p>
    <w:p w:rsidR="007215DC" w:rsidRPr="0006184E" w:rsidRDefault="00121693" w:rsidP="00920A6D">
      <w:pPr>
        <w:pStyle w:val="a3"/>
        <w:tabs>
          <w:tab w:val="left" w:pos="1260"/>
        </w:tabs>
        <w:spacing w:line="276" w:lineRule="auto"/>
        <w:ind w:left="0"/>
        <w:jc w:val="both"/>
        <w:rPr>
          <w:sz w:val="24"/>
          <w:szCs w:val="24"/>
        </w:rPr>
      </w:pPr>
      <w:r w:rsidRPr="0006184E">
        <w:rPr>
          <w:sz w:val="24"/>
          <w:szCs w:val="24"/>
        </w:rPr>
        <w:t>В 201</w:t>
      </w:r>
      <w:r w:rsidR="00811778" w:rsidRPr="0006184E">
        <w:rPr>
          <w:sz w:val="24"/>
          <w:szCs w:val="24"/>
        </w:rPr>
        <w:t>2</w:t>
      </w:r>
      <w:r w:rsidRPr="0006184E">
        <w:rPr>
          <w:sz w:val="24"/>
          <w:szCs w:val="24"/>
        </w:rPr>
        <w:t xml:space="preserve"> году был организован цикл концертов художественной самодеятельности силами талантливых учителей для учащихся и населения района. Выступления проходили в  районном Доме культуры.</w:t>
      </w:r>
    </w:p>
    <w:p w:rsidR="007215DC" w:rsidRPr="0006184E" w:rsidRDefault="007215DC" w:rsidP="00920A6D">
      <w:pPr>
        <w:pStyle w:val="a3"/>
        <w:tabs>
          <w:tab w:val="left" w:pos="1260"/>
        </w:tabs>
        <w:spacing w:line="276" w:lineRule="auto"/>
        <w:ind w:left="0"/>
        <w:jc w:val="both"/>
        <w:rPr>
          <w:b/>
          <w:i/>
          <w:sz w:val="24"/>
          <w:szCs w:val="24"/>
        </w:rPr>
      </w:pPr>
      <w:r w:rsidRPr="0006184E">
        <w:rPr>
          <w:b/>
          <w:i/>
          <w:sz w:val="24"/>
          <w:szCs w:val="24"/>
        </w:rPr>
        <w:t>пп.2.3. Информационно-презентационная поддержка сфер деятельности, направленных на работу с молодыми дарованиями в сфере культуры</w:t>
      </w:r>
      <w:r w:rsidRPr="0006184E">
        <w:rPr>
          <w:b/>
          <w:i/>
          <w:sz w:val="24"/>
          <w:szCs w:val="24"/>
        </w:rPr>
        <w:tab/>
      </w:r>
    </w:p>
    <w:p w:rsidR="007215DC" w:rsidRPr="0006184E" w:rsidRDefault="00D45FEB" w:rsidP="00920A6D">
      <w:pPr>
        <w:pStyle w:val="a3"/>
        <w:tabs>
          <w:tab w:val="left" w:pos="1260"/>
        </w:tabs>
        <w:spacing w:line="276" w:lineRule="auto"/>
        <w:ind w:left="0"/>
        <w:jc w:val="both"/>
        <w:rPr>
          <w:sz w:val="24"/>
          <w:szCs w:val="24"/>
        </w:rPr>
      </w:pPr>
      <w:r w:rsidRPr="0006184E">
        <w:rPr>
          <w:sz w:val="24"/>
          <w:szCs w:val="24"/>
        </w:rPr>
        <w:t xml:space="preserve">Одним из приоритетов </w:t>
      </w:r>
      <w:r w:rsidR="007215DC" w:rsidRPr="0006184E">
        <w:rPr>
          <w:sz w:val="24"/>
          <w:szCs w:val="24"/>
        </w:rPr>
        <w:t xml:space="preserve"> деятельности </w:t>
      </w:r>
      <w:r w:rsidRPr="0006184E">
        <w:rPr>
          <w:sz w:val="24"/>
          <w:szCs w:val="24"/>
        </w:rPr>
        <w:t>образовательных учреждений района</w:t>
      </w:r>
      <w:r w:rsidR="007215DC" w:rsidRPr="0006184E">
        <w:rPr>
          <w:sz w:val="24"/>
          <w:szCs w:val="24"/>
        </w:rPr>
        <w:t xml:space="preserve"> является разносторонняя поддержка юных дарований, а также инициативных, преданных профессии </w:t>
      </w:r>
      <w:r w:rsidRPr="0006184E">
        <w:rPr>
          <w:sz w:val="24"/>
          <w:szCs w:val="24"/>
        </w:rPr>
        <w:t>педагогов. На страницах районной газеты «Знамя Родины» постоянно размещаются публикации об успехах талантливых детей и педагогов района.</w:t>
      </w:r>
    </w:p>
    <w:p w:rsidR="00811778" w:rsidRPr="001921A5" w:rsidRDefault="00811778" w:rsidP="00920A6D">
      <w:pPr>
        <w:pStyle w:val="a3"/>
        <w:tabs>
          <w:tab w:val="left" w:pos="1260"/>
        </w:tabs>
        <w:spacing w:line="276" w:lineRule="auto"/>
        <w:ind w:left="0"/>
        <w:jc w:val="both"/>
        <w:rPr>
          <w:color w:val="FF0000"/>
          <w:sz w:val="24"/>
          <w:szCs w:val="24"/>
        </w:rPr>
      </w:pPr>
    </w:p>
    <w:p w:rsidR="007215DC" w:rsidRPr="0006184E" w:rsidRDefault="007215DC" w:rsidP="00920A6D">
      <w:pPr>
        <w:numPr>
          <w:ilvl w:val="0"/>
          <w:numId w:val="3"/>
        </w:numPr>
        <w:tabs>
          <w:tab w:val="left" w:pos="1260"/>
        </w:tabs>
        <w:spacing w:after="0"/>
        <w:ind w:left="0" w:firstLine="0"/>
        <w:jc w:val="both"/>
        <w:rPr>
          <w:rFonts w:ascii="Times New Roman" w:hAnsi="Times New Roman"/>
          <w:b/>
          <w:i/>
          <w:sz w:val="24"/>
          <w:szCs w:val="24"/>
        </w:rPr>
      </w:pPr>
      <w:r w:rsidRPr="0006184E">
        <w:rPr>
          <w:rFonts w:ascii="Times New Roman" w:hAnsi="Times New Roman"/>
          <w:b/>
          <w:i/>
          <w:sz w:val="24"/>
          <w:szCs w:val="24"/>
        </w:rPr>
        <w:t>Эффекты реализации направлении в 201</w:t>
      </w:r>
      <w:r w:rsidR="00811778" w:rsidRPr="0006184E">
        <w:rPr>
          <w:rFonts w:ascii="Times New Roman" w:hAnsi="Times New Roman"/>
          <w:b/>
          <w:i/>
          <w:sz w:val="24"/>
          <w:szCs w:val="24"/>
        </w:rPr>
        <w:t>2</w:t>
      </w:r>
      <w:r w:rsidRPr="0006184E">
        <w:rPr>
          <w:rFonts w:ascii="Times New Roman" w:hAnsi="Times New Roman"/>
          <w:b/>
          <w:i/>
          <w:sz w:val="24"/>
          <w:szCs w:val="24"/>
        </w:rPr>
        <w:t xml:space="preserve"> году.</w:t>
      </w:r>
    </w:p>
    <w:p w:rsidR="00811778" w:rsidRPr="00811778" w:rsidRDefault="00811778" w:rsidP="00920A6D">
      <w:pPr>
        <w:tabs>
          <w:tab w:val="left" w:pos="1260"/>
        </w:tabs>
        <w:spacing w:after="0"/>
        <w:jc w:val="both"/>
        <w:rPr>
          <w:rFonts w:ascii="Times New Roman" w:hAnsi="Times New Roman"/>
          <w:sz w:val="24"/>
          <w:szCs w:val="24"/>
        </w:rPr>
      </w:pPr>
      <w:r w:rsidRPr="00811778">
        <w:rPr>
          <w:rFonts w:ascii="Times New Roman" w:hAnsi="Times New Roman"/>
          <w:sz w:val="24"/>
          <w:szCs w:val="24"/>
        </w:rPr>
        <w:t>Происходит развитие и совершенствование системы интеллектуальных, творческих и спортивных состязаний: совершенствование и появл</w:t>
      </w:r>
      <w:r w:rsidRPr="00811778">
        <w:rPr>
          <w:rFonts w:ascii="Times New Roman" w:hAnsi="Times New Roman"/>
          <w:sz w:val="24"/>
          <w:szCs w:val="24"/>
        </w:rPr>
        <w:t>е</w:t>
      </w:r>
      <w:r w:rsidRPr="00811778">
        <w:rPr>
          <w:rFonts w:ascii="Times New Roman" w:hAnsi="Times New Roman"/>
          <w:sz w:val="24"/>
          <w:szCs w:val="24"/>
        </w:rPr>
        <w:t xml:space="preserve">ние новых организационных форм мероприятий по выявлению и сопровождению одаренных детей, рост числа конкурсных мероприятий, в которых принимают участие самарские школьники. </w:t>
      </w:r>
    </w:p>
    <w:p w:rsidR="007215DC" w:rsidRPr="0006184E" w:rsidRDefault="007215DC" w:rsidP="00920A6D">
      <w:pPr>
        <w:pStyle w:val="a3"/>
        <w:tabs>
          <w:tab w:val="left" w:pos="1260"/>
        </w:tabs>
        <w:spacing w:line="276" w:lineRule="auto"/>
        <w:ind w:left="0"/>
        <w:jc w:val="both"/>
        <w:rPr>
          <w:sz w:val="24"/>
          <w:szCs w:val="24"/>
        </w:rPr>
      </w:pPr>
      <w:r w:rsidRPr="0006184E">
        <w:rPr>
          <w:sz w:val="24"/>
          <w:szCs w:val="24"/>
        </w:rPr>
        <w:t>Так, увеличилась численность обучающихся, приявших участие в конкурсах и олимпиадах для школьников различного уровня по сравнению с 201</w:t>
      </w:r>
      <w:r w:rsidR="00811778" w:rsidRPr="0006184E">
        <w:rPr>
          <w:sz w:val="24"/>
          <w:szCs w:val="24"/>
        </w:rPr>
        <w:t>1</w:t>
      </w:r>
      <w:r w:rsidRPr="0006184E">
        <w:rPr>
          <w:sz w:val="24"/>
          <w:szCs w:val="24"/>
        </w:rPr>
        <w:t xml:space="preserve"> годом (с </w:t>
      </w:r>
      <w:r w:rsidR="00811778" w:rsidRPr="0006184E">
        <w:rPr>
          <w:sz w:val="24"/>
          <w:szCs w:val="24"/>
        </w:rPr>
        <w:t>573</w:t>
      </w:r>
      <w:r w:rsidRPr="0006184E">
        <w:rPr>
          <w:sz w:val="24"/>
          <w:szCs w:val="24"/>
        </w:rPr>
        <w:t xml:space="preserve"> чел. до </w:t>
      </w:r>
      <w:r w:rsidR="00811778" w:rsidRPr="0006184E">
        <w:rPr>
          <w:sz w:val="24"/>
          <w:szCs w:val="24"/>
        </w:rPr>
        <w:t>8</w:t>
      </w:r>
      <w:r w:rsidR="00D45FEB" w:rsidRPr="0006184E">
        <w:rPr>
          <w:sz w:val="24"/>
          <w:szCs w:val="24"/>
        </w:rPr>
        <w:t>04</w:t>
      </w:r>
      <w:r w:rsidRPr="0006184E">
        <w:rPr>
          <w:sz w:val="24"/>
          <w:szCs w:val="24"/>
        </w:rPr>
        <w:t xml:space="preserve"> чел.).</w:t>
      </w:r>
    </w:p>
    <w:p w:rsidR="007215DC" w:rsidRPr="001921A5" w:rsidRDefault="007215DC" w:rsidP="00920A6D">
      <w:pPr>
        <w:tabs>
          <w:tab w:val="left" w:pos="1260"/>
        </w:tabs>
        <w:spacing w:after="0"/>
        <w:jc w:val="both"/>
        <w:rPr>
          <w:rFonts w:ascii="Times New Roman" w:hAnsi="Times New Roman"/>
          <w:color w:val="FF0000"/>
          <w:sz w:val="24"/>
          <w:szCs w:val="24"/>
        </w:rPr>
      </w:pPr>
    </w:p>
    <w:p w:rsidR="007215DC" w:rsidRPr="005F2F09" w:rsidRDefault="007215DC" w:rsidP="00920A6D">
      <w:pPr>
        <w:numPr>
          <w:ilvl w:val="0"/>
          <w:numId w:val="3"/>
        </w:numPr>
        <w:tabs>
          <w:tab w:val="left" w:pos="1260"/>
        </w:tabs>
        <w:spacing w:after="0"/>
        <w:ind w:left="0" w:firstLine="0"/>
        <w:jc w:val="both"/>
        <w:rPr>
          <w:rFonts w:ascii="Times New Roman" w:hAnsi="Times New Roman"/>
          <w:b/>
          <w:i/>
          <w:sz w:val="24"/>
          <w:szCs w:val="24"/>
        </w:rPr>
      </w:pPr>
      <w:r w:rsidRPr="005F2F09">
        <w:rPr>
          <w:rFonts w:ascii="Times New Roman" w:hAnsi="Times New Roman"/>
          <w:b/>
          <w:i/>
          <w:sz w:val="24"/>
          <w:szCs w:val="24"/>
        </w:rPr>
        <w:t xml:space="preserve">Проблемные вопросы реализации направления. </w:t>
      </w:r>
    </w:p>
    <w:p w:rsidR="007215DC" w:rsidRPr="005F2F09" w:rsidRDefault="007215DC" w:rsidP="00920A6D">
      <w:pPr>
        <w:tabs>
          <w:tab w:val="left" w:pos="1260"/>
        </w:tabs>
        <w:spacing w:after="0"/>
        <w:jc w:val="both"/>
        <w:rPr>
          <w:rFonts w:ascii="Times New Roman" w:hAnsi="Times New Roman"/>
          <w:sz w:val="24"/>
          <w:szCs w:val="24"/>
        </w:rPr>
      </w:pPr>
      <w:r w:rsidRPr="005F2F09">
        <w:rPr>
          <w:rFonts w:ascii="Times New Roman" w:hAnsi="Times New Roman"/>
          <w:sz w:val="24"/>
          <w:szCs w:val="24"/>
        </w:rPr>
        <w:t>- требует обновления система подготовки педагогических и управленческих кадров к организации процесса сопровождения развития од</w:t>
      </w:r>
      <w:r w:rsidRPr="005F2F09">
        <w:rPr>
          <w:rFonts w:ascii="Times New Roman" w:hAnsi="Times New Roman"/>
          <w:sz w:val="24"/>
          <w:szCs w:val="24"/>
        </w:rPr>
        <w:t>а</w:t>
      </w:r>
      <w:r w:rsidR="00D45FEB" w:rsidRPr="005F2F09">
        <w:rPr>
          <w:rFonts w:ascii="Times New Roman" w:hAnsi="Times New Roman"/>
          <w:sz w:val="24"/>
          <w:szCs w:val="24"/>
        </w:rPr>
        <w:t>ренного ребенка</w:t>
      </w:r>
      <w:r w:rsidRPr="005F2F09">
        <w:rPr>
          <w:rFonts w:ascii="Times New Roman" w:hAnsi="Times New Roman"/>
          <w:sz w:val="24"/>
          <w:szCs w:val="24"/>
        </w:rPr>
        <w:t xml:space="preserve">. </w:t>
      </w:r>
    </w:p>
    <w:p w:rsidR="007215DC" w:rsidRPr="005F2F09" w:rsidRDefault="007215DC" w:rsidP="00920A6D">
      <w:pPr>
        <w:tabs>
          <w:tab w:val="left" w:pos="284"/>
        </w:tabs>
        <w:spacing w:after="0"/>
        <w:jc w:val="both"/>
        <w:rPr>
          <w:rFonts w:ascii="Times New Roman" w:hAnsi="Times New Roman"/>
          <w:sz w:val="24"/>
          <w:szCs w:val="24"/>
        </w:rPr>
      </w:pPr>
      <w:r w:rsidRPr="005F2F09">
        <w:rPr>
          <w:rFonts w:ascii="Times New Roman" w:hAnsi="Times New Roman"/>
          <w:sz w:val="24"/>
          <w:szCs w:val="24"/>
        </w:rPr>
        <w:lastRenderedPageBreak/>
        <w:t>- необходима модернизация материально-технической базы учреждений общего и дополнительного образования детей, занимающихся ра</w:t>
      </w:r>
      <w:r w:rsidRPr="005F2F09">
        <w:rPr>
          <w:rFonts w:ascii="Times New Roman" w:hAnsi="Times New Roman"/>
          <w:sz w:val="24"/>
          <w:szCs w:val="24"/>
        </w:rPr>
        <w:t>з</w:t>
      </w:r>
      <w:r w:rsidRPr="005F2F09">
        <w:rPr>
          <w:rFonts w:ascii="Times New Roman" w:hAnsi="Times New Roman"/>
          <w:sz w:val="24"/>
          <w:szCs w:val="24"/>
        </w:rPr>
        <w:t xml:space="preserve">витием и сопровождением детской одаренности в </w:t>
      </w:r>
      <w:r w:rsidR="00D45FEB" w:rsidRPr="005F2F09">
        <w:rPr>
          <w:rFonts w:ascii="Times New Roman" w:hAnsi="Times New Roman"/>
          <w:sz w:val="24"/>
          <w:szCs w:val="24"/>
        </w:rPr>
        <w:t>муниципальном районе Клявлинский</w:t>
      </w:r>
      <w:r w:rsidRPr="005F2F09">
        <w:rPr>
          <w:rFonts w:ascii="Times New Roman" w:hAnsi="Times New Roman"/>
          <w:sz w:val="24"/>
          <w:szCs w:val="24"/>
        </w:rPr>
        <w:t>.</w:t>
      </w:r>
    </w:p>
    <w:p w:rsidR="007215DC" w:rsidRPr="005F2F09" w:rsidRDefault="007215DC" w:rsidP="00920A6D">
      <w:pPr>
        <w:tabs>
          <w:tab w:val="left" w:pos="1260"/>
        </w:tabs>
        <w:spacing w:after="0"/>
        <w:jc w:val="both"/>
        <w:rPr>
          <w:rFonts w:ascii="Times New Roman" w:hAnsi="Times New Roman"/>
          <w:sz w:val="24"/>
          <w:szCs w:val="24"/>
        </w:rPr>
      </w:pPr>
    </w:p>
    <w:p w:rsidR="0006184E" w:rsidRPr="005F2F09" w:rsidRDefault="007215DC" w:rsidP="00920A6D">
      <w:pPr>
        <w:numPr>
          <w:ilvl w:val="0"/>
          <w:numId w:val="3"/>
        </w:numPr>
        <w:tabs>
          <w:tab w:val="left" w:pos="1260"/>
        </w:tabs>
        <w:spacing w:after="0"/>
        <w:ind w:left="0" w:firstLine="0"/>
        <w:jc w:val="both"/>
        <w:rPr>
          <w:rFonts w:ascii="Times New Roman" w:hAnsi="Times New Roman"/>
          <w:b/>
          <w:i/>
          <w:sz w:val="24"/>
          <w:szCs w:val="24"/>
        </w:rPr>
      </w:pPr>
      <w:r w:rsidRPr="005F2F09">
        <w:rPr>
          <w:rFonts w:ascii="Times New Roman" w:hAnsi="Times New Roman"/>
          <w:b/>
          <w:i/>
          <w:sz w:val="24"/>
          <w:szCs w:val="24"/>
        </w:rPr>
        <w:t xml:space="preserve"> Задачи и планируемые показатели на следующий календарный год по реализации направления.</w:t>
      </w:r>
      <w:r w:rsidR="00D45FEB" w:rsidRPr="005F2F09">
        <w:rPr>
          <w:rFonts w:ascii="Times New Roman" w:hAnsi="Times New Roman"/>
          <w:sz w:val="24"/>
          <w:szCs w:val="24"/>
        </w:rPr>
        <w:t xml:space="preserve"> </w:t>
      </w:r>
    </w:p>
    <w:p w:rsidR="007215DC" w:rsidRPr="005F2F09" w:rsidRDefault="0006184E" w:rsidP="00920A6D">
      <w:pPr>
        <w:tabs>
          <w:tab w:val="left" w:pos="1260"/>
        </w:tabs>
        <w:spacing w:after="0"/>
        <w:jc w:val="both"/>
        <w:rPr>
          <w:rFonts w:ascii="Times New Roman" w:hAnsi="Times New Roman"/>
          <w:b/>
          <w:i/>
          <w:sz w:val="24"/>
          <w:szCs w:val="24"/>
        </w:rPr>
      </w:pPr>
      <w:r w:rsidRPr="005F2F09">
        <w:rPr>
          <w:rFonts w:ascii="Times New Roman" w:hAnsi="Times New Roman"/>
          <w:sz w:val="24"/>
          <w:szCs w:val="24"/>
        </w:rPr>
        <w:t xml:space="preserve">- </w:t>
      </w:r>
      <w:r w:rsidR="00D45FEB" w:rsidRPr="005F2F09">
        <w:rPr>
          <w:rFonts w:ascii="Times New Roman" w:hAnsi="Times New Roman"/>
          <w:sz w:val="24"/>
          <w:szCs w:val="24"/>
        </w:rPr>
        <w:t>повышение</w:t>
      </w:r>
      <w:r w:rsidR="007215DC" w:rsidRPr="005F2F09">
        <w:rPr>
          <w:rFonts w:ascii="Times New Roman" w:hAnsi="Times New Roman"/>
          <w:sz w:val="24"/>
          <w:szCs w:val="24"/>
        </w:rPr>
        <w:t xml:space="preserve"> квалификации работников образования в соответствии с задачами, стоящими перед педагогами, психологами, руководителями образовательных учреждений по выявлению, поддержке и сопровождению одаренных детей;</w:t>
      </w:r>
    </w:p>
    <w:p w:rsidR="0006184E" w:rsidRPr="005F2F09" w:rsidRDefault="0006184E" w:rsidP="00920A6D">
      <w:pPr>
        <w:tabs>
          <w:tab w:val="left" w:pos="1260"/>
        </w:tabs>
        <w:spacing w:after="0"/>
        <w:jc w:val="both"/>
        <w:rPr>
          <w:rFonts w:ascii="Times New Roman" w:hAnsi="Times New Roman"/>
          <w:sz w:val="24"/>
          <w:szCs w:val="24"/>
        </w:rPr>
      </w:pPr>
      <w:r w:rsidRPr="005F2F09">
        <w:rPr>
          <w:rFonts w:ascii="Times New Roman" w:hAnsi="Times New Roman"/>
          <w:sz w:val="24"/>
          <w:szCs w:val="24"/>
        </w:rPr>
        <w:t xml:space="preserve">- </w:t>
      </w:r>
      <w:r w:rsidR="007215DC" w:rsidRPr="005F2F09">
        <w:rPr>
          <w:rFonts w:ascii="Times New Roman" w:hAnsi="Times New Roman"/>
          <w:sz w:val="24"/>
          <w:szCs w:val="24"/>
        </w:rPr>
        <w:t>улучшение материально-технической базы учреждений дополнительного образования, работающих с данной категорией школьников, с</w:t>
      </w:r>
      <w:r w:rsidR="007215DC" w:rsidRPr="005F2F09">
        <w:rPr>
          <w:rFonts w:ascii="Times New Roman" w:hAnsi="Times New Roman"/>
          <w:sz w:val="24"/>
          <w:szCs w:val="24"/>
        </w:rPr>
        <w:t>о</w:t>
      </w:r>
      <w:r w:rsidR="007215DC" w:rsidRPr="005F2F09">
        <w:rPr>
          <w:rFonts w:ascii="Times New Roman" w:hAnsi="Times New Roman"/>
          <w:sz w:val="24"/>
          <w:szCs w:val="24"/>
        </w:rPr>
        <w:t>вершенствование системы работы образовательных учреждений</w:t>
      </w:r>
      <w:r w:rsidRPr="005F2F09">
        <w:rPr>
          <w:rFonts w:ascii="Times New Roman" w:hAnsi="Times New Roman"/>
          <w:sz w:val="24"/>
          <w:szCs w:val="24"/>
        </w:rPr>
        <w:t xml:space="preserve">; </w:t>
      </w:r>
    </w:p>
    <w:p w:rsidR="0006184E" w:rsidRPr="002149FB" w:rsidRDefault="0006184E" w:rsidP="00920A6D">
      <w:pPr>
        <w:tabs>
          <w:tab w:val="left" w:pos="1260"/>
        </w:tabs>
        <w:spacing w:after="0"/>
        <w:jc w:val="both"/>
        <w:rPr>
          <w:rFonts w:ascii="Times New Roman" w:hAnsi="Times New Roman"/>
          <w:sz w:val="24"/>
          <w:szCs w:val="24"/>
        </w:rPr>
      </w:pPr>
      <w:r>
        <w:rPr>
          <w:rFonts w:ascii="Times New Roman" w:hAnsi="Times New Roman"/>
          <w:sz w:val="24"/>
          <w:szCs w:val="24"/>
        </w:rPr>
        <w:t xml:space="preserve">- </w:t>
      </w:r>
      <w:r w:rsidRPr="002149FB">
        <w:rPr>
          <w:rFonts w:ascii="Times New Roman" w:hAnsi="Times New Roman"/>
          <w:sz w:val="24"/>
          <w:szCs w:val="24"/>
        </w:rPr>
        <w:t>формирование банка программно-методических инновационных материалов, методик, технологий по работе с одаренными детьми;</w:t>
      </w:r>
    </w:p>
    <w:p w:rsidR="0006184E" w:rsidRPr="002149FB" w:rsidRDefault="0006184E" w:rsidP="00920A6D">
      <w:pPr>
        <w:tabs>
          <w:tab w:val="left" w:pos="1260"/>
        </w:tabs>
        <w:spacing w:after="0"/>
        <w:jc w:val="both"/>
        <w:rPr>
          <w:rFonts w:ascii="Times New Roman" w:hAnsi="Times New Roman"/>
          <w:sz w:val="24"/>
          <w:szCs w:val="24"/>
        </w:rPr>
      </w:pPr>
      <w:r w:rsidRPr="002149FB">
        <w:rPr>
          <w:rFonts w:ascii="Times New Roman" w:hAnsi="Times New Roman"/>
          <w:sz w:val="24"/>
          <w:szCs w:val="24"/>
        </w:rPr>
        <w:t>расширение сети образовательных и обучающих семинаров, мастер-классов для педагогов, работающих с одаренными детьми;</w:t>
      </w:r>
    </w:p>
    <w:p w:rsidR="0006184E" w:rsidRPr="001921A5" w:rsidRDefault="0006184E" w:rsidP="00920A6D">
      <w:pPr>
        <w:tabs>
          <w:tab w:val="left" w:pos="1260"/>
        </w:tabs>
        <w:spacing w:after="0"/>
        <w:jc w:val="both"/>
        <w:rPr>
          <w:rFonts w:ascii="Times New Roman" w:hAnsi="Times New Roman"/>
          <w:color w:val="FF0000"/>
          <w:sz w:val="24"/>
          <w:szCs w:val="24"/>
        </w:rPr>
      </w:pPr>
    </w:p>
    <w:p w:rsidR="007215DC" w:rsidRPr="002818A8" w:rsidRDefault="007215DC" w:rsidP="00920A6D">
      <w:pPr>
        <w:numPr>
          <w:ilvl w:val="0"/>
          <w:numId w:val="3"/>
        </w:numPr>
        <w:tabs>
          <w:tab w:val="left" w:pos="1260"/>
        </w:tabs>
        <w:autoSpaceDE w:val="0"/>
        <w:autoSpaceDN w:val="0"/>
        <w:adjustRightInd w:val="0"/>
        <w:spacing w:after="0"/>
        <w:ind w:left="0" w:firstLine="0"/>
        <w:jc w:val="both"/>
        <w:rPr>
          <w:rFonts w:ascii="Times New Roman" w:eastAsia="Calibri" w:hAnsi="Times New Roman"/>
          <w:b/>
          <w:sz w:val="24"/>
          <w:szCs w:val="24"/>
        </w:rPr>
      </w:pPr>
      <w:r w:rsidRPr="002818A8">
        <w:rPr>
          <w:rFonts w:ascii="Times New Roman" w:hAnsi="Times New Roman"/>
          <w:b/>
          <w:i/>
          <w:sz w:val="24"/>
          <w:szCs w:val="24"/>
        </w:rPr>
        <w:t>Анализ количественных показателей мониторинга реализации инициативы по направлению.</w:t>
      </w:r>
    </w:p>
    <w:p w:rsidR="000375C9" w:rsidRPr="002818A8" w:rsidRDefault="000375C9" w:rsidP="00920A6D">
      <w:pPr>
        <w:tabs>
          <w:tab w:val="left" w:pos="1260"/>
        </w:tabs>
        <w:autoSpaceDE w:val="0"/>
        <w:autoSpaceDN w:val="0"/>
        <w:adjustRightInd w:val="0"/>
        <w:spacing w:after="0"/>
        <w:jc w:val="both"/>
        <w:rPr>
          <w:rFonts w:ascii="Times New Roman" w:eastAsia="Calibri" w:hAnsi="Times New Roman"/>
          <w:color w:val="000000"/>
          <w:sz w:val="24"/>
          <w:szCs w:val="24"/>
        </w:rPr>
      </w:pPr>
      <w:r w:rsidRPr="002818A8">
        <w:rPr>
          <w:rFonts w:ascii="Times New Roman" w:eastAsia="Calibri" w:hAnsi="Times New Roman"/>
          <w:color w:val="000000"/>
          <w:sz w:val="24"/>
          <w:szCs w:val="24"/>
        </w:rPr>
        <w:t>Статистическая форма ННШ содержит параметры реализации направления «</w:t>
      </w:r>
      <w:r w:rsidRPr="002818A8">
        <w:rPr>
          <w:rFonts w:ascii="Times New Roman" w:eastAsia="Calibri" w:hAnsi="Times New Roman"/>
          <w:b/>
          <w:bCs/>
          <w:color w:val="000000"/>
          <w:sz w:val="24"/>
          <w:szCs w:val="24"/>
        </w:rPr>
        <w:t>Развитие системы поддержки талантливых детей</w:t>
      </w:r>
      <w:r w:rsidRPr="002818A8">
        <w:rPr>
          <w:rFonts w:ascii="Times New Roman" w:eastAsia="Calibri" w:hAnsi="Times New Roman"/>
          <w:color w:val="000000"/>
          <w:sz w:val="24"/>
          <w:szCs w:val="24"/>
        </w:rPr>
        <w:t xml:space="preserve">» в 2012 году. </w:t>
      </w:r>
    </w:p>
    <w:p w:rsidR="000375C9" w:rsidRPr="002149FB" w:rsidRDefault="000375C9" w:rsidP="00920A6D">
      <w:pPr>
        <w:autoSpaceDE w:val="0"/>
        <w:autoSpaceDN w:val="0"/>
        <w:adjustRightInd w:val="0"/>
        <w:spacing w:after="0"/>
        <w:ind w:firstLine="284"/>
        <w:jc w:val="both"/>
        <w:rPr>
          <w:rFonts w:ascii="Times New Roman" w:eastAsia="Calibri" w:hAnsi="Times New Roman"/>
          <w:color w:val="000000"/>
          <w:sz w:val="24"/>
          <w:szCs w:val="24"/>
        </w:rPr>
      </w:pPr>
      <w:r w:rsidRPr="002818A8">
        <w:rPr>
          <w:rFonts w:ascii="Times New Roman" w:hAnsi="Times New Roman"/>
          <w:sz w:val="24"/>
          <w:szCs w:val="24"/>
        </w:rPr>
        <w:t xml:space="preserve">Вышеуказанные меры, предпринятые на муниципальном уровне, позволили достичь </w:t>
      </w:r>
      <w:r w:rsidRPr="002818A8">
        <w:rPr>
          <w:rFonts w:ascii="Times New Roman" w:eastAsia="Calibri" w:hAnsi="Times New Roman"/>
          <w:color w:val="000000"/>
          <w:sz w:val="24"/>
          <w:szCs w:val="24"/>
          <w:u w:val="single"/>
        </w:rPr>
        <w:t>позитивной динамики</w:t>
      </w:r>
      <w:r w:rsidRPr="002818A8">
        <w:rPr>
          <w:rFonts w:ascii="Times New Roman" w:eastAsia="Calibri" w:hAnsi="Times New Roman"/>
          <w:color w:val="000000"/>
          <w:sz w:val="24"/>
          <w:szCs w:val="24"/>
        </w:rPr>
        <w:t xml:space="preserve"> по целому ряду показателей реализации направления, в том числе по</w:t>
      </w:r>
      <w:r w:rsidRPr="002149FB">
        <w:rPr>
          <w:rFonts w:ascii="Times New Roman" w:eastAsia="Calibri" w:hAnsi="Times New Roman"/>
          <w:color w:val="000000"/>
          <w:sz w:val="24"/>
          <w:szCs w:val="24"/>
        </w:rPr>
        <w:t xml:space="preserve">  показател</w:t>
      </w:r>
      <w:r>
        <w:rPr>
          <w:rFonts w:ascii="Times New Roman" w:eastAsia="Calibri" w:hAnsi="Times New Roman"/>
          <w:color w:val="000000"/>
          <w:sz w:val="24"/>
          <w:szCs w:val="24"/>
        </w:rPr>
        <w:t>ям</w:t>
      </w:r>
      <w:r w:rsidRPr="002149FB">
        <w:rPr>
          <w:rFonts w:ascii="Times New Roman" w:eastAsia="Calibri" w:hAnsi="Times New Roman"/>
          <w:color w:val="000000"/>
          <w:sz w:val="24"/>
          <w:szCs w:val="24"/>
        </w:rPr>
        <w:t>, сопоставим</w:t>
      </w:r>
      <w:r>
        <w:rPr>
          <w:rFonts w:ascii="Times New Roman" w:eastAsia="Calibri" w:hAnsi="Times New Roman"/>
          <w:color w:val="000000"/>
          <w:sz w:val="24"/>
          <w:szCs w:val="24"/>
        </w:rPr>
        <w:t>ым</w:t>
      </w:r>
      <w:r w:rsidRPr="002149FB">
        <w:rPr>
          <w:rFonts w:ascii="Times New Roman" w:eastAsia="Calibri" w:hAnsi="Times New Roman"/>
          <w:color w:val="000000"/>
          <w:sz w:val="24"/>
          <w:szCs w:val="24"/>
        </w:rPr>
        <w:t xml:space="preserve"> с 2011 годом:</w:t>
      </w:r>
    </w:p>
    <w:tbl>
      <w:tblPr>
        <w:tblW w:w="14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4"/>
        <w:gridCol w:w="1276"/>
        <w:gridCol w:w="1505"/>
        <w:gridCol w:w="1338"/>
      </w:tblGrid>
      <w:tr w:rsidR="005F2F09" w:rsidRPr="001921A5" w:rsidTr="005F2F09">
        <w:tc>
          <w:tcPr>
            <w:tcW w:w="10064" w:type="dxa"/>
          </w:tcPr>
          <w:p w:rsidR="005F2F09" w:rsidRPr="005F2F09" w:rsidRDefault="005F2F09" w:rsidP="00920A6D">
            <w:pPr>
              <w:autoSpaceDE w:val="0"/>
              <w:autoSpaceDN w:val="0"/>
              <w:adjustRightInd w:val="0"/>
              <w:spacing w:after="0"/>
              <w:jc w:val="center"/>
              <w:rPr>
                <w:rFonts w:ascii="Times New Roman" w:eastAsia="Calibri" w:hAnsi="Times New Roman"/>
                <w:b/>
                <w:sz w:val="24"/>
                <w:szCs w:val="24"/>
              </w:rPr>
            </w:pPr>
            <w:r w:rsidRPr="005F2F09">
              <w:rPr>
                <w:rFonts w:ascii="Times New Roman" w:eastAsia="Calibri" w:hAnsi="Times New Roman"/>
                <w:b/>
                <w:sz w:val="24"/>
                <w:szCs w:val="24"/>
              </w:rPr>
              <w:t>Наименование показателя</w:t>
            </w:r>
          </w:p>
        </w:tc>
        <w:tc>
          <w:tcPr>
            <w:tcW w:w="1276" w:type="dxa"/>
          </w:tcPr>
          <w:p w:rsidR="005F2F09" w:rsidRPr="005F2F09" w:rsidRDefault="005F2F09" w:rsidP="00920A6D">
            <w:pPr>
              <w:autoSpaceDE w:val="0"/>
              <w:autoSpaceDN w:val="0"/>
              <w:adjustRightInd w:val="0"/>
              <w:spacing w:after="0"/>
              <w:jc w:val="center"/>
              <w:rPr>
                <w:rFonts w:ascii="Times New Roman" w:eastAsia="Calibri" w:hAnsi="Times New Roman"/>
                <w:b/>
                <w:sz w:val="24"/>
                <w:szCs w:val="24"/>
              </w:rPr>
            </w:pPr>
            <w:r w:rsidRPr="005F2F09">
              <w:rPr>
                <w:rFonts w:ascii="Times New Roman" w:eastAsia="Calibri" w:hAnsi="Times New Roman"/>
                <w:b/>
                <w:sz w:val="24"/>
                <w:szCs w:val="24"/>
              </w:rPr>
              <w:t>2011</w:t>
            </w:r>
          </w:p>
        </w:tc>
        <w:tc>
          <w:tcPr>
            <w:tcW w:w="1505" w:type="dxa"/>
          </w:tcPr>
          <w:p w:rsidR="005F2F09" w:rsidRPr="005F2F09" w:rsidRDefault="005F2F09" w:rsidP="00920A6D">
            <w:pPr>
              <w:autoSpaceDE w:val="0"/>
              <w:autoSpaceDN w:val="0"/>
              <w:adjustRightInd w:val="0"/>
              <w:spacing w:after="0"/>
              <w:jc w:val="center"/>
              <w:rPr>
                <w:rFonts w:ascii="Times New Roman" w:eastAsia="Calibri" w:hAnsi="Times New Roman"/>
                <w:b/>
                <w:sz w:val="24"/>
                <w:szCs w:val="24"/>
              </w:rPr>
            </w:pPr>
            <w:r w:rsidRPr="005F2F09">
              <w:rPr>
                <w:rFonts w:ascii="Times New Roman" w:eastAsia="Calibri" w:hAnsi="Times New Roman"/>
                <w:b/>
                <w:sz w:val="24"/>
                <w:szCs w:val="24"/>
              </w:rPr>
              <w:t>2012</w:t>
            </w:r>
          </w:p>
        </w:tc>
        <w:tc>
          <w:tcPr>
            <w:tcW w:w="1338" w:type="dxa"/>
          </w:tcPr>
          <w:p w:rsidR="005F2F09" w:rsidRPr="005F2F09" w:rsidRDefault="005F2F09" w:rsidP="00920A6D">
            <w:pPr>
              <w:autoSpaceDE w:val="0"/>
              <w:autoSpaceDN w:val="0"/>
              <w:adjustRightInd w:val="0"/>
              <w:spacing w:after="0"/>
              <w:jc w:val="center"/>
              <w:rPr>
                <w:rFonts w:ascii="Times New Roman" w:eastAsia="Calibri" w:hAnsi="Times New Roman"/>
                <w:b/>
                <w:sz w:val="24"/>
                <w:szCs w:val="24"/>
              </w:rPr>
            </w:pPr>
            <w:r w:rsidRPr="005F2F09">
              <w:rPr>
                <w:rFonts w:ascii="Times New Roman" w:eastAsia="Calibri" w:hAnsi="Times New Roman"/>
                <w:b/>
                <w:sz w:val="24"/>
                <w:szCs w:val="24"/>
              </w:rPr>
              <w:t>Динамика</w:t>
            </w: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Общая численность обучающихся, принявших участие во всех этапах Всероссийской оли</w:t>
            </w:r>
            <w:r w:rsidRPr="005F2F09">
              <w:rPr>
                <w:rFonts w:ascii="Times New Roman" w:hAnsi="Times New Roman"/>
                <w:color w:val="000000"/>
                <w:sz w:val="24"/>
                <w:szCs w:val="24"/>
              </w:rPr>
              <w:t>м</w:t>
            </w:r>
            <w:r w:rsidRPr="005F2F09">
              <w:rPr>
                <w:rFonts w:ascii="Times New Roman" w:hAnsi="Times New Roman"/>
                <w:color w:val="000000"/>
                <w:sz w:val="24"/>
                <w:szCs w:val="24"/>
              </w:rPr>
              <w:t>пиады школьников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573</w:t>
            </w:r>
            <w:r>
              <w:rPr>
                <w:rFonts w:ascii="Times New Roman" w:hAnsi="Times New Roman"/>
                <w:color w:val="000000"/>
                <w:sz w:val="24"/>
                <w:szCs w:val="24"/>
              </w:rPr>
              <w:t xml:space="preserve"> чел.</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804 чел.</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+ 231 чел.</w:t>
            </w: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Численность обучающихся 5-11 классов, принявших участие в школьном этапе Всероссийской олимпиады школьников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530 чел.</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r>
              <w:rPr>
                <w:rFonts w:ascii="Times New Roman" w:hAnsi="Times New Roman"/>
                <w:color w:val="000000"/>
                <w:sz w:val="24"/>
                <w:szCs w:val="24"/>
              </w:rPr>
              <w:t>+ 530 чел.</w:t>
            </w: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Численность обучающихся 7-11 классов, ставших победителями и призерами муниципального этапа Всероссийской олимпиады школьников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64</w:t>
            </w:r>
            <w:r>
              <w:rPr>
                <w:rFonts w:ascii="Times New Roman" w:hAnsi="Times New Roman"/>
                <w:color w:val="000000"/>
                <w:sz w:val="24"/>
                <w:szCs w:val="24"/>
              </w:rPr>
              <w:t xml:space="preserve"> чел.</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66 чел.</w:t>
            </w:r>
          </w:p>
        </w:tc>
        <w:tc>
          <w:tcPr>
            <w:tcW w:w="1338" w:type="dxa"/>
            <w:vAlign w:val="bottom"/>
          </w:tcPr>
          <w:p w:rsidR="005F2F09" w:rsidRPr="005F2F09" w:rsidRDefault="00B0378A" w:rsidP="00920A6D">
            <w:pPr>
              <w:spacing w:after="0"/>
              <w:jc w:val="center"/>
              <w:rPr>
                <w:rFonts w:ascii="Times New Roman" w:hAnsi="Times New Roman"/>
                <w:color w:val="000000"/>
                <w:sz w:val="24"/>
                <w:szCs w:val="24"/>
              </w:rPr>
            </w:pPr>
            <w:r>
              <w:rPr>
                <w:rFonts w:ascii="Times New Roman" w:hAnsi="Times New Roman"/>
                <w:color w:val="000000"/>
                <w:sz w:val="24"/>
                <w:szCs w:val="24"/>
              </w:rPr>
              <w:t>+ 2 чел.</w:t>
            </w:r>
          </w:p>
        </w:tc>
      </w:tr>
      <w:tr w:rsidR="005F2F09" w:rsidRPr="001921A5" w:rsidTr="005F2F09">
        <w:trPr>
          <w:trHeight w:val="477"/>
        </w:trPr>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Доля обучающихся 7-11 классов, ставших победителями и призерами муниципального этапа Всероссийской олимпиады школьников (в общей численности обучающихся)</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8,27</w:t>
            </w:r>
            <w:r>
              <w:rPr>
                <w:rFonts w:ascii="Times New Roman" w:hAnsi="Times New Roman"/>
                <w:color w:val="000000"/>
                <w:sz w:val="24"/>
                <w:szCs w:val="24"/>
              </w:rPr>
              <w:t xml:space="preserve"> %</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8,62 %</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r>
              <w:rPr>
                <w:rFonts w:ascii="Times New Roman" w:hAnsi="Times New Roman"/>
                <w:color w:val="000000"/>
                <w:sz w:val="24"/>
                <w:szCs w:val="24"/>
              </w:rPr>
              <w:t>+ 0,35 %</w:t>
            </w:r>
          </w:p>
        </w:tc>
      </w:tr>
      <w:tr w:rsidR="005F2F09" w:rsidRPr="001921A5" w:rsidTr="005F2F09">
        <w:trPr>
          <w:trHeight w:val="477"/>
        </w:trPr>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Количество призовых мест, занятых обучающимися 7-11 классов на муниципальном этапе Всероссийской олимпиады школьников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58</w:t>
            </w:r>
            <w:r w:rsidR="00F85B06">
              <w:rPr>
                <w:rFonts w:ascii="Times New Roman" w:hAnsi="Times New Roman"/>
                <w:color w:val="000000"/>
                <w:sz w:val="24"/>
                <w:szCs w:val="24"/>
              </w:rPr>
              <w:t xml:space="preserve"> м.</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66 м.</w:t>
            </w:r>
          </w:p>
        </w:tc>
        <w:tc>
          <w:tcPr>
            <w:tcW w:w="1338" w:type="dxa"/>
            <w:vAlign w:val="bottom"/>
          </w:tcPr>
          <w:p w:rsidR="005F2F09" w:rsidRPr="005F2F09" w:rsidRDefault="00F85B06" w:rsidP="00920A6D">
            <w:pPr>
              <w:spacing w:after="0"/>
              <w:jc w:val="center"/>
              <w:rPr>
                <w:rFonts w:ascii="Times New Roman" w:hAnsi="Times New Roman"/>
                <w:color w:val="000000"/>
                <w:sz w:val="24"/>
                <w:szCs w:val="24"/>
              </w:rPr>
            </w:pPr>
            <w:r>
              <w:rPr>
                <w:rFonts w:ascii="Times New Roman" w:hAnsi="Times New Roman"/>
                <w:color w:val="000000"/>
                <w:sz w:val="24"/>
                <w:szCs w:val="24"/>
              </w:rPr>
              <w:t>+ 8 м.</w:t>
            </w: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Количество призовых мест на одного обучающегося (от числа обучающихся 7-11 классов, ставших победителями и призерами муниципального этапа Всероссийской олимпиады школ</w:t>
            </w:r>
            <w:r w:rsidRPr="005F2F09">
              <w:rPr>
                <w:rFonts w:ascii="Times New Roman" w:hAnsi="Times New Roman"/>
                <w:color w:val="000000"/>
                <w:sz w:val="24"/>
                <w:szCs w:val="24"/>
              </w:rPr>
              <w:t>ь</w:t>
            </w:r>
            <w:r w:rsidRPr="005F2F09">
              <w:rPr>
                <w:rFonts w:ascii="Times New Roman" w:hAnsi="Times New Roman"/>
                <w:color w:val="000000"/>
                <w:sz w:val="24"/>
                <w:szCs w:val="24"/>
              </w:rPr>
              <w:lastRenderedPageBreak/>
              <w:t>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lastRenderedPageBreak/>
              <w:t>0,906</w:t>
            </w:r>
            <w:r w:rsidR="00F85B06">
              <w:rPr>
                <w:rFonts w:ascii="Times New Roman" w:hAnsi="Times New Roman"/>
                <w:color w:val="000000"/>
                <w:sz w:val="24"/>
                <w:szCs w:val="24"/>
              </w:rPr>
              <w:t xml:space="preserve"> м.</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1 м.</w:t>
            </w:r>
          </w:p>
        </w:tc>
        <w:tc>
          <w:tcPr>
            <w:tcW w:w="1338" w:type="dxa"/>
            <w:vAlign w:val="bottom"/>
          </w:tcPr>
          <w:p w:rsidR="005F2F09" w:rsidRPr="005F2F09" w:rsidRDefault="00F85B06" w:rsidP="00920A6D">
            <w:pPr>
              <w:spacing w:after="0"/>
              <w:jc w:val="center"/>
              <w:rPr>
                <w:rFonts w:ascii="Times New Roman" w:hAnsi="Times New Roman"/>
                <w:color w:val="000000"/>
                <w:sz w:val="24"/>
                <w:szCs w:val="24"/>
              </w:rPr>
            </w:pPr>
            <w:r>
              <w:rPr>
                <w:rFonts w:ascii="Times New Roman" w:hAnsi="Times New Roman"/>
                <w:color w:val="000000"/>
                <w:sz w:val="24"/>
                <w:szCs w:val="24"/>
              </w:rPr>
              <w:t>+ 0,094 м.</w:t>
            </w: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lastRenderedPageBreak/>
              <w:t>Численность обучающихся 9-11 классов, принявших участие в региональном этапе Всеросси</w:t>
            </w:r>
            <w:r w:rsidRPr="005F2F09">
              <w:rPr>
                <w:rFonts w:ascii="Times New Roman" w:hAnsi="Times New Roman"/>
                <w:color w:val="000000"/>
                <w:sz w:val="24"/>
                <w:szCs w:val="24"/>
              </w:rPr>
              <w:t>й</w:t>
            </w:r>
            <w:r w:rsidRPr="005F2F09">
              <w:rPr>
                <w:rFonts w:ascii="Times New Roman" w:hAnsi="Times New Roman"/>
                <w:color w:val="000000"/>
                <w:sz w:val="24"/>
                <w:szCs w:val="24"/>
              </w:rPr>
              <w:t>ской олимпиады школьников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3</w:t>
            </w:r>
            <w:r w:rsidR="00F85B06">
              <w:rPr>
                <w:rFonts w:ascii="Times New Roman" w:hAnsi="Times New Roman"/>
                <w:color w:val="000000"/>
                <w:sz w:val="24"/>
                <w:szCs w:val="24"/>
              </w:rPr>
              <w:t xml:space="preserve"> чел.</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6 чел.</w:t>
            </w:r>
          </w:p>
        </w:tc>
        <w:tc>
          <w:tcPr>
            <w:tcW w:w="1338" w:type="dxa"/>
            <w:vAlign w:val="bottom"/>
          </w:tcPr>
          <w:p w:rsidR="005F2F09" w:rsidRPr="005F2F09" w:rsidRDefault="00F85B06" w:rsidP="00920A6D">
            <w:pPr>
              <w:spacing w:after="0"/>
              <w:jc w:val="center"/>
              <w:rPr>
                <w:rFonts w:ascii="Times New Roman" w:hAnsi="Times New Roman"/>
                <w:color w:val="000000"/>
                <w:sz w:val="24"/>
                <w:szCs w:val="24"/>
              </w:rPr>
            </w:pPr>
            <w:r>
              <w:rPr>
                <w:rFonts w:ascii="Times New Roman" w:hAnsi="Times New Roman"/>
                <w:color w:val="000000"/>
                <w:sz w:val="24"/>
                <w:szCs w:val="24"/>
              </w:rPr>
              <w:t>+ 3 чел.</w:t>
            </w: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Численность обучающихся 9-11 классов, ставших победителями и призерами регионального этапа Всероссийской олимпиады школьников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sidR="00F85B06">
              <w:rPr>
                <w:rFonts w:ascii="Times New Roman" w:hAnsi="Times New Roman"/>
                <w:color w:val="000000"/>
                <w:sz w:val="24"/>
                <w:szCs w:val="24"/>
              </w:rPr>
              <w:t xml:space="preserve"> чел</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чел.</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Доля обучающихся 9-11 классов, ставших победителями и призерами регионального этапа Всероссийской олимпиады школьников (в общей численности обучающихся)</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sidR="00F85B06">
              <w:rPr>
                <w:rFonts w:ascii="Times New Roman" w:hAnsi="Times New Roman"/>
                <w:color w:val="000000"/>
                <w:sz w:val="24"/>
                <w:szCs w:val="24"/>
              </w:rPr>
              <w:t xml:space="preserve"> %</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Количество призовых мест, занятых обучающимися 9-11 классов на региональном этапе Вс</w:t>
            </w:r>
            <w:r w:rsidRPr="005F2F09">
              <w:rPr>
                <w:rFonts w:ascii="Times New Roman" w:hAnsi="Times New Roman"/>
                <w:color w:val="000000"/>
                <w:sz w:val="24"/>
                <w:szCs w:val="24"/>
              </w:rPr>
              <w:t>е</w:t>
            </w:r>
            <w:r w:rsidRPr="005F2F09">
              <w:rPr>
                <w:rFonts w:ascii="Times New Roman" w:hAnsi="Times New Roman"/>
                <w:color w:val="000000"/>
                <w:sz w:val="24"/>
                <w:szCs w:val="24"/>
              </w:rPr>
              <w:t>российской олимпиады школьников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sidR="00F85B06">
              <w:rPr>
                <w:rFonts w:ascii="Times New Roman" w:hAnsi="Times New Roman"/>
                <w:color w:val="000000"/>
                <w:sz w:val="24"/>
                <w:szCs w:val="24"/>
              </w:rPr>
              <w:t xml:space="preserve"> м.</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м.</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Количество призовых мест на одного обучающегося (от числа обучающихся 9-11 классов, ставших победителями и призерами регионального этапа Всероссийской олимпиады школьн</w:t>
            </w:r>
            <w:r w:rsidRPr="005F2F09">
              <w:rPr>
                <w:rFonts w:ascii="Times New Roman" w:hAnsi="Times New Roman"/>
                <w:color w:val="000000"/>
                <w:sz w:val="24"/>
                <w:szCs w:val="24"/>
              </w:rPr>
              <w:t>и</w:t>
            </w:r>
            <w:r w:rsidRPr="005F2F09">
              <w:rPr>
                <w:rFonts w:ascii="Times New Roman" w:hAnsi="Times New Roman"/>
                <w:color w:val="000000"/>
                <w:sz w:val="24"/>
                <w:szCs w:val="24"/>
              </w:rPr>
              <w:t>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sidR="00F85B06">
              <w:rPr>
                <w:rFonts w:ascii="Times New Roman" w:hAnsi="Times New Roman"/>
                <w:color w:val="000000"/>
                <w:sz w:val="24"/>
                <w:szCs w:val="24"/>
              </w:rPr>
              <w:t xml:space="preserve"> м.</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м.</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Численность обучающихся 9-11 классов, принявших участие в заключительном этапе Всеро</w:t>
            </w:r>
            <w:r w:rsidRPr="005F2F09">
              <w:rPr>
                <w:rFonts w:ascii="Times New Roman" w:hAnsi="Times New Roman"/>
                <w:color w:val="000000"/>
                <w:sz w:val="24"/>
                <w:szCs w:val="24"/>
              </w:rPr>
              <w:t>с</w:t>
            </w:r>
            <w:r w:rsidRPr="005F2F09">
              <w:rPr>
                <w:rFonts w:ascii="Times New Roman" w:hAnsi="Times New Roman"/>
                <w:color w:val="000000"/>
                <w:sz w:val="24"/>
                <w:szCs w:val="24"/>
              </w:rPr>
              <w:t>сийской олимпиады школьников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sidR="00F85B06">
              <w:rPr>
                <w:rFonts w:ascii="Times New Roman" w:hAnsi="Times New Roman"/>
                <w:color w:val="000000"/>
                <w:sz w:val="24"/>
                <w:szCs w:val="24"/>
              </w:rPr>
              <w:t xml:space="preserve"> чел.</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чел.</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Доля обучающихся 9-11 классов, принявших участие в заключительном этапе Всероссийской олимпиады школьников (в общей численности обучающихся)</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sidR="00F85B06">
              <w:rPr>
                <w:rFonts w:ascii="Times New Roman" w:hAnsi="Times New Roman"/>
                <w:color w:val="000000"/>
                <w:sz w:val="24"/>
                <w:szCs w:val="24"/>
              </w:rPr>
              <w:t xml:space="preserve"> %</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Количество призовых мест, занятых обучающимися 9-11 классов на заключительном этапе Всероссийской олимпиады школьников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sidR="00F85B06">
              <w:rPr>
                <w:rFonts w:ascii="Times New Roman" w:hAnsi="Times New Roman"/>
                <w:color w:val="000000"/>
                <w:sz w:val="24"/>
                <w:szCs w:val="24"/>
              </w:rPr>
              <w:t xml:space="preserve"> м.</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м.</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Количество призовых мест на одного обучающегося (от общего числа обучающихся 9-11 кла</w:t>
            </w:r>
            <w:r w:rsidRPr="005F2F09">
              <w:rPr>
                <w:rFonts w:ascii="Times New Roman" w:hAnsi="Times New Roman"/>
                <w:color w:val="000000"/>
                <w:sz w:val="24"/>
                <w:szCs w:val="24"/>
              </w:rPr>
              <w:t>с</w:t>
            </w:r>
            <w:r w:rsidRPr="005F2F09">
              <w:rPr>
                <w:rFonts w:ascii="Times New Roman" w:hAnsi="Times New Roman"/>
                <w:color w:val="000000"/>
                <w:sz w:val="24"/>
                <w:szCs w:val="24"/>
              </w:rPr>
              <w:t>сов, ставших победителями и призерами заключительного этапа Всероссийской олимпиады школьников)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sidR="00F85B06">
              <w:rPr>
                <w:rFonts w:ascii="Times New Roman" w:hAnsi="Times New Roman"/>
                <w:color w:val="000000"/>
                <w:sz w:val="24"/>
                <w:szCs w:val="24"/>
              </w:rPr>
              <w:t xml:space="preserve"> м.</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м.</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Численность обучающихся 9-11 классов, ставших победителями и призерами заключительного этапа Всероссийской олимпиады школьников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sidR="00F85B06">
              <w:rPr>
                <w:rFonts w:ascii="Times New Roman" w:hAnsi="Times New Roman"/>
                <w:color w:val="000000"/>
                <w:sz w:val="24"/>
                <w:szCs w:val="24"/>
              </w:rPr>
              <w:t xml:space="preserve"> чел.</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чел.</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Доля обучающихся 9-11 классов, ставших победителями и призерами заключительного этапа Всероссийской олимпиады школьников (от общей численности обучающихся 9-11 классов)</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sidR="00F85B06">
              <w:rPr>
                <w:rFonts w:ascii="Times New Roman" w:hAnsi="Times New Roman"/>
                <w:color w:val="000000"/>
                <w:sz w:val="24"/>
                <w:szCs w:val="24"/>
              </w:rPr>
              <w:t xml:space="preserve"> %</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Численность обучающихся, приявших участие в дистанционных олимпиадах, проводимых сторонними организациями и учреждениями</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50</w:t>
            </w:r>
            <w:r w:rsidR="00F85B06">
              <w:rPr>
                <w:rFonts w:ascii="Times New Roman" w:hAnsi="Times New Roman"/>
                <w:color w:val="000000"/>
                <w:sz w:val="24"/>
                <w:szCs w:val="24"/>
              </w:rPr>
              <w:t xml:space="preserve"> чел.</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86 чел.</w:t>
            </w:r>
          </w:p>
        </w:tc>
        <w:tc>
          <w:tcPr>
            <w:tcW w:w="1338" w:type="dxa"/>
            <w:vAlign w:val="bottom"/>
          </w:tcPr>
          <w:p w:rsidR="005F2F09" w:rsidRPr="005F2F09" w:rsidRDefault="00F85B06" w:rsidP="00920A6D">
            <w:pPr>
              <w:spacing w:after="0"/>
              <w:jc w:val="center"/>
              <w:rPr>
                <w:rFonts w:ascii="Times New Roman" w:hAnsi="Times New Roman"/>
                <w:color w:val="000000"/>
                <w:sz w:val="24"/>
                <w:szCs w:val="24"/>
              </w:rPr>
            </w:pPr>
            <w:r>
              <w:rPr>
                <w:rFonts w:ascii="Times New Roman" w:hAnsi="Times New Roman"/>
                <w:color w:val="000000"/>
                <w:sz w:val="24"/>
                <w:szCs w:val="24"/>
              </w:rPr>
              <w:t>+ 36 чел.</w:t>
            </w: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 xml:space="preserve">Доля обучающихся, приявших участие в дистанционных олимпиадах, проводимых сторонними </w:t>
            </w:r>
            <w:r w:rsidRPr="005F2F09">
              <w:rPr>
                <w:rFonts w:ascii="Times New Roman" w:hAnsi="Times New Roman"/>
                <w:color w:val="000000"/>
                <w:sz w:val="24"/>
                <w:szCs w:val="24"/>
              </w:rPr>
              <w:lastRenderedPageBreak/>
              <w:t>организациями и учреждениями (в общей численности обучающихся)</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lastRenderedPageBreak/>
              <w:t>3,16</w:t>
            </w:r>
            <w:r w:rsidR="00F85B06">
              <w:rPr>
                <w:rFonts w:ascii="Times New Roman" w:hAnsi="Times New Roman"/>
                <w:color w:val="000000"/>
                <w:sz w:val="24"/>
                <w:szCs w:val="24"/>
              </w:rPr>
              <w:t xml:space="preserve"> %</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5,11 %</w:t>
            </w:r>
          </w:p>
        </w:tc>
        <w:tc>
          <w:tcPr>
            <w:tcW w:w="1338" w:type="dxa"/>
            <w:vAlign w:val="bottom"/>
          </w:tcPr>
          <w:p w:rsidR="005F2F09" w:rsidRPr="005F2F09" w:rsidRDefault="00F85B06" w:rsidP="00920A6D">
            <w:pPr>
              <w:spacing w:after="0"/>
              <w:jc w:val="center"/>
              <w:rPr>
                <w:rFonts w:ascii="Times New Roman" w:hAnsi="Times New Roman"/>
                <w:color w:val="000000"/>
                <w:sz w:val="24"/>
                <w:szCs w:val="24"/>
              </w:rPr>
            </w:pPr>
            <w:r>
              <w:rPr>
                <w:rFonts w:ascii="Times New Roman" w:hAnsi="Times New Roman"/>
                <w:color w:val="000000"/>
                <w:sz w:val="24"/>
                <w:szCs w:val="24"/>
              </w:rPr>
              <w:t>+ 5,11 %</w:t>
            </w: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lastRenderedPageBreak/>
              <w:t>Доля обучающихся (в общей численности обучающихся), которым созданы условия для зан</w:t>
            </w:r>
            <w:r w:rsidRPr="005F2F09">
              <w:rPr>
                <w:rFonts w:ascii="Times New Roman" w:hAnsi="Times New Roman"/>
                <w:color w:val="000000"/>
                <w:sz w:val="24"/>
                <w:szCs w:val="24"/>
              </w:rPr>
              <w:t>я</w:t>
            </w:r>
            <w:r w:rsidRPr="005F2F09">
              <w:rPr>
                <w:rFonts w:ascii="Times New Roman" w:hAnsi="Times New Roman"/>
                <w:color w:val="000000"/>
                <w:sz w:val="24"/>
                <w:szCs w:val="24"/>
              </w:rPr>
              <w:t>тий творчеством в специально оборудованных:</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 студиях</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sidR="00F85B06">
              <w:rPr>
                <w:rFonts w:ascii="Times New Roman" w:hAnsi="Times New Roman"/>
                <w:color w:val="000000"/>
                <w:sz w:val="24"/>
                <w:szCs w:val="24"/>
              </w:rPr>
              <w:t xml:space="preserve"> %</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w:t>
            </w: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 актовых залах</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31,8</w:t>
            </w: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34,56 %</w:t>
            </w:r>
          </w:p>
        </w:tc>
        <w:tc>
          <w:tcPr>
            <w:tcW w:w="1338" w:type="dxa"/>
            <w:vAlign w:val="bottom"/>
          </w:tcPr>
          <w:p w:rsidR="005F2F09" w:rsidRPr="005F2F09" w:rsidRDefault="00B0378A" w:rsidP="00920A6D">
            <w:pPr>
              <w:spacing w:after="0"/>
              <w:jc w:val="center"/>
              <w:rPr>
                <w:rFonts w:ascii="Times New Roman" w:hAnsi="Times New Roman"/>
                <w:color w:val="000000"/>
                <w:sz w:val="24"/>
                <w:szCs w:val="24"/>
              </w:rPr>
            </w:pPr>
            <w:r>
              <w:rPr>
                <w:rFonts w:ascii="Times New Roman" w:hAnsi="Times New Roman"/>
                <w:color w:val="000000"/>
                <w:sz w:val="24"/>
                <w:szCs w:val="24"/>
              </w:rPr>
              <w:t>+ 2,76 %</w:t>
            </w:r>
          </w:p>
        </w:tc>
      </w:tr>
      <w:tr w:rsidR="005F2F09" w:rsidRPr="001921A5" w:rsidTr="005F2F09">
        <w:tc>
          <w:tcPr>
            <w:tcW w:w="10064" w:type="dxa"/>
            <w:vAlign w:val="bottom"/>
          </w:tcPr>
          <w:p w:rsidR="005F2F09" w:rsidRPr="005F2F09" w:rsidRDefault="005F2F09" w:rsidP="00920A6D">
            <w:pPr>
              <w:spacing w:after="0"/>
              <w:rPr>
                <w:rFonts w:ascii="Times New Roman" w:hAnsi="Times New Roman"/>
                <w:color w:val="000000"/>
                <w:sz w:val="24"/>
                <w:szCs w:val="24"/>
              </w:rPr>
            </w:pPr>
            <w:r w:rsidRPr="005F2F09">
              <w:rPr>
                <w:rFonts w:ascii="Times New Roman" w:hAnsi="Times New Roman"/>
                <w:color w:val="000000"/>
                <w:sz w:val="24"/>
                <w:szCs w:val="24"/>
              </w:rPr>
              <w:t>Доля обучающихся в общеобразовательных учреждениях, которым оказана поддержка в ра</w:t>
            </w:r>
            <w:r w:rsidRPr="005F2F09">
              <w:rPr>
                <w:rFonts w:ascii="Times New Roman" w:hAnsi="Times New Roman"/>
                <w:color w:val="000000"/>
                <w:sz w:val="24"/>
                <w:szCs w:val="24"/>
              </w:rPr>
              <w:t>м</w:t>
            </w:r>
            <w:r w:rsidRPr="005F2F09">
              <w:rPr>
                <w:rFonts w:ascii="Times New Roman" w:hAnsi="Times New Roman"/>
                <w:color w:val="000000"/>
                <w:sz w:val="24"/>
                <w:szCs w:val="24"/>
              </w:rPr>
              <w:t>ках программ поддержки одаренных детей и талантливой молодежи</w:t>
            </w:r>
          </w:p>
        </w:tc>
        <w:tc>
          <w:tcPr>
            <w:tcW w:w="1276" w:type="dxa"/>
            <w:vAlign w:val="bottom"/>
          </w:tcPr>
          <w:p w:rsidR="005F2F09" w:rsidRPr="005F2F09" w:rsidRDefault="005F2F09" w:rsidP="00920A6D">
            <w:pPr>
              <w:spacing w:after="0"/>
              <w:jc w:val="center"/>
              <w:rPr>
                <w:rFonts w:ascii="Times New Roman" w:hAnsi="Times New Roman"/>
                <w:color w:val="000000"/>
                <w:sz w:val="24"/>
                <w:szCs w:val="24"/>
              </w:rPr>
            </w:pPr>
          </w:p>
        </w:tc>
        <w:tc>
          <w:tcPr>
            <w:tcW w:w="1505" w:type="dxa"/>
            <w:vAlign w:val="bottom"/>
          </w:tcPr>
          <w:p w:rsidR="005F2F09" w:rsidRPr="005F2F09" w:rsidRDefault="005F2F09" w:rsidP="00920A6D">
            <w:pPr>
              <w:spacing w:after="0"/>
              <w:jc w:val="center"/>
              <w:rPr>
                <w:rFonts w:ascii="Times New Roman" w:hAnsi="Times New Roman"/>
                <w:color w:val="000000"/>
                <w:sz w:val="24"/>
                <w:szCs w:val="24"/>
              </w:rPr>
            </w:pPr>
          </w:p>
        </w:tc>
        <w:tc>
          <w:tcPr>
            <w:tcW w:w="1338" w:type="dxa"/>
            <w:vAlign w:val="bottom"/>
          </w:tcPr>
          <w:p w:rsidR="005F2F09" w:rsidRPr="005F2F09" w:rsidRDefault="005F2F09" w:rsidP="00920A6D">
            <w:pPr>
              <w:spacing w:after="0"/>
              <w:jc w:val="center"/>
              <w:rPr>
                <w:rFonts w:ascii="Times New Roman" w:hAnsi="Times New Roman"/>
                <w:color w:val="000000"/>
                <w:sz w:val="24"/>
                <w:szCs w:val="24"/>
              </w:rPr>
            </w:pPr>
          </w:p>
        </w:tc>
      </w:tr>
      <w:tr w:rsidR="00B0378A" w:rsidRPr="001921A5" w:rsidTr="005F2F09">
        <w:tc>
          <w:tcPr>
            <w:tcW w:w="10064" w:type="dxa"/>
            <w:vAlign w:val="bottom"/>
          </w:tcPr>
          <w:p w:rsidR="00B0378A" w:rsidRPr="005F2F09" w:rsidRDefault="00B0378A" w:rsidP="00920A6D">
            <w:pPr>
              <w:spacing w:after="0"/>
              <w:rPr>
                <w:rFonts w:ascii="Times New Roman" w:hAnsi="Times New Roman"/>
                <w:color w:val="000000"/>
                <w:sz w:val="24"/>
                <w:szCs w:val="24"/>
              </w:rPr>
            </w:pPr>
            <w:r w:rsidRPr="005F2F09">
              <w:rPr>
                <w:rFonts w:ascii="Times New Roman" w:hAnsi="Times New Roman"/>
                <w:color w:val="000000"/>
                <w:sz w:val="24"/>
                <w:szCs w:val="24"/>
              </w:rPr>
              <w:t>- на федеральном уровне</w:t>
            </w:r>
          </w:p>
        </w:tc>
        <w:tc>
          <w:tcPr>
            <w:tcW w:w="1276" w:type="dxa"/>
            <w:vAlign w:val="bottom"/>
          </w:tcPr>
          <w:p w:rsidR="00B0378A" w:rsidRPr="005F2F09" w:rsidRDefault="00B0378A"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Pr>
                <w:rFonts w:ascii="Times New Roman" w:hAnsi="Times New Roman"/>
                <w:color w:val="000000"/>
                <w:sz w:val="24"/>
                <w:szCs w:val="24"/>
              </w:rPr>
              <w:t xml:space="preserve"> %</w:t>
            </w:r>
          </w:p>
        </w:tc>
        <w:tc>
          <w:tcPr>
            <w:tcW w:w="1505" w:type="dxa"/>
            <w:vAlign w:val="bottom"/>
          </w:tcPr>
          <w:p w:rsidR="00B0378A" w:rsidRPr="005F2F09" w:rsidRDefault="00B0378A"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w:t>
            </w:r>
          </w:p>
        </w:tc>
        <w:tc>
          <w:tcPr>
            <w:tcW w:w="1338" w:type="dxa"/>
            <w:vAlign w:val="bottom"/>
          </w:tcPr>
          <w:p w:rsidR="00B0378A" w:rsidRPr="005F2F09" w:rsidRDefault="00B0378A" w:rsidP="00920A6D">
            <w:pPr>
              <w:spacing w:after="0"/>
              <w:jc w:val="center"/>
              <w:rPr>
                <w:rFonts w:ascii="Times New Roman" w:hAnsi="Times New Roman"/>
                <w:color w:val="000000"/>
                <w:sz w:val="24"/>
                <w:szCs w:val="24"/>
              </w:rPr>
            </w:pPr>
          </w:p>
        </w:tc>
      </w:tr>
      <w:tr w:rsidR="00B0378A" w:rsidRPr="001921A5" w:rsidTr="005F2F09">
        <w:tc>
          <w:tcPr>
            <w:tcW w:w="10064" w:type="dxa"/>
            <w:vAlign w:val="bottom"/>
          </w:tcPr>
          <w:p w:rsidR="00B0378A" w:rsidRPr="005F2F09" w:rsidRDefault="00B0378A" w:rsidP="00920A6D">
            <w:pPr>
              <w:spacing w:after="0"/>
              <w:rPr>
                <w:rFonts w:ascii="Times New Roman" w:hAnsi="Times New Roman"/>
                <w:color w:val="000000"/>
                <w:sz w:val="24"/>
                <w:szCs w:val="24"/>
              </w:rPr>
            </w:pPr>
            <w:r w:rsidRPr="005F2F09">
              <w:rPr>
                <w:rFonts w:ascii="Times New Roman" w:hAnsi="Times New Roman"/>
                <w:color w:val="000000"/>
                <w:sz w:val="24"/>
                <w:szCs w:val="24"/>
              </w:rPr>
              <w:t>- на региональном уровне</w:t>
            </w:r>
          </w:p>
        </w:tc>
        <w:tc>
          <w:tcPr>
            <w:tcW w:w="1276" w:type="dxa"/>
            <w:vAlign w:val="bottom"/>
          </w:tcPr>
          <w:p w:rsidR="00B0378A" w:rsidRPr="005F2F09" w:rsidRDefault="00B0378A"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w:t>
            </w:r>
            <w:r>
              <w:rPr>
                <w:rFonts w:ascii="Times New Roman" w:hAnsi="Times New Roman"/>
                <w:color w:val="000000"/>
                <w:sz w:val="24"/>
                <w:szCs w:val="24"/>
              </w:rPr>
              <w:t xml:space="preserve"> %</w:t>
            </w:r>
          </w:p>
        </w:tc>
        <w:tc>
          <w:tcPr>
            <w:tcW w:w="1505" w:type="dxa"/>
            <w:vAlign w:val="bottom"/>
          </w:tcPr>
          <w:p w:rsidR="00B0378A" w:rsidRPr="005F2F09" w:rsidRDefault="00B0378A"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w:t>
            </w:r>
          </w:p>
        </w:tc>
        <w:tc>
          <w:tcPr>
            <w:tcW w:w="1338" w:type="dxa"/>
            <w:vAlign w:val="bottom"/>
          </w:tcPr>
          <w:p w:rsidR="00B0378A" w:rsidRPr="005F2F09" w:rsidRDefault="00B0378A" w:rsidP="00920A6D">
            <w:pPr>
              <w:spacing w:after="0"/>
              <w:jc w:val="center"/>
              <w:rPr>
                <w:rFonts w:ascii="Times New Roman" w:hAnsi="Times New Roman"/>
                <w:color w:val="000000"/>
                <w:sz w:val="24"/>
                <w:szCs w:val="24"/>
              </w:rPr>
            </w:pPr>
          </w:p>
        </w:tc>
      </w:tr>
    </w:tbl>
    <w:p w:rsidR="006465E6" w:rsidRPr="001921A5" w:rsidRDefault="006465E6" w:rsidP="00920A6D">
      <w:pPr>
        <w:autoSpaceDE w:val="0"/>
        <w:autoSpaceDN w:val="0"/>
        <w:adjustRightInd w:val="0"/>
        <w:spacing w:after="0"/>
        <w:jc w:val="both"/>
        <w:rPr>
          <w:rFonts w:ascii="Times New Roman" w:eastAsia="Calibri" w:hAnsi="Times New Roman"/>
          <w:color w:val="FF0000"/>
          <w:sz w:val="24"/>
          <w:szCs w:val="24"/>
          <w:u w:val="single"/>
        </w:rPr>
      </w:pPr>
    </w:p>
    <w:p w:rsidR="007215DC" w:rsidRDefault="00A10573" w:rsidP="00920A6D">
      <w:pPr>
        <w:autoSpaceDE w:val="0"/>
        <w:autoSpaceDN w:val="0"/>
        <w:adjustRightInd w:val="0"/>
        <w:spacing w:after="0"/>
        <w:jc w:val="both"/>
        <w:rPr>
          <w:rFonts w:ascii="Times New Roman" w:eastAsia="Calibri" w:hAnsi="Times New Roman"/>
          <w:color w:val="000000"/>
          <w:sz w:val="24"/>
          <w:szCs w:val="24"/>
        </w:rPr>
      </w:pPr>
      <w:r w:rsidRPr="001921A5">
        <w:rPr>
          <w:rFonts w:ascii="Times New Roman" w:eastAsia="Calibri" w:hAnsi="Times New Roman"/>
          <w:color w:val="FF0000"/>
          <w:sz w:val="24"/>
          <w:szCs w:val="24"/>
          <w:u w:val="single"/>
        </w:rPr>
        <w:t xml:space="preserve"> </w:t>
      </w:r>
      <w:r w:rsidR="00B0378A" w:rsidRPr="002149FB">
        <w:rPr>
          <w:rFonts w:ascii="Times New Roman" w:eastAsia="Calibri" w:hAnsi="Times New Roman"/>
          <w:color w:val="000000"/>
          <w:sz w:val="24"/>
          <w:szCs w:val="24"/>
          <w:u w:val="single"/>
        </w:rPr>
        <w:t xml:space="preserve">Негативная динамика </w:t>
      </w:r>
      <w:r w:rsidR="002818A8">
        <w:rPr>
          <w:rFonts w:ascii="Times New Roman" w:eastAsia="Calibri" w:hAnsi="Times New Roman"/>
          <w:color w:val="000000"/>
          <w:sz w:val="24"/>
          <w:szCs w:val="24"/>
        </w:rPr>
        <w:t xml:space="preserve">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1276"/>
        <w:gridCol w:w="1417"/>
        <w:gridCol w:w="1338"/>
        <w:gridCol w:w="3482"/>
      </w:tblGrid>
      <w:tr w:rsidR="003721C1" w:rsidRPr="005F2F09" w:rsidTr="003721C1">
        <w:tc>
          <w:tcPr>
            <w:tcW w:w="6629" w:type="dxa"/>
          </w:tcPr>
          <w:p w:rsidR="003721C1" w:rsidRPr="005F2F09" w:rsidRDefault="003721C1" w:rsidP="00920A6D">
            <w:pPr>
              <w:autoSpaceDE w:val="0"/>
              <w:autoSpaceDN w:val="0"/>
              <w:adjustRightInd w:val="0"/>
              <w:spacing w:after="0"/>
              <w:jc w:val="center"/>
              <w:rPr>
                <w:rFonts w:ascii="Times New Roman" w:eastAsia="Calibri" w:hAnsi="Times New Roman"/>
                <w:b/>
                <w:sz w:val="24"/>
                <w:szCs w:val="24"/>
              </w:rPr>
            </w:pPr>
            <w:r w:rsidRPr="005F2F09">
              <w:rPr>
                <w:rFonts w:ascii="Times New Roman" w:eastAsia="Calibri" w:hAnsi="Times New Roman"/>
                <w:b/>
                <w:sz w:val="24"/>
                <w:szCs w:val="24"/>
              </w:rPr>
              <w:t>Наименование показателя</w:t>
            </w:r>
          </w:p>
        </w:tc>
        <w:tc>
          <w:tcPr>
            <w:tcW w:w="1276" w:type="dxa"/>
          </w:tcPr>
          <w:p w:rsidR="003721C1" w:rsidRPr="005F2F09" w:rsidRDefault="003721C1" w:rsidP="00920A6D">
            <w:pPr>
              <w:autoSpaceDE w:val="0"/>
              <w:autoSpaceDN w:val="0"/>
              <w:adjustRightInd w:val="0"/>
              <w:spacing w:after="0"/>
              <w:jc w:val="center"/>
              <w:rPr>
                <w:rFonts w:ascii="Times New Roman" w:eastAsia="Calibri" w:hAnsi="Times New Roman"/>
                <w:b/>
                <w:sz w:val="24"/>
                <w:szCs w:val="24"/>
              </w:rPr>
            </w:pPr>
            <w:r w:rsidRPr="005F2F09">
              <w:rPr>
                <w:rFonts w:ascii="Times New Roman" w:eastAsia="Calibri" w:hAnsi="Times New Roman"/>
                <w:b/>
                <w:sz w:val="24"/>
                <w:szCs w:val="24"/>
              </w:rPr>
              <w:t>2011</w:t>
            </w:r>
          </w:p>
        </w:tc>
        <w:tc>
          <w:tcPr>
            <w:tcW w:w="1417" w:type="dxa"/>
          </w:tcPr>
          <w:p w:rsidR="003721C1" w:rsidRPr="005F2F09" w:rsidRDefault="003721C1" w:rsidP="00920A6D">
            <w:pPr>
              <w:autoSpaceDE w:val="0"/>
              <w:autoSpaceDN w:val="0"/>
              <w:adjustRightInd w:val="0"/>
              <w:spacing w:after="0"/>
              <w:jc w:val="center"/>
              <w:rPr>
                <w:rFonts w:ascii="Times New Roman" w:eastAsia="Calibri" w:hAnsi="Times New Roman"/>
                <w:b/>
                <w:sz w:val="24"/>
                <w:szCs w:val="24"/>
              </w:rPr>
            </w:pPr>
            <w:r w:rsidRPr="005F2F09">
              <w:rPr>
                <w:rFonts w:ascii="Times New Roman" w:eastAsia="Calibri" w:hAnsi="Times New Roman"/>
                <w:b/>
                <w:sz w:val="24"/>
                <w:szCs w:val="24"/>
              </w:rPr>
              <w:t>2012</w:t>
            </w:r>
          </w:p>
        </w:tc>
        <w:tc>
          <w:tcPr>
            <w:tcW w:w="1338" w:type="dxa"/>
          </w:tcPr>
          <w:p w:rsidR="003721C1" w:rsidRPr="005F2F09" w:rsidRDefault="003721C1" w:rsidP="00920A6D">
            <w:pPr>
              <w:autoSpaceDE w:val="0"/>
              <w:autoSpaceDN w:val="0"/>
              <w:adjustRightInd w:val="0"/>
              <w:spacing w:after="0"/>
              <w:jc w:val="center"/>
              <w:rPr>
                <w:rFonts w:ascii="Times New Roman" w:eastAsia="Calibri" w:hAnsi="Times New Roman"/>
                <w:b/>
                <w:sz w:val="24"/>
                <w:szCs w:val="24"/>
              </w:rPr>
            </w:pPr>
            <w:r w:rsidRPr="005F2F09">
              <w:rPr>
                <w:rFonts w:ascii="Times New Roman" w:eastAsia="Calibri" w:hAnsi="Times New Roman"/>
                <w:b/>
                <w:sz w:val="24"/>
                <w:szCs w:val="24"/>
              </w:rPr>
              <w:t>Динамика</w:t>
            </w:r>
          </w:p>
        </w:tc>
        <w:tc>
          <w:tcPr>
            <w:tcW w:w="3482" w:type="dxa"/>
          </w:tcPr>
          <w:p w:rsidR="003721C1" w:rsidRPr="005F2F09" w:rsidRDefault="003721C1" w:rsidP="00920A6D">
            <w:pPr>
              <w:autoSpaceDE w:val="0"/>
              <w:autoSpaceDN w:val="0"/>
              <w:adjustRightInd w:val="0"/>
              <w:spacing w:after="0"/>
              <w:jc w:val="center"/>
              <w:rPr>
                <w:rFonts w:ascii="Times New Roman" w:eastAsia="Calibri" w:hAnsi="Times New Roman"/>
                <w:b/>
                <w:sz w:val="24"/>
                <w:szCs w:val="24"/>
              </w:rPr>
            </w:pPr>
            <w:r>
              <w:rPr>
                <w:rFonts w:ascii="Times New Roman" w:eastAsia="Calibri" w:hAnsi="Times New Roman"/>
                <w:b/>
                <w:sz w:val="24"/>
                <w:szCs w:val="24"/>
              </w:rPr>
              <w:t>Примечание</w:t>
            </w: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t>Доля обучающихся 5-11 классов, принявших участие в школьном этапе Всероссийской олимпиады школьников (в общей численности обучающихся)</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50,62</w:t>
            </w:r>
            <w:r>
              <w:rPr>
                <w:rFonts w:ascii="Times New Roman" w:hAnsi="Times New Roman"/>
                <w:color w:val="000000"/>
                <w:sz w:val="24"/>
                <w:szCs w:val="24"/>
              </w:rPr>
              <w:t xml:space="preserve"> %</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31,91 %</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- 18,71 %</w:t>
            </w:r>
          </w:p>
        </w:tc>
        <w:tc>
          <w:tcPr>
            <w:tcW w:w="3482" w:type="dxa"/>
            <w:vMerge w:val="restart"/>
            <w:shd w:val="clear" w:color="auto" w:fill="FFFFFF" w:themeFill="background1"/>
          </w:tcPr>
          <w:p w:rsidR="00791FD5" w:rsidRDefault="00791FD5" w:rsidP="00791FD5">
            <w:pPr>
              <w:spacing w:after="0"/>
              <w:jc w:val="center"/>
              <w:rPr>
                <w:rFonts w:ascii="Times New Roman" w:hAnsi="Times New Roman"/>
                <w:color w:val="000000"/>
                <w:sz w:val="24"/>
                <w:szCs w:val="24"/>
              </w:rPr>
            </w:pPr>
            <w:r w:rsidRPr="002149FB">
              <w:rPr>
                <w:rFonts w:ascii="Times New Roman" w:hAnsi="Times New Roman"/>
                <w:sz w:val="24"/>
                <w:szCs w:val="24"/>
              </w:rPr>
              <w:t>Одной из причин снижения р</w:t>
            </w:r>
            <w:r w:rsidRPr="002149FB">
              <w:rPr>
                <w:rFonts w:ascii="Times New Roman" w:hAnsi="Times New Roman"/>
                <w:sz w:val="24"/>
                <w:szCs w:val="24"/>
              </w:rPr>
              <w:t>е</w:t>
            </w:r>
            <w:r w:rsidRPr="002149FB">
              <w:rPr>
                <w:rFonts w:ascii="Times New Roman" w:hAnsi="Times New Roman"/>
                <w:sz w:val="24"/>
                <w:szCs w:val="24"/>
              </w:rPr>
              <w:t xml:space="preserve">зультативности в 2012 году </w:t>
            </w:r>
            <w:r>
              <w:rPr>
                <w:rFonts w:ascii="Times New Roman" w:hAnsi="Times New Roman"/>
                <w:sz w:val="24"/>
                <w:szCs w:val="24"/>
              </w:rPr>
              <w:t>стали с</w:t>
            </w:r>
            <w:r w:rsidRPr="002149FB">
              <w:rPr>
                <w:rFonts w:ascii="Times New Roman" w:hAnsi="Times New Roman"/>
                <w:sz w:val="24"/>
                <w:szCs w:val="24"/>
              </w:rPr>
              <w:t>емейные обстоятельства</w:t>
            </w:r>
            <w:r>
              <w:rPr>
                <w:rFonts w:ascii="Times New Roman" w:hAnsi="Times New Roman"/>
                <w:sz w:val="24"/>
                <w:szCs w:val="24"/>
              </w:rPr>
              <w:t xml:space="preserve"> некоторых учащихся</w:t>
            </w: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t>Численность обучающихся 7-11 классов, принявших участие в муниципальном этапе Всероссийской олимпиады школьн</w:t>
            </w:r>
            <w:r w:rsidRPr="005F2F09">
              <w:rPr>
                <w:rFonts w:ascii="Times New Roman" w:hAnsi="Times New Roman"/>
                <w:color w:val="000000"/>
                <w:sz w:val="24"/>
                <w:szCs w:val="24"/>
              </w:rPr>
              <w:t>и</w:t>
            </w:r>
            <w:r w:rsidRPr="005F2F09">
              <w:rPr>
                <w:rFonts w:ascii="Times New Roman" w:hAnsi="Times New Roman"/>
                <w:color w:val="000000"/>
                <w:sz w:val="24"/>
                <w:szCs w:val="24"/>
              </w:rPr>
              <w:t>ков</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297</w:t>
            </w:r>
            <w:r>
              <w:rPr>
                <w:rFonts w:ascii="Times New Roman" w:hAnsi="Times New Roman"/>
                <w:color w:val="000000"/>
                <w:sz w:val="24"/>
                <w:szCs w:val="24"/>
              </w:rPr>
              <w:t xml:space="preserve"> чел.</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268 чел.</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-29 чел.</w:t>
            </w:r>
          </w:p>
        </w:tc>
        <w:tc>
          <w:tcPr>
            <w:tcW w:w="3482" w:type="dxa"/>
            <w:vMerge/>
            <w:shd w:val="clear" w:color="auto" w:fill="FFFFFF" w:themeFill="background1"/>
          </w:tcPr>
          <w:p w:rsidR="00791FD5" w:rsidRDefault="00791FD5" w:rsidP="00920A6D">
            <w:pPr>
              <w:spacing w:after="0"/>
              <w:jc w:val="center"/>
              <w:rPr>
                <w:rFonts w:ascii="Times New Roman" w:hAnsi="Times New Roman"/>
                <w:color w:val="000000"/>
                <w:sz w:val="24"/>
                <w:szCs w:val="24"/>
              </w:rPr>
            </w:pP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t>Доля обучающихся 7-11 классов, принявших участие в мун</w:t>
            </w:r>
            <w:r w:rsidRPr="005F2F09">
              <w:rPr>
                <w:rFonts w:ascii="Times New Roman" w:hAnsi="Times New Roman"/>
                <w:color w:val="000000"/>
                <w:sz w:val="24"/>
                <w:szCs w:val="24"/>
              </w:rPr>
              <w:t>и</w:t>
            </w:r>
            <w:r w:rsidRPr="005F2F09">
              <w:rPr>
                <w:rFonts w:ascii="Times New Roman" w:hAnsi="Times New Roman"/>
                <w:color w:val="000000"/>
                <w:sz w:val="24"/>
                <w:szCs w:val="24"/>
              </w:rPr>
              <w:t>ципальном этапе Всероссийской олимпиады школьников (в общей численности обучающихся)</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38,37</w:t>
            </w:r>
            <w:r>
              <w:rPr>
                <w:rFonts w:ascii="Times New Roman" w:hAnsi="Times New Roman"/>
                <w:color w:val="000000"/>
                <w:sz w:val="24"/>
                <w:szCs w:val="24"/>
              </w:rPr>
              <w:t xml:space="preserve"> %</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15,92 %</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- 22,45 %</w:t>
            </w:r>
          </w:p>
        </w:tc>
        <w:tc>
          <w:tcPr>
            <w:tcW w:w="3482" w:type="dxa"/>
            <w:vMerge/>
            <w:shd w:val="clear" w:color="auto" w:fill="FFFFFF" w:themeFill="background1"/>
          </w:tcPr>
          <w:p w:rsidR="00791FD5" w:rsidRDefault="00791FD5" w:rsidP="00920A6D">
            <w:pPr>
              <w:spacing w:after="0"/>
              <w:jc w:val="center"/>
              <w:rPr>
                <w:rFonts w:ascii="Times New Roman" w:hAnsi="Times New Roman"/>
                <w:color w:val="000000"/>
                <w:sz w:val="24"/>
                <w:szCs w:val="24"/>
              </w:rPr>
            </w:pP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t>Доля обучающихся 9-11 классов, принявших участие в реги</w:t>
            </w:r>
            <w:r w:rsidRPr="005F2F09">
              <w:rPr>
                <w:rFonts w:ascii="Times New Roman" w:hAnsi="Times New Roman"/>
                <w:color w:val="000000"/>
                <w:sz w:val="24"/>
                <w:szCs w:val="24"/>
              </w:rPr>
              <w:t>о</w:t>
            </w:r>
            <w:r w:rsidRPr="005F2F09">
              <w:rPr>
                <w:rFonts w:ascii="Times New Roman" w:hAnsi="Times New Roman"/>
                <w:color w:val="000000"/>
                <w:sz w:val="24"/>
                <w:szCs w:val="24"/>
              </w:rPr>
              <w:t>нальном этапе Всероссийской олимпиады школьников (в о</w:t>
            </w:r>
            <w:r w:rsidRPr="005F2F09">
              <w:rPr>
                <w:rFonts w:ascii="Times New Roman" w:hAnsi="Times New Roman"/>
                <w:color w:val="000000"/>
                <w:sz w:val="24"/>
                <w:szCs w:val="24"/>
              </w:rPr>
              <w:t>б</w:t>
            </w:r>
            <w:r w:rsidRPr="005F2F09">
              <w:rPr>
                <w:rFonts w:ascii="Times New Roman" w:hAnsi="Times New Roman"/>
                <w:color w:val="000000"/>
                <w:sz w:val="24"/>
                <w:szCs w:val="24"/>
              </w:rPr>
              <w:t>щей численности обучающихся)</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0,78</w:t>
            </w:r>
            <w:r>
              <w:rPr>
                <w:rFonts w:ascii="Times New Roman" w:hAnsi="Times New Roman"/>
                <w:color w:val="000000"/>
                <w:sz w:val="24"/>
                <w:szCs w:val="24"/>
              </w:rPr>
              <w:t xml:space="preserve"> %</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0,36 %</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- 0,42 %</w:t>
            </w:r>
          </w:p>
        </w:tc>
        <w:tc>
          <w:tcPr>
            <w:tcW w:w="3482" w:type="dxa"/>
            <w:vMerge/>
            <w:shd w:val="clear" w:color="auto" w:fill="FFFFFF" w:themeFill="background1"/>
          </w:tcPr>
          <w:p w:rsidR="00791FD5" w:rsidRDefault="00791FD5" w:rsidP="00920A6D">
            <w:pPr>
              <w:spacing w:after="0"/>
              <w:jc w:val="center"/>
              <w:rPr>
                <w:rFonts w:ascii="Times New Roman" w:hAnsi="Times New Roman"/>
                <w:color w:val="000000"/>
                <w:sz w:val="24"/>
                <w:szCs w:val="24"/>
              </w:rPr>
            </w:pP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t>Численность обучающихся, приявших участие в очных оли</w:t>
            </w:r>
            <w:r w:rsidRPr="005F2F09">
              <w:rPr>
                <w:rFonts w:ascii="Times New Roman" w:hAnsi="Times New Roman"/>
                <w:color w:val="000000"/>
                <w:sz w:val="24"/>
                <w:szCs w:val="24"/>
              </w:rPr>
              <w:t>м</w:t>
            </w:r>
            <w:r w:rsidRPr="005F2F09">
              <w:rPr>
                <w:rFonts w:ascii="Times New Roman" w:hAnsi="Times New Roman"/>
                <w:color w:val="000000"/>
                <w:sz w:val="24"/>
                <w:szCs w:val="24"/>
              </w:rPr>
              <w:t>пиадах для школьников (кроме Всероссийской олимпиады школьников), проводимых сторонними организациями и у</w:t>
            </w:r>
            <w:r w:rsidRPr="005F2F09">
              <w:rPr>
                <w:rFonts w:ascii="Times New Roman" w:hAnsi="Times New Roman"/>
                <w:color w:val="000000"/>
                <w:sz w:val="24"/>
                <w:szCs w:val="24"/>
              </w:rPr>
              <w:t>ч</w:t>
            </w:r>
            <w:r w:rsidRPr="005F2F09">
              <w:rPr>
                <w:rFonts w:ascii="Times New Roman" w:hAnsi="Times New Roman"/>
                <w:color w:val="000000"/>
                <w:sz w:val="24"/>
                <w:szCs w:val="24"/>
              </w:rPr>
              <w:t>реждениями</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54</w:t>
            </w:r>
            <w:r>
              <w:rPr>
                <w:rFonts w:ascii="Times New Roman" w:hAnsi="Times New Roman"/>
                <w:color w:val="000000"/>
                <w:sz w:val="24"/>
                <w:szCs w:val="24"/>
              </w:rPr>
              <w:t xml:space="preserve"> чел.</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чел.</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- 54 чел.</w:t>
            </w:r>
          </w:p>
        </w:tc>
        <w:tc>
          <w:tcPr>
            <w:tcW w:w="3482" w:type="dxa"/>
            <w:vMerge w:val="restart"/>
            <w:shd w:val="clear" w:color="auto" w:fill="FFFFFF" w:themeFill="background1"/>
          </w:tcPr>
          <w:p w:rsidR="00791FD5" w:rsidRDefault="00791FD5" w:rsidP="00791FD5">
            <w:pPr>
              <w:spacing w:after="0"/>
              <w:jc w:val="both"/>
              <w:rPr>
                <w:rFonts w:ascii="Times New Roman" w:hAnsi="Times New Roman"/>
                <w:color w:val="000000"/>
                <w:sz w:val="24"/>
                <w:szCs w:val="24"/>
              </w:rPr>
            </w:pPr>
            <w:r w:rsidRPr="002149FB">
              <w:rPr>
                <w:rFonts w:ascii="Times New Roman" w:hAnsi="Times New Roman"/>
                <w:sz w:val="24"/>
                <w:szCs w:val="24"/>
              </w:rPr>
              <w:t>Незначительное уменьшение числа учащихся объясняется тем, что большинство олимп</w:t>
            </w:r>
            <w:r w:rsidRPr="002149FB">
              <w:rPr>
                <w:rFonts w:ascii="Times New Roman" w:hAnsi="Times New Roman"/>
                <w:sz w:val="24"/>
                <w:szCs w:val="24"/>
              </w:rPr>
              <w:t>и</w:t>
            </w:r>
            <w:r w:rsidRPr="002149FB">
              <w:rPr>
                <w:rFonts w:ascii="Times New Roman" w:hAnsi="Times New Roman"/>
                <w:sz w:val="24"/>
                <w:szCs w:val="24"/>
              </w:rPr>
              <w:t xml:space="preserve">ад организованных сторонними </w:t>
            </w:r>
            <w:r w:rsidRPr="002149FB">
              <w:rPr>
                <w:rFonts w:ascii="Times New Roman" w:hAnsi="Times New Roman"/>
                <w:sz w:val="24"/>
                <w:szCs w:val="24"/>
              </w:rPr>
              <w:lastRenderedPageBreak/>
              <w:t>организациями предполагают оплату орг</w:t>
            </w:r>
            <w:r w:rsidR="00196237">
              <w:rPr>
                <w:rFonts w:ascii="Times New Roman" w:hAnsi="Times New Roman"/>
                <w:sz w:val="24"/>
                <w:szCs w:val="24"/>
              </w:rPr>
              <w:t xml:space="preserve">. </w:t>
            </w:r>
            <w:r w:rsidRPr="002149FB">
              <w:rPr>
                <w:rFonts w:ascii="Times New Roman" w:hAnsi="Times New Roman"/>
                <w:sz w:val="24"/>
                <w:szCs w:val="24"/>
              </w:rPr>
              <w:t>взноса. Увеличение размера организационного взноса привело к уменьшению числа участников.</w:t>
            </w: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lastRenderedPageBreak/>
              <w:t>Доля обучающихся, приявших участие в очных олимпиадах для школьников (кроме Всероссийской олимпиады школьн</w:t>
            </w:r>
            <w:r w:rsidRPr="005F2F09">
              <w:rPr>
                <w:rFonts w:ascii="Times New Roman" w:hAnsi="Times New Roman"/>
                <w:color w:val="000000"/>
                <w:sz w:val="24"/>
                <w:szCs w:val="24"/>
              </w:rPr>
              <w:t>и</w:t>
            </w:r>
            <w:r w:rsidRPr="005F2F09">
              <w:rPr>
                <w:rFonts w:ascii="Times New Roman" w:hAnsi="Times New Roman"/>
                <w:color w:val="000000"/>
                <w:sz w:val="24"/>
                <w:szCs w:val="24"/>
              </w:rPr>
              <w:t>ков), проводимых сторонними организациями и учреждени</w:t>
            </w:r>
            <w:r w:rsidRPr="005F2F09">
              <w:rPr>
                <w:rFonts w:ascii="Times New Roman" w:hAnsi="Times New Roman"/>
                <w:color w:val="000000"/>
                <w:sz w:val="24"/>
                <w:szCs w:val="24"/>
              </w:rPr>
              <w:t>я</w:t>
            </w:r>
            <w:r w:rsidRPr="005F2F09">
              <w:rPr>
                <w:rFonts w:ascii="Times New Roman" w:hAnsi="Times New Roman"/>
                <w:color w:val="000000"/>
                <w:sz w:val="24"/>
                <w:szCs w:val="24"/>
              </w:rPr>
              <w:t>ми (в общей численности обучающихся)</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3,42</w:t>
            </w:r>
            <w:r>
              <w:rPr>
                <w:rFonts w:ascii="Times New Roman" w:hAnsi="Times New Roman"/>
                <w:color w:val="000000"/>
                <w:sz w:val="24"/>
                <w:szCs w:val="24"/>
              </w:rPr>
              <w:t xml:space="preserve"> %</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- 3,42 %</w:t>
            </w:r>
          </w:p>
        </w:tc>
        <w:tc>
          <w:tcPr>
            <w:tcW w:w="3482" w:type="dxa"/>
            <w:vMerge/>
            <w:shd w:val="clear" w:color="auto" w:fill="FFFFFF" w:themeFill="background1"/>
          </w:tcPr>
          <w:p w:rsidR="00791FD5" w:rsidRDefault="00791FD5" w:rsidP="00920A6D">
            <w:pPr>
              <w:spacing w:after="0"/>
              <w:jc w:val="center"/>
              <w:rPr>
                <w:rFonts w:ascii="Times New Roman" w:hAnsi="Times New Roman"/>
                <w:color w:val="000000"/>
                <w:sz w:val="24"/>
                <w:szCs w:val="24"/>
              </w:rPr>
            </w:pP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lastRenderedPageBreak/>
              <w:t>Количество призовых мест, занятых обучающимися в очных олимпиадах для школьников (кроме Всероссийской олимпи</w:t>
            </w:r>
            <w:r w:rsidRPr="005F2F09">
              <w:rPr>
                <w:rFonts w:ascii="Times New Roman" w:hAnsi="Times New Roman"/>
                <w:color w:val="000000"/>
                <w:sz w:val="24"/>
                <w:szCs w:val="24"/>
              </w:rPr>
              <w:t>а</w:t>
            </w:r>
            <w:r w:rsidRPr="005F2F09">
              <w:rPr>
                <w:rFonts w:ascii="Times New Roman" w:hAnsi="Times New Roman"/>
                <w:color w:val="000000"/>
                <w:sz w:val="24"/>
                <w:szCs w:val="24"/>
              </w:rPr>
              <w:t>ды школьников), проводимых сторонними организациями и учреждениями</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6</w:t>
            </w:r>
            <w:r>
              <w:rPr>
                <w:rFonts w:ascii="Times New Roman" w:hAnsi="Times New Roman"/>
                <w:color w:val="000000"/>
                <w:sz w:val="24"/>
                <w:szCs w:val="24"/>
              </w:rPr>
              <w:t xml:space="preserve"> м.</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м.</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- 6 м.</w:t>
            </w:r>
          </w:p>
        </w:tc>
        <w:tc>
          <w:tcPr>
            <w:tcW w:w="3482" w:type="dxa"/>
            <w:vMerge/>
            <w:shd w:val="clear" w:color="auto" w:fill="FFFFFF" w:themeFill="background1"/>
          </w:tcPr>
          <w:p w:rsidR="00791FD5" w:rsidRDefault="00791FD5" w:rsidP="00920A6D">
            <w:pPr>
              <w:spacing w:after="0"/>
              <w:jc w:val="center"/>
              <w:rPr>
                <w:rFonts w:ascii="Times New Roman" w:hAnsi="Times New Roman"/>
                <w:color w:val="000000"/>
                <w:sz w:val="24"/>
                <w:szCs w:val="24"/>
              </w:rPr>
            </w:pP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t>Численность обучающихся, ставших победителями и приз</w:t>
            </w:r>
            <w:r w:rsidRPr="005F2F09">
              <w:rPr>
                <w:rFonts w:ascii="Times New Roman" w:hAnsi="Times New Roman"/>
                <w:color w:val="000000"/>
                <w:sz w:val="24"/>
                <w:szCs w:val="24"/>
              </w:rPr>
              <w:t>е</w:t>
            </w:r>
            <w:r w:rsidRPr="005F2F09">
              <w:rPr>
                <w:rFonts w:ascii="Times New Roman" w:hAnsi="Times New Roman"/>
                <w:color w:val="000000"/>
                <w:sz w:val="24"/>
                <w:szCs w:val="24"/>
              </w:rPr>
              <w:t>рами в очных олимпиадах для школьников (кроме Всеро</w:t>
            </w:r>
            <w:r w:rsidRPr="005F2F09">
              <w:rPr>
                <w:rFonts w:ascii="Times New Roman" w:hAnsi="Times New Roman"/>
                <w:color w:val="000000"/>
                <w:sz w:val="24"/>
                <w:szCs w:val="24"/>
              </w:rPr>
              <w:t>с</w:t>
            </w:r>
            <w:r w:rsidRPr="005F2F09">
              <w:rPr>
                <w:rFonts w:ascii="Times New Roman" w:hAnsi="Times New Roman"/>
                <w:color w:val="000000"/>
                <w:sz w:val="24"/>
                <w:szCs w:val="24"/>
              </w:rPr>
              <w:t>сийской олимпиады школьников), проводимых сторонними организациями и учреждениями</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6</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чел.</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- 6 чел.</w:t>
            </w:r>
          </w:p>
        </w:tc>
        <w:tc>
          <w:tcPr>
            <w:tcW w:w="3482" w:type="dxa"/>
            <w:vMerge/>
            <w:shd w:val="clear" w:color="auto" w:fill="FFFFFF" w:themeFill="background1"/>
          </w:tcPr>
          <w:p w:rsidR="00791FD5" w:rsidRDefault="00791FD5" w:rsidP="00920A6D">
            <w:pPr>
              <w:spacing w:after="0"/>
              <w:jc w:val="center"/>
              <w:rPr>
                <w:rFonts w:ascii="Times New Roman" w:hAnsi="Times New Roman"/>
                <w:color w:val="000000"/>
                <w:sz w:val="24"/>
                <w:szCs w:val="24"/>
              </w:rPr>
            </w:pP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t>Доля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w:t>
            </w:r>
            <w:r w:rsidRPr="005F2F09">
              <w:rPr>
                <w:rFonts w:ascii="Times New Roman" w:hAnsi="Times New Roman"/>
                <w:color w:val="000000"/>
                <w:sz w:val="24"/>
                <w:szCs w:val="24"/>
              </w:rPr>
              <w:t>а</w:t>
            </w:r>
            <w:r w:rsidRPr="005F2F09">
              <w:rPr>
                <w:rFonts w:ascii="Times New Roman" w:hAnsi="Times New Roman"/>
                <w:color w:val="000000"/>
                <w:sz w:val="24"/>
                <w:szCs w:val="24"/>
              </w:rPr>
              <w:t>циями и учреждениями (в общей численности обучающихся)</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0,38</w:t>
            </w:r>
            <w:r>
              <w:rPr>
                <w:rFonts w:ascii="Times New Roman" w:hAnsi="Times New Roman"/>
                <w:color w:val="000000"/>
                <w:sz w:val="24"/>
                <w:szCs w:val="24"/>
              </w:rPr>
              <w:t xml:space="preserve"> %</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0 %</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- 0,38 %</w:t>
            </w:r>
          </w:p>
        </w:tc>
        <w:tc>
          <w:tcPr>
            <w:tcW w:w="3482" w:type="dxa"/>
            <w:vMerge/>
            <w:shd w:val="clear" w:color="auto" w:fill="FFFFFF" w:themeFill="background1"/>
          </w:tcPr>
          <w:p w:rsidR="00791FD5" w:rsidRDefault="00791FD5" w:rsidP="00920A6D">
            <w:pPr>
              <w:spacing w:after="0"/>
              <w:jc w:val="center"/>
              <w:rPr>
                <w:rFonts w:ascii="Times New Roman" w:hAnsi="Times New Roman"/>
                <w:color w:val="000000"/>
                <w:sz w:val="24"/>
                <w:szCs w:val="24"/>
              </w:rPr>
            </w:pP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t>Количество призовых мест, занятых обучающимися в ди</w:t>
            </w:r>
            <w:r w:rsidRPr="005F2F09">
              <w:rPr>
                <w:rFonts w:ascii="Times New Roman" w:hAnsi="Times New Roman"/>
                <w:color w:val="000000"/>
                <w:sz w:val="24"/>
                <w:szCs w:val="24"/>
              </w:rPr>
              <w:t>с</w:t>
            </w:r>
            <w:r w:rsidRPr="005F2F09">
              <w:rPr>
                <w:rFonts w:ascii="Times New Roman" w:hAnsi="Times New Roman"/>
                <w:color w:val="000000"/>
                <w:sz w:val="24"/>
                <w:szCs w:val="24"/>
              </w:rPr>
              <w:t>танционных олимпиадах, проводимых сторонними организ</w:t>
            </w:r>
            <w:r w:rsidRPr="005F2F09">
              <w:rPr>
                <w:rFonts w:ascii="Times New Roman" w:hAnsi="Times New Roman"/>
                <w:color w:val="000000"/>
                <w:sz w:val="24"/>
                <w:szCs w:val="24"/>
              </w:rPr>
              <w:t>а</w:t>
            </w:r>
            <w:r w:rsidRPr="005F2F09">
              <w:rPr>
                <w:rFonts w:ascii="Times New Roman" w:hAnsi="Times New Roman"/>
                <w:color w:val="000000"/>
                <w:sz w:val="24"/>
                <w:szCs w:val="24"/>
              </w:rPr>
              <w:t>циями и учреждениями</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35</w:t>
            </w:r>
            <w:r>
              <w:rPr>
                <w:rFonts w:ascii="Times New Roman" w:hAnsi="Times New Roman"/>
                <w:color w:val="000000"/>
                <w:sz w:val="24"/>
                <w:szCs w:val="24"/>
              </w:rPr>
              <w:t xml:space="preserve"> м.</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8 м.</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- 27 м.</w:t>
            </w:r>
          </w:p>
        </w:tc>
        <w:tc>
          <w:tcPr>
            <w:tcW w:w="3482" w:type="dxa"/>
            <w:vMerge/>
            <w:shd w:val="clear" w:color="auto" w:fill="FFFFFF" w:themeFill="background1"/>
          </w:tcPr>
          <w:p w:rsidR="00791FD5" w:rsidRDefault="00791FD5" w:rsidP="00920A6D">
            <w:pPr>
              <w:spacing w:after="0"/>
              <w:jc w:val="center"/>
              <w:rPr>
                <w:rFonts w:ascii="Times New Roman" w:hAnsi="Times New Roman"/>
                <w:color w:val="000000"/>
                <w:sz w:val="24"/>
                <w:szCs w:val="24"/>
              </w:rPr>
            </w:pP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t>Численность обучающихся, ставших победителями и приз</w:t>
            </w:r>
            <w:r w:rsidRPr="005F2F09">
              <w:rPr>
                <w:rFonts w:ascii="Times New Roman" w:hAnsi="Times New Roman"/>
                <w:color w:val="000000"/>
                <w:sz w:val="24"/>
                <w:szCs w:val="24"/>
              </w:rPr>
              <w:t>е</w:t>
            </w:r>
            <w:r w:rsidRPr="005F2F09">
              <w:rPr>
                <w:rFonts w:ascii="Times New Roman" w:hAnsi="Times New Roman"/>
                <w:color w:val="000000"/>
                <w:sz w:val="24"/>
                <w:szCs w:val="24"/>
              </w:rPr>
              <w:t>рами дистанционных олимпиад для школьников, проводимых сторонними организациями и учреждениями</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34</w:t>
            </w:r>
            <w:r>
              <w:rPr>
                <w:rFonts w:ascii="Times New Roman" w:hAnsi="Times New Roman"/>
                <w:color w:val="000000"/>
                <w:sz w:val="24"/>
                <w:szCs w:val="24"/>
              </w:rPr>
              <w:t xml:space="preserve"> м.</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8 чел.</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- 26 м.</w:t>
            </w:r>
          </w:p>
        </w:tc>
        <w:tc>
          <w:tcPr>
            <w:tcW w:w="3482" w:type="dxa"/>
            <w:vMerge/>
            <w:shd w:val="clear" w:color="auto" w:fill="FFFFFF" w:themeFill="background1"/>
          </w:tcPr>
          <w:p w:rsidR="00791FD5" w:rsidRDefault="00791FD5" w:rsidP="00920A6D">
            <w:pPr>
              <w:spacing w:after="0"/>
              <w:jc w:val="center"/>
              <w:rPr>
                <w:rFonts w:ascii="Times New Roman" w:hAnsi="Times New Roman"/>
                <w:color w:val="000000"/>
                <w:sz w:val="24"/>
                <w:szCs w:val="24"/>
              </w:rPr>
            </w:pPr>
          </w:p>
        </w:tc>
      </w:tr>
      <w:tr w:rsidR="00791FD5" w:rsidRPr="005F2F09" w:rsidTr="00791FD5">
        <w:tc>
          <w:tcPr>
            <w:tcW w:w="6629" w:type="dxa"/>
            <w:vAlign w:val="bottom"/>
          </w:tcPr>
          <w:p w:rsidR="00791FD5" w:rsidRPr="005F2F09" w:rsidRDefault="00791FD5" w:rsidP="00920A6D">
            <w:pPr>
              <w:spacing w:after="0"/>
              <w:rPr>
                <w:rFonts w:ascii="Times New Roman" w:hAnsi="Times New Roman"/>
                <w:color w:val="000000"/>
                <w:sz w:val="24"/>
                <w:szCs w:val="24"/>
              </w:rPr>
            </w:pPr>
            <w:r w:rsidRPr="005F2F09">
              <w:rPr>
                <w:rFonts w:ascii="Times New Roman" w:hAnsi="Times New Roman"/>
                <w:color w:val="000000"/>
                <w:sz w:val="24"/>
                <w:szCs w:val="24"/>
              </w:rPr>
              <w:t>Доля обучающихся, ставших победителями и призерами ди</w:t>
            </w:r>
            <w:r w:rsidRPr="005F2F09">
              <w:rPr>
                <w:rFonts w:ascii="Times New Roman" w:hAnsi="Times New Roman"/>
                <w:color w:val="000000"/>
                <w:sz w:val="24"/>
                <w:szCs w:val="24"/>
              </w:rPr>
              <w:t>с</w:t>
            </w:r>
            <w:r w:rsidRPr="005F2F09">
              <w:rPr>
                <w:rFonts w:ascii="Times New Roman" w:hAnsi="Times New Roman"/>
                <w:color w:val="000000"/>
                <w:sz w:val="24"/>
                <w:szCs w:val="24"/>
              </w:rPr>
              <w:t>танционных олимпиад для школьников, проводимых сторо</w:t>
            </w:r>
            <w:r w:rsidRPr="005F2F09">
              <w:rPr>
                <w:rFonts w:ascii="Times New Roman" w:hAnsi="Times New Roman"/>
                <w:color w:val="000000"/>
                <w:sz w:val="24"/>
                <w:szCs w:val="24"/>
              </w:rPr>
              <w:t>н</w:t>
            </w:r>
            <w:r w:rsidRPr="005F2F09">
              <w:rPr>
                <w:rFonts w:ascii="Times New Roman" w:hAnsi="Times New Roman"/>
                <w:color w:val="000000"/>
                <w:sz w:val="24"/>
                <w:szCs w:val="24"/>
              </w:rPr>
              <w:t>ними организациями и учреждениями</w:t>
            </w:r>
          </w:p>
        </w:tc>
        <w:tc>
          <w:tcPr>
            <w:tcW w:w="1276"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2,15</w:t>
            </w:r>
            <w:r>
              <w:rPr>
                <w:rFonts w:ascii="Times New Roman" w:hAnsi="Times New Roman"/>
                <w:color w:val="000000"/>
                <w:sz w:val="24"/>
                <w:szCs w:val="24"/>
              </w:rPr>
              <w:t xml:space="preserve"> %</w:t>
            </w:r>
          </w:p>
        </w:tc>
        <w:tc>
          <w:tcPr>
            <w:tcW w:w="1417" w:type="dxa"/>
            <w:vAlign w:val="bottom"/>
          </w:tcPr>
          <w:p w:rsidR="00791FD5" w:rsidRPr="005F2F09" w:rsidRDefault="00791FD5" w:rsidP="00920A6D">
            <w:pPr>
              <w:spacing w:after="0"/>
              <w:jc w:val="center"/>
              <w:rPr>
                <w:rFonts w:ascii="Times New Roman" w:hAnsi="Times New Roman"/>
                <w:color w:val="000000"/>
                <w:sz w:val="24"/>
                <w:szCs w:val="24"/>
              </w:rPr>
            </w:pPr>
            <w:r w:rsidRPr="005F2F09">
              <w:rPr>
                <w:rFonts w:ascii="Times New Roman" w:hAnsi="Times New Roman"/>
                <w:color w:val="000000"/>
                <w:sz w:val="24"/>
                <w:szCs w:val="24"/>
              </w:rPr>
              <w:t>0,48 %</w:t>
            </w:r>
          </w:p>
        </w:tc>
        <w:tc>
          <w:tcPr>
            <w:tcW w:w="1338" w:type="dxa"/>
            <w:vAlign w:val="bottom"/>
          </w:tcPr>
          <w:p w:rsidR="00791FD5" w:rsidRPr="005F2F09" w:rsidRDefault="00791FD5" w:rsidP="00920A6D">
            <w:pPr>
              <w:spacing w:after="0"/>
              <w:jc w:val="center"/>
              <w:rPr>
                <w:rFonts w:ascii="Times New Roman" w:hAnsi="Times New Roman"/>
                <w:color w:val="000000"/>
                <w:sz w:val="24"/>
                <w:szCs w:val="24"/>
              </w:rPr>
            </w:pPr>
            <w:r>
              <w:rPr>
                <w:rFonts w:ascii="Times New Roman" w:hAnsi="Times New Roman"/>
                <w:color w:val="000000"/>
                <w:sz w:val="24"/>
                <w:szCs w:val="24"/>
              </w:rPr>
              <w:t>-1,67 %</w:t>
            </w:r>
          </w:p>
        </w:tc>
        <w:tc>
          <w:tcPr>
            <w:tcW w:w="3482" w:type="dxa"/>
            <w:vMerge/>
            <w:shd w:val="clear" w:color="auto" w:fill="FFFFFF" w:themeFill="background1"/>
          </w:tcPr>
          <w:p w:rsidR="00791FD5" w:rsidRDefault="00791FD5" w:rsidP="00920A6D">
            <w:pPr>
              <w:spacing w:after="0"/>
              <w:jc w:val="center"/>
              <w:rPr>
                <w:rFonts w:ascii="Times New Roman" w:hAnsi="Times New Roman"/>
                <w:color w:val="000000"/>
                <w:sz w:val="24"/>
                <w:szCs w:val="24"/>
              </w:rPr>
            </w:pPr>
          </w:p>
        </w:tc>
      </w:tr>
    </w:tbl>
    <w:p w:rsidR="00B0378A" w:rsidRDefault="00B0378A" w:rsidP="00920A6D">
      <w:pPr>
        <w:autoSpaceDE w:val="0"/>
        <w:autoSpaceDN w:val="0"/>
        <w:adjustRightInd w:val="0"/>
        <w:spacing w:after="0"/>
        <w:jc w:val="both"/>
        <w:rPr>
          <w:rFonts w:ascii="Times New Roman" w:eastAsia="Calibri" w:hAnsi="Times New Roman"/>
          <w:color w:val="000000"/>
          <w:sz w:val="24"/>
          <w:szCs w:val="24"/>
        </w:rPr>
      </w:pPr>
    </w:p>
    <w:p w:rsidR="00B0378A" w:rsidRDefault="00B0378A" w:rsidP="00920A6D">
      <w:pPr>
        <w:autoSpaceDE w:val="0"/>
        <w:autoSpaceDN w:val="0"/>
        <w:adjustRightInd w:val="0"/>
        <w:spacing w:after="0"/>
        <w:jc w:val="both"/>
        <w:rPr>
          <w:rFonts w:ascii="Times New Roman" w:eastAsia="Calibri" w:hAnsi="Times New Roman"/>
          <w:color w:val="000000"/>
          <w:sz w:val="24"/>
          <w:szCs w:val="24"/>
        </w:rPr>
      </w:pPr>
    </w:p>
    <w:p w:rsidR="00B0378A" w:rsidRPr="001921A5" w:rsidRDefault="00B0378A" w:rsidP="00920A6D">
      <w:pPr>
        <w:autoSpaceDE w:val="0"/>
        <w:autoSpaceDN w:val="0"/>
        <w:adjustRightInd w:val="0"/>
        <w:spacing w:after="0"/>
        <w:jc w:val="both"/>
        <w:rPr>
          <w:rFonts w:ascii="Times New Roman" w:eastAsia="Calibri" w:hAnsi="Times New Roman"/>
          <w:color w:val="FF0000"/>
          <w:sz w:val="24"/>
          <w:szCs w:val="24"/>
        </w:rPr>
      </w:pPr>
    </w:p>
    <w:p w:rsidR="008C06D4" w:rsidRPr="00B936DC" w:rsidRDefault="00A10573" w:rsidP="00920A6D">
      <w:pPr>
        <w:autoSpaceDE w:val="0"/>
        <w:autoSpaceDN w:val="0"/>
        <w:adjustRightInd w:val="0"/>
        <w:spacing w:after="0"/>
        <w:jc w:val="center"/>
        <w:rPr>
          <w:rFonts w:ascii="Times New Roman" w:hAnsi="Times New Roman"/>
          <w:b/>
          <w:sz w:val="28"/>
          <w:szCs w:val="28"/>
        </w:rPr>
      </w:pPr>
      <w:r w:rsidRPr="00B936DC">
        <w:rPr>
          <w:rFonts w:ascii="Times New Roman" w:eastAsia="Calibri" w:hAnsi="Times New Roman"/>
          <w:sz w:val="24"/>
          <w:szCs w:val="24"/>
        </w:rPr>
        <w:t xml:space="preserve"> </w:t>
      </w:r>
      <w:r w:rsidR="008C06D4" w:rsidRPr="00B936DC">
        <w:rPr>
          <w:rFonts w:ascii="Times New Roman" w:hAnsi="Times New Roman"/>
          <w:b/>
          <w:sz w:val="28"/>
          <w:szCs w:val="28"/>
        </w:rPr>
        <w:t xml:space="preserve">Часть </w:t>
      </w:r>
      <w:r w:rsidR="008C06D4" w:rsidRPr="00B936DC">
        <w:rPr>
          <w:rFonts w:ascii="Times New Roman" w:hAnsi="Times New Roman"/>
          <w:b/>
          <w:sz w:val="28"/>
          <w:szCs w:val="28"/>
          <w:lang w:val="en-US"/>
        </w:rPr>
        <w:t>III</w:t>
      </w:r>
      <w:r w:rsidR="008C06D4" w:rsidRPr="00B936DC">
        <w:rPr>
          <w:rFonts w:ascii="Times New Roman" w:hAnsi="Times New Roman"/>
          <w:b/>
          <w:sz w:val="28"/>
          <w:szCs w:val="28"/>
        </w:rPr>
        <w:t>. Совершенствование учительского корпуса</w:t>
      </w:r>
    </w:p>
    <w:p w:rsidR="008C06D4" w:rsidRPr="00B936DC" w:rsidRDefault="008C06D4" w:rsidP="00920A6D">
      <w:pPr>
        <w:tabs>
          <w:tab w:val="left" w:pos="1260"/>
        </w:tabs>
        <w:spacing w:after="0"/>
        <w:jc w:val="both"/>
        <w:rPr>
          <w:rFonts w:ascii="Times New Roman" w:hAnsi="Times New Roman"/>
          <w:sz w:val="28"/>
          <w:szCs w:val="28"/>
        </w:rPr>
      </w:pPr>
    </w:p>
    <w:p w:rsidR="008C06D4" w:rsidRPr="00B936DC" w:rsidRDefault="008C06D4" w:rsidP="00920A6D">
      <w:pPr>
        <w:numPr>
          <w:ilvl w:val="0"/>
          <w:numId w:val="5"/>
        </w:numPr>
        <w:tabs>
          <w:tab w:val="left" w:pos="1260"/>
        </w:tabs>
        <w:spacing w:after="0"/>
        <w:ind w:left="0" w:firstLine="0"/>
        <w:jc w:val="both"/>
        <w:rPr>
          <w:rFonts w:ascii="Times New Roman" w:hAnsi="Times New Roman"/>
          <w:sz w:val="28"/>
          <w:szCs w:val="28"/>
        </w:rPr>
      </w:pPr>
      <w:r w:rsidRPr="00B936DC">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w:t>
      </w:r>
      <w:r w:rsidR="00B936DC" w:rsidRPr="00B936DC">
        <w:rPr>
          <w:rFonts w:ascii="Times New Roman" w:hAnsi="Times New Roman"/>
          <w:b/>
          <w:i/>
          <w:sz w:val="28"/>
          <w:szCs w:val="28"/>
        </w:rPr>
        <w:t>2</w:t>
      </w:r>
      <w:r w:rsidRPr="00B936DC">
        <w:rPr>
          <w:rFonts w:ascii="Times New Roman" w:hAnsi="Times New Roman"/>
          <w:b/>
          <w:i/>
          <w:sz w:val="28"/>
          <w:szCs w:val="28"/>
        </w:rPr>
        <w:t xml:space="preserve"> году.</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385"/>
        <w:gridCol w:w="2210"/>
        <w:gridCol w:w="2934"/>
        <w:gridCol w:w="2281"/>
      </w:tblGrid>
      <w:tr w:rsidR="008C06D4" w:rsidRPr="00B936DC" w:rsidTr="00B936DC">
        <w:trPr>
          <w:trHeight w:val="207"/>
          <w:tblHeader/>
        </w:trPr>
        <w:tc>
          <w:tcPr>
            <w:tcW w:w="0" w:type="auto"/>
            <w:tcBorders>
              <w:bottom w:val="single" w:sz="4" w:space="0" w:color="auto"/>
            </w:tcBorders>
            <w:shd w:val="clear" w:color="auto" w:fill="auto"/>
          </w:tcPr>
          <w:p w:rsidR="008C06D4" w:rsidRPr="00B936DC" w:rsidRDefault="008C06D4" w:rsidP="00920A6D">
            <w:pPr>
              <w:spacing w:after="0" w:line="240" w:lineRule="auto"/>
              <w:jc w:val="center"/>
              <w:rPr>
                <w:rFonts w:ascii="Times New Roman" w:hAnsi="Times New Roman"/>
                <w:b/>
                <w:sz w:val="24"/>
                <w:szCs w:val="24"/>
              </w:rPr>
            </w:pPr>
            <w:r w:rsidRPr="00B936DC">
              <w:rPr>
                <w:rFonts w:ascii="Times New Roman" w:hAnsi="Times New Roman"/>
                <w:b/>
                <w:sz w:val="24"/>
                <w:szCs w:val="24"/>
              </w:rPr>
              <w:t>№ п/п</w:t>
            </w:r>
          </w:p>
        </w:tc>
        <w:tc>
          <w:tcPr>
            <w:tcW w:w="7385" w:type="dxa"/>
            <w:tcBorders>
              <w:bottom w:val="single" w:sz="4" w:space="0" w:color="auto"/>
            </w:tcBorders>
            <w:shd w:val="clear" w:color="auto" w:fill="auto"/>
            <w:vAlign w:val="center"/>
          </w:tcPr>
          <w:p w:rsidR="008C06D4" w:rsidRPr="00B936DC" w:rsidRDefault="008C06D4" w:rsidP="00920A6D">
            <w:pPr>
              <w:spacing w:after="0" w:line="240" w:lineRule="auto"/>
              <w:jc w:val="center"/>
              <w:rPr>
                <w:rFonts w:ascii="Times New Roman" w:hAnsi="Times New Roman"/>
                <w:b/>
                <w:i/>
                <w:sz w:val="24"/>
                <w:szCs w:val="24"/>
              </w:rPr>
            </w:pPr>
            <w:r w:rsidRPr="00B936DC">
              <w:rPr>
                <w:rFonts w:ascii="Times New Roman" w:hAnsi="Times New Roman"/>
                <w:b/>
                <w:i/>
                <w:sz w:val="24"/>
                <w:szCs w:val="24"/>
              </w:rPr>
              <w:t>Мероприятие</w:t>
            </w:r>
          </w:p>
        </w:tc>
        <w:tc>
          <w:tcPr>
            <w:tcW w:w="2210" w:type="dxa"/>
            <w:tcBorders>
              <w:bottom w:val="single" w:sz="4" w:space="0" w:color="auto"/>
            </w:tcBorders>
            <w:shd w:val="clear" w:color="auto" w:fill="auto"/>
            <w:vAlign w:val="center"/>
          </w:tcPr>
          <w:p w:rsidR="008C06D4" w:rsidRPr="00B936DC" w:rsidRDefault="008C06D4" w:rsidP="00920A6D">
            <w:pPr>
              <w:spacing w:after="0" w:line="240" w:lineRule="auto"/>
              <w:jc w:val="center"/>
              <w:rPr>
                <w:rFonts w:ascii="Times New Roman" w:hAnsi="Times New Roman"/>
                <w:b/>
                <w:i/>
                <w:sz w:val="24"/>
                <w:szCs w:val="24"/>
              </w:rPr>
            </w:pPr>
            <w:r w:rsidRPr="00B936DC">
              <w:rPr>
                <w:rFonts w:ascii="Times New Roman" w:hAnsi="Times New Roman"/>
                <w:b/>
                <w:i/>
                <w:sz w:val="24"/>
                <w:szCs w:val="24"/>
              </w:rPr>
              <w:t xml:space="preserve">Планируемый </w:t>
            </w:r>
          </w:p>
          <w:p w:rsidR="008C06D4" w:rsidRPr="00B936DC" w:rsidRDefault="008C06D4" w:rsidP="00920A6D">
            <w:pPr>
              <w:spacing w:after="0" w:line="240" w:lineRule="auto"/>
              <w:jc w:val="center"/>
              <w:rPr>
                <w:rFonts w:ascii="Times New Roman" w:hAnsi="Times New Roman"/>
                <w:b/>
                <w:i/>
                <w:sz w:val="24"/>
                <w:szCs w:val="24"/>
              </w:rPr>
            </w:pPr>
            <w:r w:rsidRPr="00B936DC">
              <w:rPr>
                <w:rFonts w:ascii="Times New Roman" w:hAnsi="Times New Roman"/>
                <w:b/>
                <w:i/>
                <w:sz w:val="24"/>
                <w:szCs w:val="24"/>
              </w:rPr>
              <w:t xml:space="preserve">результат </w:t>
            </w:r>
          </w:p>
          <w:p w:rsidR="008C06D4" w:rsidRPr="00B936DC" w:rsidRDefault="008C06D4" w:rsidP="00920A6D">
            <w:pPr>
              <w:spacing w:after="0" w:line="240" w:lineRule="auto"/>
              <w:jc w:val="center"/>
              <w:rPr>
                <w:rFonts w:ascii="Times New Roman" w:hAnsi="Times New Roman"/>
                <w:b/>
                <w:i/>
                <w:sz w:val="24"/>
                <w:szCs w:val="24"/>
              </w:rPr>
            </w:pPr>
            <w:r w:rsidRPr="00B936DC">
              <w:rPr>
                <w:rFonts w:ascii="Times New Roman" w:hAnsi="Times New Roman"/>
                <w:b/>
                <w:i/>
                <w:sz w:val="24"/>
                <w:szCs w:val="24"/>
              </w:rPr>
              <w:t>(201</w:t>
            </w:r>
            <w:r w:rsidR="00B936DC" w:rsidRPr="00B936DC">
              <w:rPr>
                <w:rFonts w:ascii="Times New Roman" w:hAnsi="Times New Roman"/>
                <w:b/>
                <w:i/>
                <w:sz w:val="24"/>
                <w:szCs w:val="24"/>
              </w:rPr>
              <w:t>2</w:t>
            </w:r>
            <w:r w:rsidRPr="00B936DC">
              <w:rPr>
                <w:rFonts w:ascii="Times New Roman" w:hAnsi="Times New Roman"/>
                <w:b/>
                <w:i/>
                <w:sz w:val="24"/>
                <w:szCs w:val="24"/>
              </w:rPr>
              <w:t xml:space="preserve"> год) </w:t>
            </w:r>
          </w:p>
        </w:tc>
        <w:tc>
          <w:tcPr>
            <w:tcW w:w="2934" w:type="dxa"/>
            <w:tcBorders>
              <w:bottom w:val="single" w:sz="4" w:space="0" w:color="auto"/>
            </w:tcBorders>
            <w:shd w:val="clear" w:color="auto" w:fill="auto"/>
            <w:vAlign w:val="center"/>
          </w:tcPr>
          <w:p w:rsidR="008C06D4" w:rsidRPr="00B936DC" w:rsidRDefault="008C06D4" w:rsidP="00920A6D">
            <w:pPr>
              <w:spacing w:after="0" w:line="240" w:lineRule="auto"/>
              <w:jc w:val="center"/>
              <w:rPr>
                <w:rFonts w:ascii="Times New Roman" w:hAnsi="Times New Roman"/>
                <w:b/>
                <w:i/>
                <w:sz w:val="24"/>
                <w:szCs w:val="24"/>
              </w:rPr>
            </w:pPr>
            <w:r w:rsidRPr="00B936DC">
              <w:rPr>
                <w:rFonts w:ascii="Times New Roman" w:hAnsi="Times New Roman"/>
                <w:b/>
                <w:i/>
                <w:sz w:val="24"/>
                <w:szCs w:val="24"/>
              </w:rPr>
              <w:t>Показатели выполнения</w:t>
            </w:r>
          </w:p>
          <w:p w:rsidR="008C06D4" w:rsidRPr="00B936DC" w:rsidRDefault="008C06D4" w:rsidP="00920A6D">
            <w:pPr>
              <w:spacing w:after="0" w:line="240" w:lineRule="auto"/>
              <w:jc w:val="center"/>
              <w:rPr>
                <w:rFonts w:ascii="Times New Roman" w:hAnsi="Times New Roman"/>
                <w:b/>
                <w:i/>
                <w:sz w:val="24"/>
                <w:szCs w:val="24"/>
              </w:rPr>
            </w:pPr>
            <w:r w:rsidRPr="00B936DC">
              <w:rPr>
                <w:rFonts w:ascii="Times New Roman" w:hAnsi="Times New Roman"/>
                <w:b/>
                <w:i/>
                <w:sz w:val="24"/>
                <w:szCs w:val="24"/>
              </w:rPr>
              <w:t>(результат реализации мероприятия) (201</w:t>
            </w:r>
            <w:r w:rsidR="00B936DC" w:rsidRPr="00B936DC">
              <w:rPr>
                <w:rFonts w:ascii="Times New Roman" w:hAnsi="Times New Roman"/>
                <w:b/>
                <w:i/>
                <w:sz w:val="24"/>
                <w:szCs w:val="24"/>
              </w:rPr>
              <w:t>2</w:t>
            </w:r>
            <w:r w:rsidRPr="00B936DC">
              <w:rPr>
                <w:rFonts w:ascii="Times New Roman" w:hAnsi="Times New Roman"/>
                <w:b/>
                <w:i/>
                <w:sz w:val="24"/>
                <w:szCs w:val="24"/>
              </w:rPr>
              <w:t xml:space="preserve"> год)</w:t>
            </w:r>
          </w:p>
        </w:tc>
        <w:tc>
          <w:tcPr>
            <w:tcW w:w="2281" w:type="dxa"/>
            <w:tcBorders>
              <w:bottom w:val="single" w:sz="4" w:space="0" w:color="auto"/>
            </w:tcBorders>
            <w:vAlign w:val="center"/>
          </w:tcPr>
          <w:p w:rsidR="008C06D4" w:rsidRPr="00B936DC" w:rsidRDefault="008C06D4" w:rsidP="00920A6D">
            <w:pPr>
              <w:spacing w:after="0" w:line="240" w:lineRule="auto"/>
              <w:jc w:val="center"/>
              <w:rPr>
                <w:rFonts w:ascii="Times New Roman" w:hAnsi="Times New Roman"/>
                <w:b/>
                <w:i/>
                <w:sz w:val="24"/>
                <w:szCs w:val="24"/>
              </w:rPr>
            </w:pPr>
            <w:r w:rsidRPr="00B936DC">
              <w:rPr>
                <w:rFonts w:ascii="Times New Roman" w:hAnsi="Times New Roman"/>
                <w:b/>
                <w:i/>
                <w:sz w:val="24"/>
                <w:szCs w:val="24"/>
              </w:rPr>
              <w:t>Задачи на 201</w:t>
            </w:r>
            <w:r w:rsidR="00B936DC" w:rsidRPr="00B936DC">
              <w:rPr>
                <w:rFonts w:ascii="Times New Roman" w:hAnsi="Times New Roman"/>
                <w:b/>
                <w:i/>
                <w:sz w:val="24"/>
                <w:szCs w:val="24"/>
              </w:rPr>
              <w:t>3</w:t>
            </w:r>
            <w:r w:rsidRPr="00B936DC">
              <w:rPr>
                <w:rFonts w:ascii="Times New Roman" w:hAnsi="Times New Roman"/>
                <w:b/>
                <w:i/>
                <w:sz w:val="24"/>
                <w:szCs w:val="24"/>
              </w:rPr>
              <w:t xml:space="preserve"> год</w:t>
            </w:r>
          </w:p>
        </w:tc>
      </w:tr>
      <w:tr w:rsidR="008C06D4" w:rsidRPr="00B936DC">
        <w:trPr>
          <w:trHeight w:val="314"/>
        </w:trPr>
        <w:tc>
          <w:tcPr>
            <w:tcW w:w="15370" w:type="dxa"/>
            <w:gridSpan w:val="5"/>
            <w:shd w:val="clear" w:color="auto" w:fill="D9D9D9"/>
          </w:tcPr>
          <w:p w:rsidR="008C06D4" w:rsidRPr="00B936DC" w:rsidRDefault="008C06D4" w:rsidP="00920A6D">
            <w:pPr>
              <w:spacing w:after="0"/>
              <w:jc w:val="center"/>
              <w:rPr>
                <w:rFonts w:ascii="Times New Roman" w:hAnsi="Times New Roman"/>
                <w:b/>
                <w:sz w:val="24"/>
                <w:szCs w:val="24"/>
              </w:rPr>
            </w:pPr>
            <w:r w:rsidRPr="00B936DC">
              <w:rPr>
                <w:rFonts w:ascii="Times New Roman" w:hAnsi="Times New Roman"/>
                <w:b/>
                <w:sz w:val="24"/>
                <w:szCs w:val="24"/>
                <w:lang w:val="en-US"/>
              </w:rPr>
              <w:t>III</w:t>
            </w:r>
            <w:r w:rsidRPr="00B936DC">
              <w:rPr>
                <w:rFonts w:ascii="Times New Roman" w:hAnsi="Times New Roman"/>
                <w:b/>
                <w:sz w:val="24"/>
                <w:szCs w:val="24"/>
              </w:rPr>
              <w:t>. Совершенствование учительского корпуса</w:t>
            </w:r>
          </w:p>
        </w:tc>
      </w:tr>
      <w:tr w:rsidR="008C06D4" w:rsidRPr="00B936DC">
        <w:tc>
          <w:tcPr>
            <w:tcW w:w="0" w:type="auto"/>
          </w:tcPr>
          <w:p w:rsidR="008C06D4" w:rsidRPr="00B936DC" w:rsidRDefault="008C06D4" w:rsidP="00920A6D">
            <w:pPr>
              <w:spacing w:after="0"/>
              <w:rPr>
                <w:rFonts w:ascii="Times New Roman" w:hAnsi="Times New Roman"/>
                <w:b/>
                <w:sz w:val="24"/>
                <w:szCs w:val="24"/>
              </w:rPr>
            </w:pPr>
            <w:r w:rsidRPr="00B936DC">
              <w:rPr>
                <w:rFonts w:ascii="Times New Roman" w:hAnsi="Times New Roman"/>
                <w:b/>
                <w:sz w:val="24"/>
                <w:szCs w:val="24"/>
              </w:rPr>
              <w:t>7.</w:t>
            </w:r>
          </w:p>
        </w:tc>
        <w:tc>
          <w:tcPr>
            <w:tcW w:w="14810" w:type="dxa"/>
            <w:gridSpan w:val="4"/>
          </w:tcPr>
          <w:p w:rsidR="008C06D4" w:rsidRPr="00B936DC" w:rsidRDefault="008C06D4" w:rsidP="00920A6D">
            <w:pPr>
              <w:spacing w:after="0"/>
              <w:rPr>
                <w:rFonts w:ascii="Times New Roman" w:hAnsi="Times New Roman"/>
                <w:b/>
                <w:sz w:val="24"/>
                <w:szCs w:val="24"/>
              </w:rPr>
            </w:pPr>
            <w:r w:rsidRPr="00B936DC">
              <w:rPr>
                <w:rFonts w:ascii="Times New Roman" w:hAnsi="Times New Roman"/>
                <w:b/>
                <w:sz w:val="24"/>
                <w:szCs w:val="24"/>
              </w:rPr>
              <w:t>Обеспечение непрерывности, персонификации и актуальности повышения квалификации педагогических работников:</w:t>
            </w:r>
          </w:p>
        </w:tc>
      </w:tr>
      <w:tr w:rsidR="00B936DC" w:rsidRPr="001921A5" w:rsidTr="00B936DC">
        <w:tc>
          <w:tcPr>
            <w:tcW w:w="0" w:type="auto"/>
          </w:tcPr>
          <w:p w:rsidR="00B936DC" w:rsidRPr="001921A5" w:rsidRDefault="00B936DC" w:rsidP="00920A6D">
            <w:pPr>
              <w:spacing w:after="0"/>
              <w:rPr>
                <w:rFonts w:ascii="Times New Roman" w:hAnsi="Times New Roman"/>
                <w:color w:val="FF0000"/>
                <w:sz w:val="24"/>
                <w:szCs w:val="24"/>
              </w:rPr>
            </w:pPr>
          </w:p>
        </w:tc>
        <w:tc>
          <w:tcPr>
            <w:tcW w:w="7385" w:type="dxa"/>
          </w:tcPr>
          <w:p w:rsidR="00B936DC" w:rsidRPr="002149FB" w:rsidRDefault="00B936DC" w:rsidP="00920A6D">
            <w:pPr>
              <w:pStyle w:val="a3"/>
              <w:spacing w:line="276" w:lineRule="auto"/>
              <w:ind w:left="0" w:firstLine="284"/>
              <w:jc w:val="both"/>
              <w:rPr>
                <w:sz w:val="24"/>
                <w:szCs w:val="24"/>
              </w:rPr>
            </w:pPr>
            <w:r w:rsidRPr="002149FB">
              <w:rPr>
                <w:sz w:val="24"/>
                <w:szCs w:val="24"/>
              </w:rPr>
              <w:t>а) внедрение модели организации и финансирования повышения квалификации работников образования, обеспечивающей непреры</w:t>
            </w:r>
            <w:r w:rsidRPr="002149FB">
              <w:rPr>
                <w:sz w:val="24"/>
                <w:szCs w:val="24"/>
              </w:rPr>
              <w:t>в</w:t>
            </w:r>
            <w:r w:rsidRPr="002149FB">
              <w:rPr>
                <w:sz w:val="24"/>
                <w:szCs w:val="24"/>
              </w:rPr>
              <w:t xml:space="preserve">ность и адресный подход к повышению квалификации </w:t>
            </w:r>
          </w:p>
          <w:p w:rsidR="00B936DC" w:rsidRPr="002149FB" w:rsidRDefault="00B936DC" w:rsidP="00920A6D">
            <w:pPr>
              <w:pStyle w:val="a3"/>
              <w:spacing w:line="276" w:lineRule="auto"/>
              <w:ind w:left="0" w:firstLine="284"/>
              <w:jc w:val="both"/>
              <w:rPr>
                <w:sz w:val="24"/>
                <w:szCs w:val="24"/>
              </w:rPr>
            </w:pPr>
          </w:p>
          <w:p w:rsidR="00B936DC" w:rsidRPr="002149FB" w:rsidRDefault="00B936DC" w:rsidP="00920A6D">
            <w:pPr>
              <w:pStyle w:val="a3"/>
              <w:spacing w:line="276" w:lineRule="auto"/>
              <w:ind w:left="0" w:firstLine="284"/>
              <w:jc w:val="both"/>
              <w:rPr>
                <w:sz w:val="24"/>
                <w:szCs w:val="24"/>
              </w:rPr>
            </w:pPr>
            <w:r w:rsidRPr="002149FB">
              <w:rPr>
                <w:sz w:val="24"/>
                <w:szCs w:val="24"/>
              </w:rPr>
              <w:t>Модель организации и финансирования повышения квалифик</w:t>
            </w:r>
            <w:r w:rsidRPr="002149FB">
              <w:rPr>
                <w:sz w:val="24"/>
                <w:szCs w:val="24"/>
              </w:rPr>
              <w:t>а</w:t>
            </w:r>
            <w:r w:rsidRPr="002149FB">
              <w:rPr>
                <w:sz w:val="24"/>
                <w:szCs w:val="24"/>
              </w:rPr>
              <w:t>ции, обеспечивающая непрерывность и адресный подход на основе Именного о</w:t>
            </w:r>
            <w:r>
              <w:rPr>
                <w:sz w:val="24"/>
                <w:szCs w:val="24"/>
              </w:rPr>
              <w:t xml:space="preserve">бразовательного чека внедрена </w:t>
            </w:r>
            <w:r w:rsidRPr="002149FB">
              <w:rPr>
                <w:sz w:val="24"/>
                <w:szCs w:val="24"/>
              </w:rPr>
              <w:t>с 1998 года.</w:t>
            </w:r>
          </w:p>
        </w:tc>
        <w:tc>
          <w:tcPr>
            <w:tcW w:w="2210" w:type="dxa"/>
          </w:tcPr>
          <w:p w:rsidR="00B936DC" w:rsidRPr="002149FB" w:rsidRDefault="00B936DC" w:rsidP="00920A6D">
            <w:pPr>
              <w:pStyle w:val="a3"/>
              <w:spacing w:line="276" w:lineRule="auto"/>
              <w:ind w:left="0" w:firstLine="284"/>
              <w:jc w:val="both"/>
              <w:rPr>
                <w:sz w:val="24"/>
                <w:szCs w:val="24"/>
              </w:rPr>
            </w:pPr>
            <w:r w:rsidRPr="002149FB">
              <w:rPr>
                <w:sz w:val="24"/>
                <w:szCs w:val="24"/>
              </w:rPr>
              <w:t>Планировалось обучить по данной модели не менее 20% работников образования</w:t>
            </w:r>
          </w:p>
        </w:tc>
        <w:tc>
          <w:tcPr>
            <w:tcW w:w="2934" w:type="dxa"/>
          </w:tcPr>
          <w:p w:rsidR="00B936DC" w:rsidRPr="002149FB" w:rsidRDefault="00B936DC" w:rsidP="00920A6D">
            <w:pPr>
              <w:pStyle w:val="a3"/>
              <w:spacing w:line="276" w:lineRule="auto"/>
              <w:ind w:left="0" w:firstLine="284"/>
              <w:jc w:val="both"/>
              <w:rPr>
                <w:sz w:val="24"/>
                <w:szCs w:val="24"/>
              </w:rPr>
            </w:pPr>
            <w:r w:rsidRPr="002149FB">
              <w:rPr>
                <w:sz w:val="24"/>
                <w:szCs w:val="24"/>
              </w:rPr>
              <w:t xml:space="preserve">В 2012 году обучено </w:t>
            </w:r>
            <w:r w:rsidR="004F25BA">
              <w:rPr>
                <w:sz w:val="24"/>
                <w:szCs w:val="24"/>
              </w:rPr>
              <w:t>98 учителей</w:t>
            </w:r>
            <w:r w:rsidR="00B7301B">
              <w:rPr>
                <w:color w:val="FF0000"/>
                <w:sz w:val="24"/>
                <w:szCs w:val="24"/>
              </w:rPr>
              <w:t xml:space="preserve"> </w:t>
            </w:r>
          </w:p>
        </w:tc>
        <w:tc>
          <w:tcPr>
            <w:tcW w:w="2281" w:type="dxa"/>
          </w:tcPr>
          <w:p w:rsidR="00B936DC" w:rsidRPr="002149FB" w:rsidRDefault="00B936DC" w:rsidP="00920A6D">
            <w:pPr>
              <w:pStyle w:val="a3"/>
              <w:spacing w:line="276" w:lineRule="auto"/>
              <w:ind w:left="0" w:firstLine="284"/>
              <w:jc w:val="both"/>
              <w:rPr>
                <w:sz w:val="24"/>
                <w:szCs w:val="24"/>
              </w:rPr>
            </w:pPr>
            <w:r w:rsidRPr="002149FB">
              <w:rPr>
                <w:sz w:val="24"/>
                <w:szCs w:val="24"/>
              </w:rPr>
              <w:t>Обучение по данной модели не менее 20% рабо</w:t>
            </w:r>
            <w:r w:rsidRPr="002149FB">
              <w:rPr>
                <w:sz w:val="24"/>
                <w:szCs w:val="24"/>
              </w:rPr>
              <w:t>т</w:t>
            </w:r>
            <w:r w:rsidRPr="002149FB">
              <w:rPr>
                <w:sz w:val="24"/>
                <w:szCs w:val="24"/>
              </w:rPr>
              <w:t>ников образования.</w:t>
            </w:r>
          </w:p>
          <w:p w:rsidR="00B936DC" w:rsidRPr="002149FB" w:rsidRDefault="00B936DC" w:rsidP="00920A6D">
            <w:pPr>
              <w:pStyle w:val="a3"/>
              <w:spacing w:line="276" w:lineRule="auto"/>
              <w:ind w:left="0" w:firstLine="284"/>
              <w:jc w:val="both"/>
              <w:rPr>
                <w:sz w:val="24"/>
                <w:szCs w:val="24"/>
              </w:rPr>
            </w:pPr>
            <w:r>
              <w:rPr>
                <w:sz w:val="24"/>
                <w:szCs w:val="24"/>
              </w:rPr>
              <w:t xml:space="preserve"> </w:t>
            </w:r>
          </w:p>
        </w:tc>
      </w:tr>
      <w:tr w:rsidR="00B936DC" w:rsidRPr="001921A5" w:rsidTr="001D22DD">
        <w:tc>
          <w:tcPr>
            <w:tcW w:w="0" w:type="auto"/>
          </w:tcPr>
          <w:p w:rsidR="00B936DC" w:rsidRPr="001921A5" w:rsidRDefault="00B936DC" w:rsidP="00920A6D">
            <w:pPr>
              <w:spacing w:after="0"/>
              <w:rPr>
                <w:rFonts w:ascii="Times New Roman" w:hAnsi="Times New Roman"/>
                <w:color w:val="FF0000"/>
                <w:sz w:val="24"/>
                <w:szCs w:val="24"/>
              </w:rPr>
            </w:pPr>
          </w:p>
        </w:tc>
        <w:tc>
          <w:tcPr>
            <w:tcW w:w="12529" w:type="dxa"/>
            <w:gridSpan w:val="3"/>
          </w:tcPr>
          <w:p w:rsidR="00B936DC" w:rsidRPr="002149FB" w:rsidRDefault="00B936DC" w:rsidP="00920A6D">
            <w:pPr>
              <w:pStyle w:val="a3"/>
              <w:spacing w:line="276" w:lineRule="auto"/>
              <w:ind w:left="0" w:firstLine="284"/>
              <w:jc w:val="both"/>
              <w:rPr>
                <w:sz w:val="24"/>
                <w:szCs w:val="24"/>
              </w:rPr>
            </w:pPr>
            <w:r w:rsidRPr="002149FB">
              <w:rPr>
                <w:sz w:val="24"/>
                <w:szCs w:val="24"/>
              </w:rPr>
              <w:t>б) развитие системы профессиональных конкурсов и последующего патронирования профессионального развития участников и лауреатов конкурсов, поддержка сетевых педагогических сообществ, занимающихся развитием профе</w:t>
            </w:r>
            <w:r w:rsidRPr="002149FB">
              <w:rPr>
                <w:sz w:val="24"/>
                <w:szCs w:val="24"/>
              </w:rPr>
              <w:t>с</w:t>
            </w:r>
            <w:r w:rsidRPr="002149FB">
              <w:rPr>
                <w:sz w:val="24"/>
                <w:szCs w:val="24"/>
              </w:rPr>
              <w:t>сионального потенциала учителей, осуществляющих консультационное и методическое сопровождение их деятельн</w:t>
            </w:r>
            <w:r w:rsidRPr="002149FB">
              <w:rPr>
                <w:sz w:val="24"/>
                <w:szCs w:val="24"/>
              </w:rPr>
              <w:t>о</w:t>
            </w:r>
            <w:r w:rsidRPr="002149FB">
              <w:rPr>
                <w:sz w:val="24"/>
                <w:szCs w:val="24"/>
              </w:rPr>
              <w:t>сти</w:t>
            </w:r>
          </w:p>
        </w:tc>
        <w:tc>
          <w:tcPr>
            <w:tcW w:w="2281" w:type="dxa"/>
          </w:tcPr>
          <w:p w:rsidR="00B936DC" w:rsidRPr="002149FB" w:rsidRDefault="00B936DC" w:rsidP="00920A6D">
            <w:pPr>
              <w:spacing w:after="0"/>
              <w:ind w:firstLine="284"/>
              <w:jc w:val="both"/>
              <w:rPr>
                <w:rFonts w:ascii="Times New Roman" w:hAnsi="Times New Roman"/>
                <w:sz w:val="24"/>
                <w:szCs w:val="24"/>
              </w:rPr>
            </w:pPr>
            <w:r w:rsidRPr="002149FB">
              <w:rPr>
                <w:rFonts w:ascii="Times New Roman" w:hAnsi="Times New Roman"/>
                <w:sz w:val="24"/>
                <w:szCs w:val="24"/>
              </w:rPr>
              <w:t>Повышение до 30 % доли учит</w:t>
            </w:r>
            <w:r w:rsidRPr="002149FB">
              <w:rPr>
                <w:rFonts w:ascii="Times New Roman" w:hAnsi="Times New Roman"/>
                <w:sz w:val="24"/>
                <w:szCs w:val="24"/>
              </w:rPr>
              <w:t>е</w:t>
            </w:r>
            <w:r w:rsidRPr="002149FB">
              <w:rPr>
                <w:rFonts w:ascii="Times New Roman" w:hAnsi="Times New Roman"/>
                <w:sz w:val="24"/>
                <w:szCs w:val="24"/>
              </w:rPr>
              <w:t>лей, участвующих в сетевых интернет-сообществах.</w:t>
            </w:r>
          </w:p>
        </w:tc>
      </w:tr>
      <w:tr w:rsidR="00B936DC" w:rsidRPr="001921A5">
        <w:tc>
          <w:tcPr>
            <w:tcW w:w="0" w:type="auto"/>
          </w:tcPr>
          <w:p w:rsidR="00B936DC" w:rsidRPr="00477F42" w:rsidRDefault="00B936DC" w:rsidP="00920A6D">
            <w:pPr>
              <w:spacing w:after="0"/>
              <w:rPr>
                <w:rFonts w:ascii="Times New Roman" w:hAnsi="Times New Roman"/>
                <w:b/>
                <w:sz w:val="24"/>
                <w:szCs w:val="24"/>
              </w:rPr>
            </w:pPr>
            <w:r w:rsidRPr="00477F42">
              <w:rPr>
                <w:rFonts w:ascii="Times New Roman" w:hAnsi="Times New Roman"/>
                <w:b/>
                <w:sz w:val="24"/>
                <w:szCs w:val="24"/>
              </w:rPr>
              <w:t>8.</w:t>
            </w:r>
          </w:p>
        </w:tc>
        <w:tc>
          <w:tcPr>
            <w:tcW w:w="14810" w:type="dxa"/>
            <w:gridSpan w:val="4"/>
          </w:tcPr>
          <w:p w:rsidR="00B936DC" w:rsidRPr="00477F42" w:rsidRDefault="00B936DC" w:rsidP="00920A6D">
            <w:pPr>
              <w:spacing w:after="0"/>
              <w:rPr>
                <w:rFonts w:ascii="Times New Roman" w:hAnsi="Times New Roman"/>
                <w:b/>
                <w:sz w:val="24"/>
                <w:szCs w:val="24"/>
              </w:rPr>
            </w:pPr>
            <w:r w:rsidRPr="00477F42">
              <w:rPr>
                <w:rFonts w:ascii="Times New Roman" w:hAnsi="Times New Roman"/>
                <w:b/>
                <w:sz w:val="24"/>
                <w:szCs w:val="24"/>
              </w:rPr>
              <w:t>Совершенствование механизмов формирования мотивации непрерывности профессионального роста педагогов</w:t>
            </w:r>
          </w:p>
        </w:tc>
      </w:tr>
      <w:tr w:rsidR="00B936DC" w:rsidRPr="001921A5" w:rsidTr="00B936DC">
        <w:tc>
          <w:tcPr>
            <w:tcW w:w="0" w:type="auto"/>
          </w:tcPr>
          <w:p w:rsidR="00B936DC" w:rsidRPr="001921A5" w:rsidRDefault="00B936DC" w:rsidP="00920A6D">
            <w:pPr>
              <w:spacing w:after="0"/>
              <w:rPr>
                <w:rFonts w:ascii="Times New Roman" w:hAnsi="Times New Roman"/>
                <w:color w:val="FF0000"/>
                <w:sz w:val="24"/>
                <w:szCs w:val="24"/>
              </w:rPr>
            </w:pPr>
          </w:p>
        </w:tc>
        <w:tc>
          <w:tcPr>
            <w:tcW w:w="7385" w:type="dxa"/>
          </w:tcPr>
          <w:p w:rsidR="00B936DC" w:rsidRPr="002149FB" w:rsidRDefault="00B936DC" w:rsidP="00920A6D">
            <w:pPr>
              <w:spacing w:after="0"/>
              <w:ind w:firstLine="284"/>
              <w:rPr>
                <w:rFonts w:ascii="Times New Roman" w:hAnsi="Times New Roman"/>
                <w:sz w:val="24"/>
                <w:szCs w:val="24"/>
              </w:rPr>
            </w:pPr>
            <w:r w:rsidRPr="002149FB">
              <w:rPr>
                <w:rFonts w:ascii="Times New Roman" w:hAnsi="Times New Roman"/>
                <w:sz w:val="24"/>
                <w:szCs w:val="24"/>
              </w:rPr>
              <w:t>а) внедрение новых моделей аттестации педагогических работн</w:t>
            </w:r>
            <w:r w:rsidRPr="002149FB">
              <w:rPr>
                <w:rFonts w:ascii="Times New Roman" w:hAnsi="Times New Roman"/>
                <w:sz w:val="24"/>
                <w:szCs w:val="24"/>
              </w:rPr>
              <w:t>и</w:t>
            </w:r>
            <w:r w:rsidRPr="002149FB">
              <w:rPr>
                <w:rFonts w:ascii="Times New Roman" w:hAnsi="Times New Roman"/>
                <w:sz w:val="24"/>
                <w:szCs w:val="24"/>
              </w:rPr>
              <w:t>ков</w:t>
            </w:r>
          </w:p>
        </w:tc>
        <w:tc>
          <w:tcPr>
            <w:tcW w:w="2210" w:type="dxa"/>
          </w:tcPr>
          <w:p w:rsidR="00B936DC" w:rsidRPr="002149FB" w:rsidRDefault="00B936DC" w:rsidP="00920A6D">
            <w:pPr>
              <w:spacing w:after="0"/>
              <w:ind w:firstLine="284"/>
              <w:jc w:val="both"/>
              <w:rPr>
                <w:rFonts w:ascii="Times New Roman" w:hAnsi="Times New Roman"/>
                <w:sz w:val="24"/>
                <w:szCs w:val="24"/>
              </w:rPr>
            </w:pPr>
            <w:r w:rsidRPr="002149FB">
              <w:rPr>
                <w:rFonts w:ascii="Times New Roman" w:hAnsi="Times New Roman"/>
                <w:sz w:val="24"/>
                <w:szCs w:val="24"/>
              </w:rPr>
              <w:t>Доля учителей, прошедших в 2012 году оценку кач</w:t>
            </w:r>
            <w:r w:rsidRPr="002149FB">
              <w:rPr>
                <w:rFonts w:ascii="Times New Roman" w:hAnsi="Times New Roman"/>
                <w:sz w:val="24"/>
                <w:szCs w:val="24"/>
              </w:rPr>
              <w:t>е</w:t>
            </w:r>
            <w:r w:rsidRPr="002149FB">
              <w:rPr>
                <w:rFonts w:ascii="Times New Roman" w:hAnsi="Times New Roman"/>
                <w:sz w:val="24"/>
                <w:szCs w:val="24"/>
              </w:rPr>
              <w:t>ства работы и ее соответствия ре</w:t>
            </w:r>
            <w:r w:rsidRPr="002149FB">
              <w:rPr>
                <w:rFonts w:ascii="Times New Roman" w:hAnsi="Times New Roman"/>
                <w:sz w:val="24"/>
                <w:szCs w:val="24"/>
              </w:rPr>
              <w:t>г</w:t>
            </w:r>
            <w:r w:rsidRPr="002149FB">
              <w:rPr>
                <w:rFonts w:ascii="Times New Roman" w:hAnsi="Times New Roman"/>
                <w:sz w:val="24"/>
                <w:szCs w:val="24"/>
              </w:rPr>
              <w:t>ламентам (аттест</w:t>
            </w:r>
            <w:r w:rsidRPr="002149FB">
              <w:rPr>
                <w:rFonts w:ascii="Times New Roman" w:hAnsi="Times New Roman"/>
                <w:sz w:val="24"/>
                <w:szCs w:val="24"/>
              </w:rPr>
              <w:t>а</w:t>
            </w:r>
            <w:r w:rsidRPr="002149FB">
              <w:rPr>
                <w:rFonts w:ascii="Times New Roman" w:hAnsi="Times New Roman"/>
                <w:sz w:val="24"/>
                <w:szCs w:val="24"/>
              </w:rPr>
              <w:t xml:space="preserve">цию) по новым правилам составит </w:t>
            </w:r>
            <w:r w:rsidRPr="002149FB">
              <w:rPr>
                <w:rFonts w:ascii="Times New Roman" w:hAnsi="Times New Roman"/>
                <w:sz w:val="24"/>
                <w:szCs w:val="24"/>
              </w:rPr>
              <w:lastRenderedPageBreak/>
              <w:t>не менее 10 %.</w:t>
            </w:r>
          </w:p>
          <w:p w:rsidR="00B936DC" w:rsidRPr="002149FB" w:rsidRDefault="00B936DC" w:rsidP="00920A6D">
            <w:pPr>
              <w:spacing w:after="0"/>
              <w:ind w:firstLine="284"/>
              <w:jc w:val="both"/>
              <w:rPr>
                <w:rFonts w:ascii="Times New Roman" w:hAnsi="Times New Roman"/>
                <w:sz w:val="24"/>
                <w:szCs w:val="24"/>
              </w:rPr>
            </w:pPr>
            <w:r w:rsidRPr="002149FB">
              <w:rPr>
                <w:rFonts w:ascii="Times New Roman" w:hAnsi="Times New Roman"/>
                <w:sz w:val="24"/>
                <w:szCs w:val="24"/>
              </w:rPr>
              <w:t>Доля педагог</w:t>
            </w:r>
            <w:r w:rsidRPr="002149FB">
              <w:rPr>
                <w:rFonts w:ascii="Times New Roman" w:hAnsi="Times New Roman"/>
                <w:sz w:val="24"/>
                <w:szCs w:val="24"/>
              </w:rPr>
              <w:t>и</w:t>
            </w:r>
            <w:r w:rsidRPr="002149FB">
              <w:rPr>
                <w:rFonts w:ascii="Times New Roman" w:hAnsi="Times New Roman"/>
                <w:sz w:val="24"/>
                <w:szCs w:val="24"/>
              </w:rPr>
              <w:t>ческих работн</w:t>
            </w:r>
            <w:r w:rsidRPr="002149FB">
              <w:rPr>
                <w:rFonts w:ascii="Times New Roman" w:hAnsi="Times New Roman"/>
                <w:sz w:val="24"/>
                <w:szCs w:val="24"/>
              </w:rPr>
              <w:t>и</w:t>
            </w:r>
            <w:r w:rsidRPr="002149FB">
              <w:rPr>
                <w:rFonts w:ascii="Times New Roman" w:hAnsi="Times New Roman"/>
                <w:sz w:val="24"/>
                <w:szCs w:val="24"/>
              </w:rPr>
              <w:t>ков, имеющих первую и высшую квалификационные категории на конец 2012 года, сост</w:t>
            </w:r>
            <w:r w:rsidRPr="002149FB">
              <w:rPr>
                <w:rFonts w:ascii="Times New Roman" w:hAnsi="Times New Roman"/>
                <w:sz w:val="24"/>
                <w:szCs w:val="24"/>
              </w:rPr>
              <w:t>а</w:t>
            </w:r>
            <w:r w:rsidRPr="002149FB">
              <w:rPr>
                <w:rFonts w:ascii="Times New Roman" w:hAnsi="Times New Roman"/>
                <w:sz w:val="24"/>
                <w:szCs w:val="24"/>
              </w:rPr>
              <w:t>вит не менее 50 %</w:t>
            </w:r>
          </w:p>
        </w:tc>
        <w:tc>
          <w:tcPr>
            <w:tcW w:w="2934" w:type="dxa"/>
          </w:tcPr>
          <w:p w:rsidR="00B936DC" w:rsidRPr="002149FB" w:rsidRDefault="00B936DC" w:rsidP="00920A6D">
            <w:pPr>
              <w:spacing w:after="0"/>
              <w:ind w:firstLine="284"/>
              <w:jc w:val="both"/>
              <w:rPr>
                <w:rFonts w:ascii="Times New Roman" w:hAnsi="Times New Roman"/>
                <w:sz w:val="24"/>
                <w:szCs w:val="24"/>
              </w:rPr>
            </w:pPr>
            <w:r w:rsidRPr="002149FB">
              <w:rPr>
                <w:rFonts w:ascii="Times New Roman" w:hAnsi="Times New Roman"/>
                <w:sz w:val="24"/>
                <w:szCs w:val="24"/>
              </w:rPr>
              <w:lastRenderedPageBreak/>
              <w:t>Доля учителей, пр</w:t>
            </w:r>
            <w:r w:rsidRPr="002149FB">
              <w:rPr>
                <w:rFonts w:ascii="Times New Roman" w:hAnsi="Times New Roman"/>
                <w:sz w:val="24"/>
                <w:szCs w:val="24"/>
              </w:rPr>
              <w:t>о</w:t>
            </w:r>
            <w:r w:rsidRPr="002149FB">
              <w:rPr>
                <w:rFonts w:ascii="Times New Roman" w:hAnsi="Times New Roman"/>
                <w:sz w:val="24"/>
                <w:szCs w:val="24"/>
              </w:rPr>
              <w:t>шедших в 2012 году оценку качества работы и ее соответствия регламе</w:t>
            </w:r>
            <w:r w:rsidRPr="002149FB">
              <w:rPr>
                <w:rFonts w:ascii="Times New Roman" w:hAnsi="Times New Roman"/>
                <w:sz w:val="24"/>
                <w:szCs w:val="24"/>
              </w:rPr>
              <w:t>н</w:t>
            </w:r>
            <w:r w:rsidRPr="002149FB">
              <w:rPr>
                <w:rFonts w:ascii="Times New Roman" w:hAnsi="Times New Roman"/>
                <w:sz w:val="24"/>
                <w:szCs w:val="24"/>
              </w:rPr>
              <w:t>там (аттестацию) по н</w:t>
            </w:r>
            <w:r w:rsidRPr="002149FB">
              <w:rPr>
                <w:rFonts w:ascii="Times New Roman" w:hAnsi="Times New Roman"/>
                <w:sz w:val="24"/>
                <w:szCs w:val="24"/>
              </w:rPr>
              <w:t>о</w:t>
            </w:r>
            <w:r w:rsidRPr="002149FB">
              <w:rPr>
                <w:rFonts w:ascii="Times New Roman" w:hAnsi="Times New Roman"/>
                <w:sz w:val="24"/>
                <w:szCs w:val="24"/>
              </w:rPr>
              <w:t>вым правилам составила 13% от общего числа уч</w:t>
            </w:r>
            <w:r w:rsidRPr="002149FB">
              <w:rPr>
                <w:rFonts w:ascii="Times New Roman" w:hAnsi="Times New Roman"/>
                <w:sz w:val="24"/>
                <w:szCs w:val="24"/>
              </w:rPr>
              <w:t>и</w:t>
            </w:r>
            <w:r w:rsidRPr="002149FB">
              <w:rPr>
                <w:rFonts w:ascii="Times New Roman" w:hAnsi="Times New Roman"/>
                <w:sz w:val="24"/>
                <w:szCs w:val="24"/>
              </w:rPr>
              <w:t>телей, работающих в о</w:t>
            </w:r>
            <w:r w:rsidRPr="002149FB">
              <w:rPr>
                <w:rFonts w:ascii="Times New Roman" w:hAnsi="Times New Roman"/>
                <w:sz w:val="24"/>
                <w:szCs w:val="24"/>
              </w:rPr>
              <w:t>б</w:t>
            </w:r>
            <w:r w:rsidRPr="002149FB">
              <w:rPr>
                <w:rFonts w:ascii="Times New Roman" w:hAnsi="Times New Roman"/>
                <w:sz w:val="24"/>
                <w:szCs w:val="24"/>
              </w:rPr>
              <w:lastRenderedPageBreak/>
              <w:t>разовательных учрежд</w:t>
            </w:r>
            <w:r w:rsidRPr="002149FB">
              <w:rPr>
                <w:rFonts w:ascii="Times New Roman" w:hAnsi="Times New Roman"/>
                <w:sz w:val="24"/>
                <w:szCs w:val="24"/>
              </w:rPr>
              <w:t>е</w:t>
            </w:r>
            <w:r w:rsidRPr="002149FB">
              <w:rPr>
                <w:rFonts w:ascii="Times New Roman" w:hAnsi="Times New Roman"/>
                <w:sz w:val="24"/>
                <w:szCs w:val="24"/>
              </w:rPr>
              <w:t>ниях.</w:t>
            </w:r>
          </w:p>
          <w:p w:rsidR="00B936DC" w:rsidRPr="002149FB" w:rsidRDefault="00B936DC" w:rsidP="00920A6D">
            <w:pPr>
              <w:spacing w:after="0"/>
              <w:ind w:firstLine="284"/>
              <w:jc w:val="both"/>
              <w:rPr>
                <w:rFonts w:ascii="Times New Roman" w:hAnsi="Times New Roman"/>
                <w:sz w:val="24"/>
                <w:szCs w:val="24"/>
              </w:rPr>
            </w:pPr>
            <w:r w:rsidRPr="002149FB">
              <w:rPr>
                <w:rFonts w:ascii="Times New Roman" w:hAnsi="Times New Roman"/>
                <w:sz w:val="24"/>
                <w:szCs w:val="24"/>
              </w:rPr>
              <w:t>Доля педагогических работников, имеющих на конец 2012 года высшую и первую (вторую) кв</w:t>
            </w:r>
            <w:r w:rsidRPr="002149FB">
              <w:rPr>
                <w:rFonts w:ascii="Times New Roman" w:hAnsi="Times New Roman"/>
                <w:sz w:val="24"/>
                <w:szCs w:val="24"/>
              </w:rPr>
              <w:t>а</w:t>
            </w:r>
            <w:r w:rsidRPr="002149FB">
              <w:rPr>
                <w:rFonts w:ascii="Times New Roman" w:hAnsi="Times New Roman"/>
                <w:sz w:val="24"/>
                <w:szCs w:val="24"/>
              </w:rPr>
              <w:t>лификационные катег</w:t>
            </w:r>
            <w:r w:rsidRPr="002149FB">
              <w:rPr>
                <w:rFonts w:ascii="Times New Roman" w:hAnsi="Times New Roman"/>
                <w:sz w:val="24"/>
                <w:szCs w:val="24"/>
              </w:rPr>
              <w:t>о</w:t>
            </w:r>
            <w:r w:rsidRPr="002149FB">
              <w:rPr>
                <w:rFonts w:ascii="Times New Roman" w:hAnsi="Times New Roman"/>
                <w:sz w:val="24"/>
                <w:szCs w:val="24"/>
              </w:rPr>
              <w:t>рии, составила 59%</w:t>
            </w:r>
          </w:p>
        </w:tc>
        <w:tc>
          <w:tcPr>
            <w:tcW w:w="2281" w:type="dxa"/>
          </w:tcPr>
          <w:p w:rsidR="00B936DC" w:rsidRPr="002149FB" w:rsidRDefault="00B936DC" w:rsidP="00920A6D">
            <w:pPr>
              <w:spacing w:after="0"/>
              <w:ind w:firstLine="284"/>
              <w:jc w:val="both"/>
              <w:rPr>
                <w:rFonts w:ascii="Times New Roman" w:hAnsi="Times New Roman"/>
                <w:sz w:val="24"/>
                <w:szCs w:val="24"/>
              </w:rPr>
            </w:pPr>
            <w:r w:rsidRPr="002149FB">
              <w:rPr>
                <w:rFonts w:ascii="Times New Roman" w:hAnsi="Times New Roman"/>
                <w:sz w:val="24"/>
                <w:szCs w:val="24"/>
              </w:rPr>
              <w:lastRenderedPageBreak/>
              <w:t>Доля учителей, прошедших к ко</w:t>
            </w:r>
            <w:r w:rsidRPr="002149FB">
              <w:rPr>
                <w:rFonts w:ascii="Times New Roman" w:hAnsi="Times New Roman"/>
                <w:sz w:val="24"/>
                <w:szCs w:val="24"/>
              </w:rPr>
              <w:t>н</w:t>
            </w:r>
            <w:r w:rsidRPr="002149FB">
              <w:rPr>
                <w:rFonts w:ascii="Times New Roman" w:hAnsi="Times New Roman"/>
                <w:sz w:val="24"/>
                <w:szCs w:val="24"/>
              </w:rPr>
              <w:t>цу 2013 года (н</w:t>
            </w:r>
            <w:r w:rsidRPr="002149FB">
              <w:rPr>
                <w:rFonts w:ascii="Times New Roman" w:hAnsi="Times New Roman"/>
                <w:sz w:val="24"/>
                <w:szCs w:val="24"/>
              </w:rPr>
              <w:t>а</w:t>
            </w:r>
            <w:r w:rsidRPr="002149FB">
              <w:rPr>
                <w:rFonts w:ascii="Times New Roman" w:hAnsi="Times New Roman"/>
                <w:sz w:val="24"/>
                <w:szCs w:val="24"/>
              </w:rPr>
              <w:t xml:space="preserve">растающим итогом, начиная с 1 января 2011 года) оценку качества работы и ее соответствия </w:t>
            </w:r>
            <w:r w:rsidRPr="002149FB">
              <w:rPr>
                <w:rFonts w:ascii="Times New Roman" w:hAnsi="Times New Roman"/>
                <w:sz w:val="24"/>
                <w:szCs w:val="24"/>
              </w:rPr>
              <w:lastRenderedPageBreak/>
              <w:t>регламентам (атт</w:t>
            </w:r>
            <w:r w:rsidRPr="002149FB">
              <w:rPr>
                <w:rFonts w:ascii="Times New Roman" w:hAnsi="Times New Roman"/>
                <w:sz w:val="24"/>
                <w:szCs w:val="24"/>
              </w:rPr>
              <w:t>е</w:t>
            </w:r>
            <w:r w:rsidRPr="002149FB">
              <w:rPr>
                <w:rFonts w:ascii="Times New Roman" w:hAnsi="Times New Roman"/>
                <w:sz w:val="24"/>
                <w:szCs w:val="24"/>
              </w:rPr>
              <w:t>стацию) по новым правилам составит не менее 35%.</w:t>
            </w:r>
          </w:p>
          <w:p w:rsidR="00B936DC" w:rsidRPr="002149FB" w:rsidRDefault="00B936DC" w:rsidP="00920A6D">
            <w:pPr>
              <w:spacing w:after="0"/>
              <w:ind w:firstLine="284"/>
              <w:jc w:val="both"/>
              <w:rPr>
                <w:rFonts w:ascii="Times New Roman" w:hAnsi="Times New Roman"/>
                <w:sz w:val="24"/>
                <w:szCs w:val="24"/>
              </w:rPr>
            </w:pPr>
            <w:r w:rsidRPr="002149FB">
              <w:rPr>
                <w:rFonts w:ascii="Times New Roman" w:hAnsi="Times New Roman"/>
                <w:sz w:val="24"/>
                <w:szCs w:val="24"/>
              </w:rPr>
              <w:t>Доля педагог</w:t>
            </w:r>
            <w:r w:rsidRPr="002149FB">
              <w:rPr>
                <w:rFonts w:ascii="Times New Roman" w:hAnsi="Times New Roman"/>
                <w:sz w:val="24"/>
                <w:szCs w:val="24"/>
              </w:rPr>
              <w:t>и</w:t>
            </w:r>
            <w:r w:rsidRPr="002149FB">
              <w:rPr>
                <w:rFonts w:ascii="Times New Roman" w:hAnsi="Times New Roman"/>
                <w:sz w:val="24"/>
                <w:szCs w:val="24"/>
              </w:rPr>
              <w:t>ческих работников, имеющих первую и высшую квалиф</w:t>
            </w:r>
            <w:r w:rsidRPr="002149FB">
              <w:rPr>
                <w:rFonts w:ascii="Times New Roman" w:hAnsi="Times New Roman"/>
                <w:sz w:val="24"/>
                <w:szCs w:val="24"/>
              </w:rPr>
              <w:t>и</w:t>
            </w:r>
            <w:r w:rsidRPr="002149FB">
              <w:rPr>
                <w:rFonts w:ascii="Times New Roman" w:hAnsi="Times New Roman"/>
                <w:sz w:val="24"/>
                <w:szCs w:val="24"/>
              </w:rPr>
              <w:t>кационные катег</w:t>
            </w:r>
            <w:r w:rsidRPr="002149FB">
              <w:rPr>
                <w:rFonts w:ascii="Times New Roman" w:hAnsi="Times New Roman"/>
                <w:sz w:val="24"/>
                <w:szCs w:val="24"/>
              </w:rPr>
              <w:t>о</w:t>
            </w:r>
            <w:r w:rsidRPr="002149FB">
              <w:rPr>
                <w:rFonts w:ascii="Times New Roman" w:hAnsi="Times New Roman"/>
                <w:sz w:val="24"/>
                <w:szCs w:val="24"/>
              </w:rPr>
              <w:t>рии или проше</w:t>
            </w:r>
            <w:r w:rsidRPr="002149FB">
              <w:rPr>
                <w:rFonts w:ascii="Times New Roman" w:hAnsi="Times New Roman"/>
                <w:sz w:val="24"/>
                <w:szCs w:val="24"/>
              </w:rPr>
              <w:t>д</w:t>
            </w:r>
            <w:r w:rsidRPr="002149FB">
              <w:rPr>
                <w:rFonts w:ascii="Times New Roman" w:hAnsi="Times New Roman"/>
                <w:sz w:val="24"/>
                <w:szCs w:val="24"/>
              </w:rPr>
              <w:t>ших процедуру на соответствие зан</w:t>
            </w:r>
            <w:r w:rsidRPr="002149FB">
              <w:rPr>
                <w:rFonts w:ascii="Times New Roman" w:hAnsi="Times New Roman"/>
                <w:sz w:val="24"/>
                <w:szCs w:val="24"/>
              </w:rPr>
              <w:t>и</w:t>
            </w:r>
            <w:r w:rsidRPr="002149FB">
              <w:rPr>
                <w:rFonts w:ascii="Times New Roman" w:hAnsi="Times New Roman"/>
                <w:sz w:val="24"/>
                <w:szCs w:val="24"/>
              </w:rPr>
              <w:t>маемой должности, на конец 2013 года составит не менее 68%</w:t>
            </w:r>
          </w:p>
        </w:tc>
      </w:tr>
      <w:tr w:rsidR="00B936DC" w:rsidRPr="001921A5" w:rsidTr="00A42FC2">
        <w:tc>
          <w:tcPr>
            <w:tcW w:w="0" w:type="auto"/>
          </w:tcPr>
          <w:p w:rsidR="00B936DC" w:rsidRPr="001921A5" w:rsidRDefault="00B936DC" w:rsidP="00920A6D">
            <w:pPr>
              <w:spacing w:after="0"/>
              <w:rPr>
                <w:rFonts w:ascii="Times New Roman" w:hAnsi="Times New Roman"/>
                <w:color w:val="FF0000"/>
                <w:sz w:val="24"/>
                <w:szCs w:val="24"/>
              </w:rPr>
            </w:pPr>
          </w:p>
        </w:tc>
        <w:tc>
          <w:tcPr>
            <w:tcW w:w="7385" w:type="dxa"/>
          </w:tcPr>
          <w:p w:rsidR="00B23F44" w:rsidRPr="002149FB" w:rsidRDefault="00B23F44" w:rsidP="00920A6D">
            <w:pPr>
              <w:spacing w:after="0"/>
              <w:ind w:firstLine="284"/>
              <w:rPr>
                <w:rFonts w:ascii="Times New Roman" w:hAnsi="Times New Roman"/>
                <w:sz w:val="24"/>
                <w:szCs w:val="24"/>
              </w:rPr>
            </w:pPr>
            <w:r w:rsidRPr="002149FB">
              <w:rPr>
                <w:rFonts w:ascii="Times New Roman" w:hAnsi="Times New Roman"/>
                <w:sz w:val="24"/>
                <w:szCs w:val="24"/>
              </w:rPr>
              <w:t>б) реализация механизма привлечения перспективных выпускн</w:t>
            </w:r>
            <w:r w:rsidRPr="002149FB">
              <w:rPr>
                <w:rFonts w:ascii="Times New Roman" w:hAnsi="Times New Roman"/>
                <w:sz w:val="24"/>
                <w:szCs w:val="24"/>
              </w:rPr>
              <w:t>и</w:t>
            </w:r>
            <w:r w:rsidRPr="002149FB">
              <w:rPr>
                <w:rFonts w:ascii="Times New Roman" w:hAnsi="Times New Roman"/>
                <w:sz w:val="24"/>
                <w:szCs w:val="24"/>
              </w:rPr>
              <w:t>ков вузов для работы в школах, в которых востребованы педагогич</w:t>
            </w:r>
            <w:r w:rsidRPr="002149FB">
              <w:rPr>
                <w:rFonts w:ascii="Times New Roman" w:hAnsi="Times New Roman"/>
                <w:sz w:val="24"/>
                <w:szCs w:val="24"/>
              </w:rPr>
              <w:t>е</w:t>
            </w:r>
            <w:r w:rsidRPr="002149FB">
              <w:rPr>
                <w:rFonts w:ascii="Times New Roman" w:hAnsi="Times New Roman"/>
                <w:sz w:val="24"/>
                <w:szCs w:val="24"/>
              </w:rPr>
              <w:t>ские кадры, в том числе через предоставление государственной по</w:t>
            </w:r>
            <w:r w:rsidRPr="002149FB">
              <w:rPr>
                <w:rFonts w:ascii="Times New Roman" w:hAnsi="Times New Roman"/>
                <w:sz w:val="24"/>
                <w:szCs w:val="24"/>
              </w:rPr>
              <w:t>д</w:t>
            </w:r>
            <w:r w:rsidRPr="002149FB">
              <w:rPr>
                <w:rFonts w:ascii="Times New Roman" w:hAnsi="Times New Roman"/>
                <w:sz w:val="24"/>
                <w:szCs w:val="24"/>
              </w:rPr>
              <w:t>держки</w:t>
            </w:r>
          </w:p>
          <w:p w:rsidR="00B936DC" w:rsidRPr="001921A5" w:rsidRDefault="00B936DC" w:rsidP="00920A6D">
            <w:pPr>
              <w:spacing w:after="0"/>
              <w:jc w:val="both"/>
              <w:rPr>
                <w:rFonts w:ascii="Times New Roman" w:hAnsi="Times New Roman"/>
                <w:color w:val="FF0000"/>
                <w:sz w:val="24"/>
                <w:szCs w:val="24"/>
              </w:rPr>
            </w:pPr>
          </w:p>
        </w:tc>
        <w:tc>
          <w:tcPr>
            <w:tcW w:w="2210" w:type="dxa"/>
            <w:shd w:val="clear" w:color="auto" w:fill="auto"/>
          </w:tcPr>
          <w:p w:rsidR="00B936DC" w:rsidRPr="00A42FC2" w:rsidRDefault="00A42FC2" w:rsidP="00920A6D">
            <w:pPr>
              <w:spacing w:after="0"/>
              <w:jc w:val="both"/>
              <w:rPr>
                <w:rFonts w:ascii="Times New Roman" w:hAnsi="Times New Roman"/>
                <w:sz w:val="24"/>
                <w:szCs w:val="24"/>
              </w:rPr>
            </w:pPr>
            <w:r w:rsidRPr="00A42FC2">
              <w:rPr>
                <w:rFonts w:ascii="Times New Roman" w:hAnsi="Times New Roman"/>
                <w:sz w:val="24"/>
                <w:szCs w:val="24"/>
              </w:rPr>
              <w:t>Заключено 0 уч</w:t>
            </w:r>
            <w:r w:rsidRPr="00A42FC2">
              <w:rPr>
                <w:rFonts w:ascii="Times New Roman" w:hAnsi="Times New Roman"/>
                <w:sz w:val="24"/>
                <w:szCs w:val="24"/>
              </w:rPr>
              <w:t>е</w:t>
            </w:r>
            <w:r w:rsidRPr="00A42FC2">
              <w:rPr>
                <w:rFonts w:ascii="Times New Roman" w:hAnsi="Times New Roman"/>
                <w:sz w:val="24"/>
                <w:szCs w:val="24"/>
              </w:rPr>
              <w:t>нических догов</w:t>
            </w:r>
            <w:r w:rsidRPr="00A42FC2">
              <w:rPr>
                <w:rFonts w:ascii="Times New Roman" w:hAnsi="Times New Roman"/>
                <w:sz w:val="24"/>
                <w:szCs w:val="24"/>
              </w:rPr>
              <w:t>о</w:t>
            </w:r>
            <w:r w:rsidRPr="00A42FC2">
              <w:rPr>
                <w:rFonts w:ascii="Times New Roman" w:hAnsi="Times New Roman"/>
                <w:sz w:val="24"/>
                <w:szCs w:val="24"/>
              </w:rPr>
              <w:t>ров.</w:t>
            </w:r>
          </w:p>
        </w:tc>
        <w:tc>
          <w:tcPr>
            <w:tcW w:w="2934" w:type="dxa"/>
            <w:shd w:val="clear" w:color="auto" w:fill="auto"/>
          </w:tcPr>
          <w:p w:rsidR="00B936DC" w:rsidRPr="00A42FC2" w:rsidRDefault="00B936DC" w:rsidP="00920A6D">
            <w:pPr>
              <w:spacing w:after="0"/>
              <w:jc w:val="both"/>
              <w:rPr>
                <w:rFonts w:ascii="Times New Roman" w:hAnsi="Times New Roman"/>
                <w:sz w:val="24"/>
                <w:szCs w:val="24"/>
              </w:rPr>
            </w:pPr>
            <w:r w:rsidRPr="00A42FC2">
              <w:rPr>
                <w:rFonts w:ascii="Times New Roman" w:hAnsi="Times New Roman"/>
                <w:sz w:val="24"/>
                <w:szCs w:val="24"/>
              </w:rPr>
              <w:t>Заключено 0 ученических договоров.</w:t>
            </w:r>
          </w:p>
        </w:tc>
        <w:tc>
          <w:tcPr>
            <w:tcW w:w="2281" w:type="dxa"/>
            <w:shd w:val="clear" w:color="auto" w:fill="auto"/>
          </w:tcPr>
          <w:p w:rsidR="00B936DC" w:rsidRPr="00A42FC2" w:rsidRDefault="00B936DC" w:rsidP="00920A6D">
            <w:pPr>
              <w:spacing w:after="0"/>
              <w:jc w:val="both"/>
              <w:rPr>
                <w:rFonts w:ascii="Times New Roman" w:hAnsi="Times New Roman"/>
                <w:sz w:val="24"/>
                <w:szCs w:val="24"/>
              </w:rPr>
            </w:pPr>
            <w:r w:rsidRPr="00A42FC2">
              <w:rPr>
                <w:rFonts w:ascii="Times New Roman" w:hAnsi="Times New Roman"/>
                <w:sz w:val="24"/>
                <w:szCs w:val="24"/>
              </w:rPr>
              <w:t>Заключение 1 уч</w:t>
            </w:r>
            <w:r w:rsidRPr="00A42FC2">
              <w:rPr>
                <w:rFonts w:ascii="Times New Roman" w:hAnsi="Times New Roman"/>
                <w:sz w:val="24"/>
                <w:szCs w:val="24"/>
              </w:rPr>
              <w:t>е</w:t>
            </w:r>
            <w:r w:rsidRPr="00A42FC2">
              <w:rPr>
                <w:rFonts w:ascii="Times New Roman" w:hAnsi="Times New Roman"/>
                <w:sz w:val="24"/>
                <w:szCs w:val="24"/>
              </w:rPr>
              <w:t>нического договора</w:t>
            </w:r>
          </w:p>
        </w:tc>
      </w:tr>
      <w:tr w:rsidR="00B936DC" w:rsidRPr="001921A5">
        <w:tc>
          <w:tcPr>
            <w:tcW w:w="0" w:type="auto"/>
          </w:tcPr>
          <w:p w:rsidR="00B936DC" w:rsidRPr="00B23F44" w:rsidRDefault="00B936DC" w:rsidP="00920A6D">
            <w:pPr>
              <w:spacing w:after="0"/>
              <w:rPr>
                <w:rFonts w:ascii="Times New Roman" w:hAnsi="Times New Roman"/>
                <w:b/>
                <w:sz w:val="24"/>
                <w:szCs w:val="24"/>
              </w:rPr>
            </w:pPr>
            <w:r w:rsidRPr="00B23F44">
              <w:rPr>
                <w:rFonts w:ascii="Times New Roman" w:hAnsi="Times New Roman"/>
                <w:b/>
                <w:sz w:val="24"/>
                <w:szCs w:val="24"/>
              </w:rPr>
              <w:t>9.</w:t>
            </w:r>
          </w:p>
        </w:tc>
        <w:tc>
          <w:tcPr>
            <w:tcW w:w="14810" w:type="dxa"/>
            <w:gridSpan w:val="4"/>
          </w:tcPr>
          <w:p w:rsidR="00B936DC" w:rsidRPr="00B23F44" w:rsidRDefault="00B936DC" w:rsidP="00920A6D">
            <w:pPr>
              <w:spacing w:after="0"/>
              <w:rPr>
                <w:rFonts w:ascii="Times New Roman" w:hAnsi="Times New Roman"/>
                <w:b/>
                <w:sz w:val="24"/>
                <w:szCs w:val="24"/>
              </w:rPr>
            </w:pPr>
            <w:r w:rsidRPr="00B23F44">
              <w:rPr>
                <w:rFonts w:ascii="Times New Roman" w:hAnsi="Times New Roman"/>
                <w:b/>
                <w:sz w:val="24"/>
                <w:szCs w:val="24"/>
              </w:rPr>
              <w:t>Модернизация системы педагогического образования:</w:t>
            </w:r>
          </w:p>
        </w:tc>
      </w:tr>
      <w:tr w:rsidR="00B936DC" w:rsidRPr="001921A5" w:rsidTr="00B936DC">
        <w:tc>
          <w:tcPr>
            <w:tcW w:w="0" w:type="auto"/>
          </w:tcPr>
          <w:p w:rsidR="00B936DC" w:rsidRPr="00B23F44" w:rsidRDefault="00B936DC" w:rsidP="00920A6D">
            <w:pPr>
              <w:spacing w:after="0"/>
              <w:rPr>
                <w:rFonts w:ascii="Times New Roman" w:hAnsi="Times New Roman"/>
                <w:sz w:val="24"/>
                <w:szCs w:val="24"/>
              </w:rPr>
            </w:pPr>
          </w:p>
        </w:tc>
        <w:tc>
          <w:tcPr>
            <w:tcW w:w="12529" w:type="dxa"/>
            <w:gridSpan w:val="3"/>
          </w:tcPr>
          <w:p w:rsidR="00B936DC" w:rsidRPr="00B23F44" w:rsidRDefault="00B936DC" w:rsidP="00920A6D">
            <w:pPr>
              <w:spacing w:after="0"/>
              <w:jc w:val="both"/>
              <w:rPr>
                <w:rFonts w:ascii="Times New Roman" w:hAnsi="Times New Roman"/>
                <w:sz w:val="24"/>
                <w:szCs w:val="24"/>
              </w:rPr>
            </w:pPr>
            <w:r w:rsidRPr="00B23F44">
              <w:rPr>
                <w:rFonts w:ascii="Times New Roman" w:hAnsi="Times New Roman"/>
                <w:sz w:val="24"/>
                <w:szCs w:val="24"/>
              </w:rPr>
              <w:t>в) формирование кадрового резерва руководителей образования</w:t>
            </w:r>
          </w:p>
        </w:tc>
        <w:tc>
          <w:tcPr>
            <w:tcW w:w="2281" w:type="dxa"/>
          </w:tcPr>
          <w:p w:rsidR="00B936DC" w:rsidRPr="00B23F44" w:rsidRDefault="00B936DC" w:rsidP="00920A6D">
            <w:pPr>
              <w:spacing w:after="0"/>
              <w:jc w:val="both"/>
              <w:rPr>
                <w:rFonts w:ascii="Times New Roman" w:hAnsi="Times New Roman"/>
                <w:sz w:val="24"/>
                <w:szCs w:val="24"/>
              </w:rPr>
            </w:pPr>
            <w:r w:rsidRPr="00B23F44">
              <w:rPr>
                <w:rFonts w:ascii="Times New Roman" w:hAnsi="Times New Roman"/>
                <w:sz w:val="24"/>
                <w:szCs w:val="24"/>
              </w:rPr>
              <w:t>Пополнение кадр</w:t>
            </w:r>
            <w:r w:rsidRPr="00B23F44">
              <w:rPr>
                <w:rFonts w:ascii="Times New Roman" w:hAnsi="Times New Roman"/>
                <w:sz w:val="24"/>
                <w:szCs w:val="24"/>
              </w:rPr>
              <w:t>о</w:t>
            </w:r>
            <w:r w:rsidRPr="00B23F44">
              <w:rPr>
                <w:rFonts w:ascii="Times New Roman" w:hAnsi="Times New Roman"/>
                <w:sz w:val="24"/>
                <w:szCs w:val="24"/>
              </w:rPr>
              <w:t>вого резерва  рук</w:t>
            </w:r>
            <w:r w:rsidRPr="00B23F44">
              <w:rPr>
                <w:rFonts w:ascii="Times New Roman" w:hAnsi="Times New Roman"/>
                <w:sz w:val="24"/>
                <w:szCs w:val="24"/>
              </w:rPr>
              <w:t>о</w:t>
            </w:r>
            <w:r w:rsidRPr="00B23F44">
              <w:rPr>
                <w:rFonts w:ascii="Times New Roman" w:hAnsi="Times New Roman"/>
                <w:sz w:val="24"/>
                <w:szCs w:val="24"/>
              </w:rPr>
              <w:t>водителей образ</w:t>
            </w:r>
            <w:r w:rsidRPr="00B23F44">
              <w:rPr>
                <w:rFonts w:ascii="Times New Roman" w:hAnsi="Times New Roman"/>
                <w:sz w:val="24"/>
                <w:szCs w:val="24"/>
              </w:rPr>
              <w:t>о</w:t>
            </w:r>
            <w:r w:rsidRPr="00B23F44">
              <w:rPr>
                <w:rFonts w:ascii="Times New Roman" w:hAnsi="Times New Roman"/>
                <w:sz w:val="24"/>
                <w:szCs w:val="24"/>
              </w:rPr>
              <w:t>вательных учре</w:t>
            </w:r>
            <w:r w:rsidRPr="00B23F44">
              <w:rPr>
                <w:rFonts w:ascii="Times New Roman" w:hAnsi="Times New Roman"/>
                <w:sz w:val="24"/>
                <w:szCs w:val="24"/>
              </w:rPr>
              <w:t>ж</w:t>
            </w:r>
            <w:r w:rsidRPr="00B23F44">
              <w:rPr>
                <w:rFonts w:ascii="Times New Roman" w:hAnsi="Times New Roman"/>
                <w:sz w:val="24"/>
                <w:szCs w:val="24"/>
              </w:rPr>
              <w:lastRenderedPageBreak/>
              <w:t>дений за счет м</w:t>
            </w:r>
            <w:r w:rsidRPr="00B23F44">
              <w:rPr>
                <w:rFonts w:ascii="Times New Roman" w:hAnsi="Times New Roman"/>
                <w:sz w:val="24"/>
                <w:szCs w:val="24"/>
              </w:rPr>
              <w:t>о</w:t>
            </w:r>
            <w:r w:rsidRPr="00B23F44">
              <w:rPr>
                <w:rFonts w:ascii="Times New Roman" w:hAnsi="Times New Roman"/>
                <w:sz w:val="24"/>
                <w:szCs w:val="24"/>
              </w:rPr>
              <w:t>лодых учителей</w:t>
            </w:r>
          </w:p>
        </w:tc>
      </w:tr>
    </w:tbl>
    <w:p w:rsidR="008C06D4" w:rsidRPr="001921A5" w:rsidRDefault="008C06D4" w:rsidP="00920A6D">
      <w:pPr>
        <w:tabs>
          <w:tab w:val="left" w:pos="1260"/>
        </w:tabs>
        <w:spacing w:after="0"/>
        <w:jc w:val="both"/>
        <w:rPr>
          <w:rFonts w:ascii="Times New Roman" w:hAnsi="Times New Roman"/>
          <w:color w:val="FF0000"/>
          <w:sz w:val="24"/>
          <w:szCs w:val="24"/>
        </w:rPr>
      </w:pPr>
    </w:p>
    <w:p w:rsidR="008C06D4" w:rsidRPr="001947B2" w:rsidRDefault="008C06D4" w:rsidP="00920A6D">
      <w:pPr>
        <w:pStyle w:val="a3"/>
        <w:numPr>
          <w:ilvl w:val="0"/>
          <w:numId w:val="31"/>
        </w:numPr>
        <w:tabs>
          <w:tab w:val="left" w:pos="1260"/>
        </w:tabs>
        <w:spacing w:line="276" w:lineRule="auto"/>
        <w:ind w:left="0"/>
        <w:jc w:val="both"/>
        <w:rPr>
          <w:b/>
          <w:i/>
        </w:rPr>
      </w:pPr>
      <w:r w:rsidRPr="001947B2">
        <w:rPr>
          <w:b/>
          <w:i/>
        </w:rPr>
        <w:t>Нормативная база, обеспечивающая реализацию направления.</w:t>
      </w:r>
    </w:p>
    <w:p w:rsidR="00B23F44" w:rsidRPr="00B23F44" w:rsidRDefault="00B23F44" w:rsidP="00920A6D">
      <w:pPr>
        <w:tabs>
          <w:tab w:val="left" w:pos="1260"/>
        </w:tabs>
        <w:spacing w:after="0"/>
        <w:jc w:val="both"/>
        <w:rPr>
          <w:rFonts w:ascii="Times New Roman" w:hAnsi="Times New Roman"/>
          <w:sz w:val="24"/>
          <w:szCs w:val="24"/>
        </w:rPr>
      </w:pPr>
      <w:r w:rsidRPr="00B23F44">
        <w:rPr>
          <w:rFonts w:ascii="Times New Roman" w:hAnsi="Times New Roman"/>
          <w:sz w:val="24"/>
          <w:szCs w:val="24"/>
        </w:rPr>
        <w:t>Закон Самарской области от 05.12.2011 № 127-ГД «Об областном бюджете на 2012 год и на плановый период 2013 и 2014 годов»;</w:t>
      </w:r>
    </w:p>
    <w:p w:rsidR="00B23F44" w:rsidRPr="00B23F44" w:rsidRDefault="00B23F44" w:rsidP="00920A6D">
      <w:pPr>
        <w:tabs>
          <w:tab w:val="left" w:pos="1260"/>
        </w:tabs>
        <w:spacing w:after="0"/>
        <w:jc w:val="both"/>
        <w:rPr>
          <w:rFonts w:ascii="Times New Roman" w:hAnsi="Times New Roman"/>
          <w:sz w:val="24"/>
          <w:szCs w:val="24"/>
        </w:rPr>
      </w:pPr>
      <w:r w:rsidRPr="00B23F44">
        <w:rPr>
          <w:rFonts w:ascii="Times New Roman" w:hAnsi="Times New Roman"/>
          <w:sz w:val="24"/>
          <w:szCs w:val="24"/>
        </w:rPr>
        <w:t>постановление Правительства Самарской области от 27.10.2010 № 516 «Об установлении расходного обязательства Самарской области по выплате денежного поощрения лучшим учителям»</w:t>
      </w:r>
    </w:p>
    <w:p w:rsidR="00B23F44" w:rsidRDefault="00B23F44" w:rsidP="00920A6D">
      <w:pPr>
        <w:tabs>
          <w:tab w:val="left" w:pos="1260"/>
        </w:tabs>
        <w:spacing w:after="0"/>
        <w:jc w:val="both"/>
        <w:rPr>
          <w:rFonts w:ascii="Times New Roman" w:hAnsi="Times New Roman"/>
          <w:sz w:val="24"/>
          <w:szCs w:val="24"/>
        </w:rPr>
      </w:pPr>
      <w:r w:rsidRPr="00B23F44">
        <w:rPr>
          <w:rFonts w:ascii="Times New Roman" w:hAnsi="Times New Roman"/>
          <w:sz w:val="24"/>
          <w:szCs w:val="24"/>
        </w:rPr>
        <w:t>постановление Правительства Самарской области от 25.10.2012 № 565 «О внесении изменений в постановление Правительства Самарской области от 29.10.2010 № 570 «О мерах социальной поддержки выпускников образовательных учреждений высшего и среднего професси</w:t>
      </w:r>
      <w:r w:rsidRPr="00B23F44">
        <w:rPr>
          <w:rFonts w:ascii="Times New Roman" w:hAnsi="Times New Roman"/>
          <w:sz w:val="24"/>
          <w:szCs w:val="24"/>
        </w:rPr>
        <w:t>о</w:t>
      </w:r>
      <w:r w:rsidRPr="00B23F44">
        <w:rPr>
          <w:rFonts w:ascii="Times New Roman" w:hAnsi="Times New Roman"/>
          <w:sz w:val="24"/>
          <w:szCs w:val="24"/>
        </w:rPr>
        <w:t>нального образования, обучающихся по педагогическим специальностям», увеличившее: число получателей единовременного пособия на обустройство до 150 человек; сумму единовременного пособия на обустройство для молодых специалистов, поступающих на работу в обр</w:t>
      </w:r>
      <w:r w:rsidRPr="00B23F44">
        <w:rPr>
          <w:rFonts w:ascii="Times New Roman" w:hAnsi="Times New Roman"/>
          <w:sz w:val="24"/>
          <w:szCs w:val="24"/>
        </w:rPr>
        <w:t>а</w:t>
      </w:r>
      <w:r w:rsidRPr="00B23F44">
        <w:rPr>
          <w:rFonts w:ascii="Times New Roman" w:hAnsi="Times New Roman"/>
          <w:sz w:val="24"/>
          <w:szCs w:val="24"/>
        </w:rPr>
        <w:t>зовательные учреждения сельских населенных пунктов Самарской области. Для молодых специалистов, поступающих на работу по спец</w:t>
      </w:r>
      <w:r w:rsidRPr="00B23F44">
        <w:rPr>
          <w:rFonts w:ascii="Times New Roman" w:hAnsi="Times New Roman"/>
          <w:sz w:val="24"/>
          <w:szCs w:val="24"/>
        </w:rPr>
        <w:t>и</w:t>
      </w:r>
      <w:r w:rsidRPr="00B23F44">
        <w:rPr>
          <w:rFonts w:ascii="Times New Roman" w:hAnsi="Times New Roman"/>
          <w:sz w:val="24"/>
          <w:szCs w:val="24"/>
        </w:rPr>
        <w:t>альности учителя начальных классов, учителя математики, физики, русского языка и литературы в общеобразовательное учреждение, расп</w:t>
      </w:r>
      <w:r w:rsidRPr="00B23F44">
        <w:rPr>
          <w:rFonts w:ascii="Times New Roman" w:hAnsi="Times New Roman"/>
          <w:sz w:val="24"/>
          <w:szCs w:val="24"/>
        </w:rPr>
        <w:t>о</w:t>
      </w:r>
      <w:r w:rsidRPr="00B23F44">
        <w:rPr>
          <w:rFonts w:ascii="Times New Roman" w:hAnsi="Times New Roman"/>
          <w:sz w:val="24"/>
          <w:szCs w:val="24"/>
        </w:rPr>
        <w:t xml:space="preserve">ложенное в сельской местности, с удаленностью от города или районного центра более </w:t>
      </w:r>
      <w:smartTag w:uri="urn:schemas-microsoft-com:office:smarttags" w:element="metricconverter">
        <w:smartTagPr>
          <w:attr w:name="ProductID" w:val="30 км"/>
        </w:smartTagPr>
        <w:r w:rsidRPr="00B23F44">
          <w:rPr>
            <w:rFonts w:ascii="Times New Roman" w:hAnsi="Times New Roman"/>
            <w:sz w:val="24"/>
            <w:szCs w:val="24"/>
          </w:rPr>
          <w:t>30 км</w:t>
        </w:r>
      </w:smartTag>
      <w:r w:rsidRPr="00B23F44">
        <w:rPr>
          <w:rFonts w:ascii="Times New Roman" w:hAnsi="Times New Roman"/>
          <w:sz w:val="24"/>
          <w:szCs w:val="24"/>
        </w:rPr>
        <w:t>, установлен размер единовременного пособия на обустройство в размере − 350 тысяч рублей, для молодых специалистов, поступающих на работу в образовательные учреждения, расп</w:t>
      </w:r>
      <w:r w:rsidRPr="00B23F44">
        <w:rPr>
          <w:rFonts w:ascii="Times New Roman" w:hAnsi="Times New Roman"/>
          <w:sz w:val="24"/>
          <w:szCs w:val="24"/>
        </w:rPr>
        <w:t>о</w:t>
      </w:r>
      <w:r w:rsidRPr="00B23F44">
        <w:rPr>
          <w:rFonts w:ascii="Times New Roman" w:hAnsi="Times New Roman"/>
          <w:sz w:val="24"/>
          <w:szCs w:val="24"/>
        </w:rPr>
        <w:t xml:space="preserve">ложенные в сельской местности, по любой педагогической специальности – 250 тысяч рублей; для молодых специалистов, поступающих на работу в образовательные учреждения, расположенные в городах Самарской области, по любой педагогической специальности, сохранен прежний объем единовременного пособия на обустройство – 160 тысяч рублей. </w:t>
      </w:r>
    </w:p>
    <w:p w:rsidR="001947B2" w:rsidRPr="00B23F44" w:rsidRDefault="001947B2" w:rsidP="00920A6D">
      <w:pPr>
        <w:tabs>
          <w:tab w:val="left" w:pos="1260"/>
        </w:tabs>
        <w:spacing w:after="0"/>
        <w:jc w:val="both"/>
        <w:rPr>
          <w:rFonts w:ascii="Times New Roman" w:hAnsi="Times New Roman"/>
          <w:sz w:val="24"/>
          <w:szCs w:val="24"/>
        </w:rPr>
      </w:pPr>
    </w:p>
    <w:p w:rsidR="008C06D4" w:rsidRPr="001947B2" w:rsidRDefault="008C06D4" w:rsidP="00920A6D">
      <w:pPr>
        <w:pStyle w:val="a3"/>
        <w:numPr>
          <w:ilvl w:val="0"/>
          <w:numId w:val="31"/>
        </w:numPr>
        <w:tabs>
          <w:tab w:val="left" w:pos="1260"/>
        </w:tabs>
        <w:spacing w:line="276" w:lineRule="auto"/>
        <w:ind w:left="0"/>
        <w:jc w:val="both"/>
        <w:rPr>
          <w:b/>
          <w:i/>
        </w:rPr>
      </w:pPr>
      <w:r w:rsidRPr="001947B2">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8"/>
        <w:gridCol w:w="5944"/>
        <w:gridCol w:w="2127"/>
        <w:gridCol w:w="1842"/>
        <w:gridCol w:w="2552"/>
        <w:gridCol w:w="1513"/>
      </w:tblGrid>
      <w:tr w:rsidR="008C06D4" w:rsidRPr="001947B2">
        <w:trPr>
          <w:trHeight w:val="259"/>
        </w:trPr>
        <w:tc>
          <w:tcPr>
            <w:tcW w:w="968" w:type="dxa"/>
            <w:vMerge w:val="restart"/>
          </w:tcPr>
          <w:p w:rsidR="008C06D4" w:rsidRPr="001947B2" w:rsidRDefault="008C06D4" w:rsidP="00920A6D">
            <w:pPr>
              <w:tabs>
                <w:tab w:val="left" w:pos="1260"/>
              </w:tabs>
              <w:spacing w:after="0" w:line="240" w:lineRule="auto"/>
              <w:jc w:val="center"/>
              <w:rPr>
                <w:rFonts w:ascii="Times New Roman" w:hAnsi="Times New Roman"/>
                <w:b/>
                <w:sz w:val="24"/>
                <w:szCs w:val="24"/>
              </w:rPr>
            </w:pPr>
            <w:r w:rsidRPr="001947B2">
              <w:rPr>
                <w:rFonts w:ascii="Times New Roman" w:hAnsi="Times New Roman"/>
                <w:b/>
                <w:sz w:val="24"/>
                <w:szCs w:val="24"/>
              </w:rPr>
              <w:t>№ п/п</w:t>
            </w:r>
          </w:p>
        </w:tc>
        <w:tc>
          <w:tcPr>
            <w:tcW w:w="5944" w:type="dxa"/>
            <w:vMerge w:val="restart"/>
          </w:tcPr>
          <w:p w:rsidR="008C06D4" w:rsidRPr="001947B2" w:rsidRDefault="008C06D4" w:rsidP="00920A6D">
            <w:pPr>
              <w:tabs>
                <w:tab w:val="left" w:pos="1260"/>
              </w:tabs>
              <w:spacing w:after="0" w:line="240" w:lineRule="auto"/>
              <w:jc w:val="center"/>
              <w:rPr>
                <w:rFonts w:ascii="Times New Roman" w:hAnsi="Times New Roman"/>
                <w:b/>
                <w:sz w:val="24"/>
                <w:szCs w:val="24"/>
              </w:rPr>
            </w:pPr>
            <w:r w:rsidRPr="001947B2">
              <w:rPr>
                <w:rFonts w:ascii="Times New Roman" w:hAnsi="Times New Roman"/>
                <w:b/>
                <w:sz w:val="24"/>
                <w:szCs w:val="24"/>
              </w:rPr>
              <w:t>Совершенствование учительского корпуса</w:t>
            </w:r>
          </w:p>
        </w:tc>
        <w:tc>
          <w:tcPr>
            <w:tcW w:w="2127" w:type="dxa"/>
            <w:vMerge w:val="restart"/>
          </w:tcPr>
          <w:p w:rsidR="008C06D4" w:rsidRPr="001947B2" w:rsidRDefault="008C06D4" w:rsidP="00920A6D">
            <w:pPr>
              <w:tabs>
                <w:tab w:val="left" w:pos="1260"/>
              </w:tabs>
              <w:spacing w:after="0" w:line="240" w:lineRule="auto"/>
              <w:jc w:val="center"/>
              <w:rPr>
                <w:rFonts w:ascii="Times New Roman" w:hAnsi="Times New Roman"/>
                <w:b/>
                <w:sz w:val="24"/>
                <w:szCs w:val="24"/>
              </w:rPr>
            </w:pPr>
            <w:r w:rsidRPr="001947B2">
              <w:rPr>
                <w:rFonts w:ascii="Times New Roman" w:hAnsi="Times New Roman"/>
                <w:b/>
                <w:sz w:val="24"/>
                <w:szCs w:val="24"/>
              </w:rPr>
              <w:t>План на 201</w:t>
            </w:r>
            <w:r w:rsidR="001947B2">
              <w:rPr>
                <w:rFonts w:ascii="Times New Roman" w:hAnsi="Times New Roman"/>
                <w:b/>
                <w:sz w:val="24"/>
                <w:szCs w:val="24"/>
              </w:rPr>
              <w:t>2</w:t>
            </w:r>
            <w:r w:rsidRPr="001947B2">
              <w:rPr>
                <w:rFonts w:ascii="Times New Roman" w:hAnsi="Times New Roman"/>
                <w:b/>
                <w:sz w:val="24"/>
                <w:szCs w:val="24"/>
              </w:rPr>
              <w:t xml:space="preserve"> год (тыс. руб.)</w:t>
            </w:r>
          </w:p>
          <w:p w:rsidR="008C06D4" w:rsidRPr="001947B2" w:rsidRDefault="008C06D4" w:rsidP="00920A6D">
            <w:pPr>
              <w:tabs>
                <w:tab w:val="left" w:pos="1260"/>
              </w:tabs>
              <w:spacing w:after="0" w:line="240" w:lineRule="auto"/>
              <w:jc w:val="center"/>
              <w:rPr>
                <w:rFonts w:ascii="Times New Roman" w:hAnsi="Times New Roman"/>
                <w:b/>
                <w:sz w:val="24"/>
                <w:szCs w:val="24"/>
              </w:rPr>
            </w:pPr>
            <w:r w:rsidRPr="001947B2">
              <w:rPr>
                <w:rFonts w:ascii="Times New Roman" w:hAnsi="Times New Roman"/>
                <w:b/>
                <w:sz w:val="24"/>
                <w:szCs w:val="24"/>
              </w:rPr>
              <w:t>Всего</w:t>
            </w:r>
          </w:p>
        </w:tc>
        <w:tc>
          <w:tcPr>
            <w:tcW w:w="5907" w:type="dxa"/>
            <w:gridSpan w:val="3"/>
          </w:tcPr>
          <w:p w:rsidR="008C06D4" w:rsidRPr="001947B2" w:rsidRDefault="008C06D4" w:rsidP="00920A6D">
            <w:pPr>
              <w:tabs>
                <w:tab w:val="left" w:pos="1260"/>
              </w:tabs>
              <w:spacing w:after="0" w:line="240" w:lineRule="auto"/>
              <w:jc w:val="center"/>
              <w:rPr>
                <w:rFonts w:ascii="Times New Roman" w:hAnsi="Times New Roman"/>
                <w:b/>
                <w:sz w:val="24"/>
                <w:szCs w:val="24"/>
              </w:rPr>
            </w:pPr>
            <w:r w:rsidRPr="001947B2">
              <w:rPr>
                <w:rFonts w:ascii="Times New Roman" w:hAnsi="Times New Roman"/>
                <w:b/>
                <w:sz w:val="24"/>
                <w:szCs w:val="24"/>
              </w:rPr>
              <w:t xml:space="preserve">Факт (профинансировано) (тыс. руб.) </w:t>
            </w:r>
          </w:p>
        </w:tc>
      </w:tr>
      <w:tr w:rsidR="008C06D4" w:rsidRPr="001947B2">
        <w:trPr>
          <w:trHeight w:val="138"/>
        </w:trPr>
        <w:tc>
          <w:tcPr>
            <w:tcW w:w="968" w:type="dxa"/>
            <w:vMerge/>
          </w:tcPr>
          <w:p w:rsidR="008C06D4" w:rsidRPr="001947B2" w:rsidRDefault="008C06D4" w:rsidP="00920A6D">
            <w:pPr>
              <w:tabs>
                <w:tab w:val="left" w:pos="1260"/>
              </w:tabs>
              <w:spacing w:after="0" w:line="240" w:lineRule="auto"/>
              <w:jc w:val="both"/>
              <w:rPr>
                <w:sz w:val="24"/>
                <w:szCs w:val="24"/>
              </w:rPr>
            </w:pPr>
          </w:p>
        </w:tc>
        <w:tc>
          <w:tcPr>
            <w:tcW w:w="5944" w:type="dxa"/>
            <w:vMerge/>
          </w:tcPr>
          <w:p w:rsidR="008C06D4" w:rsidRPr="001947B2" w:rsidRDefault="008C06D4" w:rsidP="00920A6D">
            <w:pPr>
              <w:tabs>
                <w:tab w:val="left" w:pos="1260"/>
              </w:tabs>
              <w:spacing w:after="0" w:line="240" w:lineRule="auto"/>
              <w:jc w:val="both"/>
              <w:rPr>
                <w:sz w:val="24"/>
                <w:szCs w:val="24"/>
              </w:rPr>
            </w:pPr>
          </w:p>
        </w:tc>
        <w:tc>
          <w:tcPr>
            <w:tcW w:w="2127" w:type="dxa"/>
            <w:vMerge/>
          </w:tcPr>
          <w:p w:rsidR="008C06D4" w:rsidRPr="001947B2" w:rsidRDefault="008C06D4" w:rsidP="00920A6D">
            <w:pPr>
              <w:tabs>
                <w:tab w:val="left" w:pos="1260"/>
              </w:tabs>
              <w:spacing w:after="0" w:line="240" w:lineRule="auto"/>
              <w:jc w:val="both"/>
              <w:rPr>
                <w:sz w:val="24"/>
                <w:szCs w:val="24"/>
              </w:rPr>
            </w:pPr>
          </w:p>
        </w:tc>
        <w:tc>
          <w:tcPr>
            <w:tcW w:w="1842" w:type="dxa"/>
          </w:tcPr>
          <w:p w:rsidR="008C06D4" w:rsidRPr="001947B2" w:rsidRDefault="008C06D4" w:rsidP="00920A6D">
            <w:pPr>
              <w:tabs>
                <w:tab w:val="left" w:pos="1260"/>
              </w:tabs>
              <w:spacing w:after="0" w:line="240" w:lineRule="auto"/>
              <w:jc w:val="center"/>
              <w:rPr>
                <w:rFonts w:ascii="Times New Roman" w:hAnsi="Times New Roman"/>
                <w:sz w:val="24"/>
                <w:szCs w:val="24"/>
              </w:rPr>
            </w:pPr>
            <w:r w:rsidRPr="001947B2">
              <w:rPr>
                <w:rFonts w:ascii="Times New Roman" w:hAnsi="Times New Roman"/>
                <w:sz w:val="24"/>
                <w:szCs w:val="24"/>
              </w:rPr>
              <w:t>Региональный бюджет</w:t>
            </w:r>
          </w:p>
        </w:tc>
        <w:tc>
          <w:tcPr>
            <w:tcW w:w="2552" w:type="dxa"/>
          </w:tcPr>
          <w:p w:rsidR="008C06D4" w:rsidRPr="001947B2" w:rsidRDefault="008C06D4" w:rsidP="00920A6D">
            <w:pPr>
              <w:tabs>
                <w:tab w:val="left" w:pos="1260"/>
              </w:tabs>
              <w:spacing w:after="0" w:line="240" w:lineRule="auto"/>
              <w:jc w:val="center"/>
              <w:rPr>
                <w:rFonts w:ascii="Times New Roman" w:hAnsi="Times New Roman"/>
                <w:sz w:val="24"/>
                <w:szCs w:val="24"/>
              </w:rPr>
            </w:pPr>
            <w:r w:rsidRPr="001947B2">
              <w:rPr>
                <w:rFonts w:ascii="Times New Roman" w:hAnsi="Times New Roman"/>
                <w:sz w:val="24"/>
                <w:szCs w:val="24"/>
              </w:rPr>
              <w:t>Бюджет муниципал</w:t>
            </w:r>
            <w:r w:rsidRPr="001947B2">
              <w:rPr>
                <w:rFonts w:ascii="Times New Roman" w:hAnsi="Times New Roman"/>
                <w:sz w:val="24"/>
                <w:szCs w:val="24"/>
              </w:rPr>
              <w:t>ь</w:t>
            </w:r>
            <w:r w:rsidRPr="001947B2">
              <w:rPr>
                <w:rFonts w:ascii="Times New Roman" w:hAnsi="Times New Roman"/>
                <w:sz w:val="24"/>
                <w:szCs w:val="24"/>
              </w:rPr>
              <w:t>ных образований</w:t>
            </w:r>
          </w:p>
        </w:tc>
        <w:tc>
          <w:tcPr>
            <w:tcW w:w="1513" w:type="dxa"/>
          </w:tcPr>
          <w:p w:rsidR="008C06D4" w:rsidRPr="001947B2" w:rsidRDefault="008C06D4" w:rsidP="00920A6D">
            <w:pPr>
              <w:tabs>
                <w:tab w:val="left" w:pos="1260"/>
              </w:tabs>
              <w:spacing w:after="0" w:line="240" w:lineRule="auto"/>
              <w:jc w:val="center"/>
              <w:rPr>
                <w:rFonts w:ascii="Times New Roman" w:hAnsi="Times New Roman"/>
                <w:sz w:val="24"/>
                <w:szCs w:val="24"/>
              </w:rPr>
            </w:pPr>
            <w:r w:rsidRPr="001947B2">
              <w:rPr>
                <w:rFonts w:ascii="Times New Roman" w:hAnsi="Times New Roman"/>
                <w:sz w:val="24"/>
                <w:szCs w:val="24"/>
              </w:rPr>
              <w:t>% выполн</w:t>
            </w:r>
            <w:r w:rsidRPr="001947B2">
              <w:rPr>
                <w:rFonts w:ascii="Times New Roman" w:hAnsi="Times New Roman"/>
                <w:sz w:val="24"/>
                <w:szCs w:val="24"/>
              </w:rPr>
              <w:t>е</w:t>
            </w:r>
            <w:r w:rsidRPr="001947B2">
              <w:rPr>
                <w:rFonts w:ascii="Times New Roman" w:hAnsi="Times New Roman"/>
                <w:sz w:val="24"/>
                <w:szCs w:val="24"/>
              </w:rPr>
              <w:t>ния</w:t>
            </w:r>
          </w:p>
        </w:tc>
      </w:tr>
      <w:tr w:rsidR="008C06D4" w:rsidRPr="001921A5">
        <w:trPr>
          <w:trHeight w:val="294"/>
        </w:trPr>
        <w:tc>
          <w:tcPr>
            <w:tcW w:w="968"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1</w:t>
            </w:r>
          </w:p>
        </w:tc>
        <w:tc>
          <w:tcPr>
            <w:tcW w:w="5944"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Гранты, премии и др. выплаты за качество работы педагогическим работникам</w:t>
            </w:r>
          </w:p>
        </w:tc>
        <w:tc>
          <w:tcPr>
            <w:tcW w:w="2127" w:type="dxa"/>
            <w:vAlign w:val="center"/>
          </w:tcPr>
          <w:p w:rsidR="008C06D4" w:rsidRPr="00196237" w:rsidRDefault="0019623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220,0</w:t>
            </w:r>
          </w:p>
        </w:tc>
        <w:tc>
          <w:tcPr>
            <w:tcW w:w="1842" w:type="dxa"/>
            <w:vAlign w:val="center"/>
          </w:tcPr>
          <w:p w:rsidR="008C06D4" w:rsidRPr="00196237" w:rsidRDefault="0019623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200,</w:t>
            </w:r>
            <w:r w:rsidR="005D5857" w:rsidRPr="00196237">
              <w:rPr>
                <w:rFonts w:ascii="Times New Roman" w:hAnsi="Times New Roman"/>
                <w:b/>
                <w:sz w:val="24"/>
                <w:szCs w:val="24"/>
              </w:rPr>
              <w:t>0</w:t>
            </w:r>
          </w:p>
        </w:tc>
        <w:tc>
          <w:tcPr>
            <w:tcW w:w="2552" w:type="dxa"/>
            <w:vAlign w:val="center"/>
          </w:tcPr>
          <w:p w:rsidR="008C06D4" w:rsidRPr="00196237" w:rsidRDefault="005D5857" w:rsidP="00196237">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2</w:t>
            </w:r>
            <w:r w:rsidR="00196237" w:rsidRPr="00196237">
              <w:rPr>
                <w:rFonts w:ascii="Times New Roman" w:hAnsi="Times New Roman"/>
                <w:b/>
                <w:sz w:val="24"/>
                <w:szCs w:val="24"/>
              </w:rPr>
              <w:t>0</w:t>
            </w:r>
            <w:r w:rsidRPr="00196237">
              <w:rPr>
                <w:rFonts w:ascii="Times New Roman" w:hAnsi="Times New Roman"/>
                <w:b/>
                <w:sz w:val="24"/>
                <w:szCs w:val="24"/>
              </w:rPr>
              <w:t>,0</w:t>
            </w:r>
          </w:p>
        </w:tc>
        <w:tc>
          <w:tcPr>
            <w:tcW w:w="1513" w:type="dxa"/>
            <w:vAlign w:val="center"/>
          </w:tcPr>
          <w:p w:rsidR="008C06D4" w:rsidRPr="00196237" w:rsidRDefault="0019623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100 %</w:t>
            </w:r>
          </w:p>
        </w:tc>
      </w:tr>
      <w:tr w:rsidR="008C06D4" w:rsidRPr="001921A5">
        <w:trPr>
          <w:trHeight w:val="270"/>
        </w:trPr>
        <w:tc>
          <w:tcPr>
            <w:tcW w:w="968"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2</w:t>
            </w:r>
          </w:p>
        </w:tc>
        <w:tc>
          <w:tcPr>
            <w:tcW w:w="5944"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Поддержка молодых специалистов</w:t>
            </w:r>
          </w:p>
        </w:tc>
        <w:tc>
          <w:tcPr>
            <w:tcW w:w="2127" w:type="dxa"/>
            <w:vAlign w:val="center"/>
          </w:tcPr>
          <w:p w:rsidR="008C06D4" w:rsidRPr="00196237" w:rsidRDefault="005D585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842" w:type="dxa"/>
            <w:vAlign w:val="center"/>
          </w:tcPr>
          <w:p w:rsidR="008C06D4" w:rsidRPr="00196237" w:rsidRDefault="005D585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2552" w:type="dxa"/>
            <w:vAlign w:val="center"/>
          </w:tcPr>
          <w:p w:rsidR="008C06D4" w:rsidRPr="00196237" w:rsidRDefault="008C06D4"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513" w:type="dxa"/>
            <w:vAlign w:val="center"/>
          </w:tcPr>
          <w:p w:rsidR="008C06D4" w:rsidRPr="00196237" w:rsidRDefault="005D585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r>
      <w:tr w:rsidR="008C06D4" w:rsidRPr="001921A5">
        <w:trPr>
          <w:trHeight w:val="259"/>
        </w:trPr>
        <w:tc>
          <w:tcPr>
            <w:tcW w:w="968"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3</w:t>
            </w:r>
          </w:p>
        </w:tc>
        <w:tc>
          <w:tcPr>
            <w:tcW w:w="5944"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Социальные выплаты педагогам</w:t>
            </w:r>
          </w:p>
        </w:tc>
        <w:tc>
          <w:tcPr>
            <w:tcW w:w="2127" w:type="dxa"/>
            <w:vAlign w:val="center"/>
          </w:tcPr>
          <w:p w:rsidR="008C06D4" w:rsidRPr="00196237" w:rsidRDefault="008C06D4"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842" w:type="dxa"/>
            <w:vAlign w:val="center"/>
          </w:tcPr>
          <w:p w:rsidR="008C06D4" w:rsidRPr="00196237" w:rsidRDefault="008C06D4"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2552" w:type="dxa"/>
            <w:vAlign w:val="center"/>
          </w:tcPr>
          <w:p w:rsidR="008C06D4" w:rsidRPr="00196237" w:rsidRDefault="008C06D4"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513" w:type="dxa"/>
            <w:vAlign w:val="center"/>
          </w:tcPr>
          <w:p w:rsidR="008C06D4" w:rsidRPr="00196237" w:rsidRDefault="008C06D4"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r>
      <w:tr w:rsidR="008C06D4" w:rsidRPr="001921A5">
        <w:trPr>
          <w:trHeight w:val="297"/>
        </w:trPr>
        <w:tc>
          <w:tcPr>
            <w:tcW w:w="968"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lastRenderedPageBreak/>
              <w:t>4</w:t>
            </w:r>
          </w:p>
        </w:tc>
        <w:tc>
          <w:tcPr>
            <w:tcW w:w="5944"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Процедура аттестации педагогических работников</w:t>
            </w:r>
          </w:p>
        </w:tc>
        <w:tc>
          <w:tcPr>
            <w:tcW w:w="2127" w:type="dxa"/>
            <w:vAlign w:val="center"/>
          </w:tcPr>
          <w:p w:rsidR="008C06D4" w:rsidRPr="00196237" w:rsidRDefault="005D5857" w:rsidP="00920A6D">
            <w:pPr>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842" w:type="dxa"/>
            <w:vAlign w:val="center"/>
          </w:tcPr>
          <w:p w:rsidR="008C06D4" w:rsidRPr="00196237" w:rsidRDefault="005D5857" w:rsidP="00920A6D">
            <w:pPr>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2552" w:type="dxa"/>
            <w:vAlign w:val="center"/>
          </w:tcPr>
          <w:p w:rsidR="008C06D4" w:rsidRPr="00196237" w:rsidRDefault="008C06D4"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513" w:type="dxa"/>
            <w:vAlign w:val="center"/>
          </w:tcPr>
          <w:p w:rsidR="008C06D4" w:rsidRPr="00196237" w:rsidRDefault="005D585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r>
      <w:tr w:rsidR="008C06D4" w:rsidRPr="001921A5">
        <w:trPr>
          <w:trHeight w:val="319"/>
        </w:trPr>
        <w:tc>
          <w:tcPr>
            <w:tcW w:w="968"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5</w:t>
            </w:r>
          </w:p>
        </w:tc>
        <w:tc>
          <w:tcPr>
            <w:tcW w:w="5944"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Организация работы стажировочной площадки</w:t>
            </w:r>
          </w:p>
        </w:tc>
        <w:tc>
          <w:tcPr>
            <w:tcW w:w="2127" w:type="dxa"/>
            <w:vAlign w:val="center"/>
          </w:tcPr>
          <w:p w:rsidR="008C06D4" w:rsidRPr="00196237" w:rsidRDefault="008C06D4"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842" w:type="dxa"/>
            <w:vAlign w:val="center"/>
          </w:tcPr>
          <w:p w:rsidR="008C06D4" w:rsidRPr="00196237" w:rsidRDefault="008C06D4"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2552" w:type="dxa"/>
            <w:vAlign w:val="center"/>
          </w:tcPr>
          <w:p w:rsidR="008C06D4" w:rsidRPr="00196237" w:rsidRDefault="008C06D4"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513" w:type="dxa"/>
            <w:vAlign w:val="center"/>
          </w:tcPr>
          <w:p w:rsidR="008C06D4" w:rsidRPr="00196237" w:rsidRDefault="008C06D4"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r>
      <w:tr w:rsidR="008C06D4" w:rsidRPr="001921A5">
        <w:trPr>
          <w:trHeight w:val="256"/>
        </w:trPr>
        <w:tc>
          <w:tcPr>
            <w:tcW w:w="968"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6</w:t>
            </w:r>
          </w:p>
        </w:tc>
        <w:tc>
          <w:tcPr>
            <w:tcW w:w="5944" w:type="dxa"/>
          </w:tcPr>
          <w:p w:rsidR="008C06D4" w:rsidRPr="001947B2" w:rsidRDefault="008C06D4"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Реализация мероприятий по повышению квалиф</w:t>
            </w:r>
            <w:r w:rsidRPr="001947B2">
              <w:rPr>
                <w:rFonts w:ascii="Times New Roman" w:hAnsi="Times New Roman"/>
                <w:b/>
                <w:sz w:val="24"/>
                <w:szCs w:val="24"/>
              </w:rPr>
              <w:t>и</w:t>
            </w:r>
            <w:r w:rsidRPr="001947B2">
              <w:rPr>
                <w:rFonts w:ascii="Times New Roman" w:hAnsi="Times New Roman"/>
                <w:b/>
                <w:sz w:val="24"/>
                <w:szCs w:val="24"/>
              </w:rPr>
              <w:t>кации работников образования на основе Именного образовательного чека</w:t>
            </w:r>
          </w:p>
        </w:tc>
        <w:tc>
          <w:tcPr>
            <w:tcW w:w="2127" w:type="dxa"/>
            <w:vAlign w:val="center"/>
          </w:tcPr>
          <w:p w:rsidR="008C06D4" w:rsidRPr="00196237" w:rsidRDefault="005D585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842" w:type="dxa"/>
            <w:vAlign w:val="center"/>
          </w:tcPr>
          <w:p w:rsidR="008C06D4" w:rsidRPr="00196237" w:rsidRDefault="005D585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2552" w:type="dxa"/>
            <w:vAlign w:val="center"/>
          </w:tcPr>
          <w:p w:rsidR="008C06D4" w:rsidRPr="00196237" w:rsidRDefault="008C06D4"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c>
          <w:tcPr>
            <w:tcW w:w="1513" w:type="dxa"/>
            <w:vAlign w:val="center"/>
          </w:tcPr>
          <w:p w:rsidR="008C06D4" w:rsidRPr="00196237" w:rsidRDefault="005D585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w:t>
            </w:r>
          </w:p>
        </w:tc>
      </w:tr>
      <w:tr w:rsidR="005D5857" w:rsidRPr="001921A5">
        <w:trPr>
          <w:trHeight w:val="273"/>
        </w:trPr>
        <w:tc>
          <w:tcPr>
            <w:tcW w:w="6912" w:type="dxa"/>
            <w:gridSpan w:val="2"/>
          </w:tcPr>
          <w:p w:rsidR="005D5857" w:rsidRPr="001947B2" w:rsidRDefault="005D5857" w:rsidP="00920A6D">
            <w:pPr>
              <w:tabs>
                <w:tab w:val="left" w:pos="1260"/>
              </w:tabs>
              <w:spacing w:after="0" w:line="240" w:lineRule="auto"/>
              <w:jc w:val="both"/>
              <w:rPr>
                <w:rFonts w:ascii="Times New Roman" w:hAnsi="Times New Roman"/>
                <w:b/>
                <w:sz w:val="24"/>
                <w:szCs w:val="24"/>
              </w:rPr>
            </w:pPr>
            <w:r w:rsidRPr="001947B2">
              <w:rPr>
                <w:rFonts w:ascii="Times New Roman" w:hAnsi="Times New Roman"/>
                <w:b/>
                <w:sz w:val="24"/>
                <w:szCs w:val="24"/>
              </w:rPr>
              <w:t>ИТОГО:</w:t>
            </w:r>
          </w:p>
        </w:tc>
        <w:tc>
          <w:tcPr>
            <w:tcW w:w="2127" w:type="dxa"/>
            <w:vAlign w:val="center"/>
          </w:tcPr>
          <w:p w:rsidR="005D5857" w:rsidRPr="00196237" w:rsidRDefault="0019623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220</w:t>
            </w:r>
            <w:r w:rsidR="005D5857" w:rsidRPr="00196237">
              <w:rPr>
                <w:rFonts w:ascii="Times New Roman" w:hAnsi="Times New Roman"/>
                <w:b/>
                <w:sz w:val="24"/>
                <w:szCs w:val="24"/>
              </w:rPr>
              <w:t>,0</w:t>
            </w:r>
          </w:p>
        </w:tc>
        <w:tc>
          <w:tcPr>
            <w:tcW w:w="1842" w:type="dxa"/>
            <w:vAlign w:val="center"/>
          </w:tcPr>
          <w:p w:rsidR="005D5857" w:rsidRPr="00196237" w:rsidRDefault="0019623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2</w:t>
            </w:r>
            <w:r w:rsidR="005D5857" w:rsidRPr="00196237">
              <w:rPr>
                <w:rFonts w:ascii="Times New Roman" w:hAnsi="Times New Roman"/>
                <w:b/>
                <w:sz w:val="24"/>
                <w:szCs w:val="24"/>
              </w:rPr>
              <w:t>00,0</w:t>
            </w:r>
          </w:p>
        </w:tc>
        <w:tc>
          <w:tcPr>
            <w:tcW w:w="2552" w:type="dxa"/>
            <w:vAlign w:val="center"/>
          </w:tcPr>
          <w:p w:rsidR="005D5857" w:rsidRPr="00196237" w:rsidRDefault="005D5857" w:rsidP="00196237">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2</w:t>
            </w:r>
            <w:r w:rsidR="00196237" w:rsidRPr="00196237">
              <w:rPr>
                <w:rFonts w:ascii="Times New Roman" w:hAnsi="Times New Roman"/>
                <w:b/>
                <w:sz w:val="24"/>
                <w:szCs w:val="24"/>
              </w:rPr>
              <w:t>0</w:t>
            </w:r>
            <w:r w:rsidRPr="00196237">
              <w:rPr>
                <w:rFonts w:ascii="Times New Roman" w:hAnsi="Times New Roman"/>
                <w:b/>
                <w:sz w:val="24"/>
                <w:szCs w:val="24"/>
              </w:rPr>
              <w:t>,0</w:t>
            </w:r>
          </w:p>
        </w:tc>
        <w:tc>
          <w:tcPr>
            <w:tcW w:w="1513" w:type="dxa"/>
            <w:vAlign w:val="center"/>
          </w:tcPr>
          <w:p w:rsidR="005D5857" w:rsidRPr="00196237" w:rsidRDefault="00196237" w:rsidP="00920A6D">
            <w:pPr>
              <w:tabs>
                <w:tab w:val="left" w:pos="1260"/>
              </w:tabs>
              <w:spacing w:after="0" w:line="240" w:lineRule="auto"/>
              <w:jc w:val="center"/>
              <w:rPr>
                <w:rFonts w:ascii="Times New Roman" w:hAnsi="Times New Roman"/>
                <w:b/>
                <w:sz w:val="24"/>
                <w:szCs w:val="24"/>
              </w:rPr>
            </w:pPr>
            <w:r w:rsidRPr="00196237">
              <w:rPr>
                <w:rFonts w:ascii="Times New Roman" w:hAnsi="Times New Roman"/>
                <w:b/>
                <w:sz w:val="24"/>
                <w:szCs w:val="24"/>
              </w:rPr>
              <w:t>100 %</w:t>
            </w:r>
          </w:p>
        </w:tc>
      </w:tr>
    </w:tbl>
    <w:p w:rsidR="008C06D4" w:rsidRPr="001921A5" w:rsidRDefault="008C06D4" w:rsidP="00920A6D">
      <w:pPr>
        <w:spacing w:after="0"/>
        <w:rPr>
          <w:b/>
          <w:color w:val="FF0000"/>
          <w:sz w:val="24"/>
          <w:szCs w:val="24"/>
        </w:rPr>
      </w:pPr>
    </w:p>
    <w:p w:rsidR="005D5857" w:rsidRPr="001921A5" w:rsidRDefault="005D5857" w:rsidP="00920A6D">
      <w:pPr>
        <w:spacing w:after="0"/>
        <w:rPr>
          <w:b/>
          <w:color w:val="FF0000"/>
          <w:sz w:val="24"/>
          <w:szCs w:val="24"/>
        </w:rPr>
      </w:pPr>
    </w:p>
    <w:p w:rsidR="008C06D4" w:rsidRPr="0005047B" w:rsidRDefault="008C06D4" w:rsidP="00920A6D">
      <w:pPr>
        <w:pStyle w:val="a3"/>
        <w:numPr>
          <w:ilvl w:val="0"/>
          <w:numId w:val="31"/>
        </w:numPr>
        <w:tabs>
          <w:tab w:val="left" w:pos="1260"/>
        </w:tabs>
        <w:spacing w:line="276" w:lineRule="auto"/>
        <w:ind w:left="0"/>
        <w:jc w:val="both"/>
        <w:rPr>
          <w:b/>
          <w:i/>
        </w:rPr>
      </w:pPr>
      <w:r w:rsidRPr="0005047B">
        <w:rPr>
          <w:b/>
          <w:i/>
        </w:rPr>
        <w:t xml:space="preserve">Информация о выполнении плана/программы </w:t>
      </w:r>
      <w:r w:rsidR="00A06F46" w:rsidRPr="0005047B">
        <w:rPr>
          <w:b/>
          <w:i/>
        </w:rPr>
        <w:t>муниципального района Клявлинский</w:t>
      </w:r>
      <w:r w:rsidRPr="0005047B">
        <w:rPr>
          <w:b/>
          <w:i/>
        </w:rPr>
        <w:t xml:space="preserve"> по реализации национальной образовательной инициативы «Наша новая школа» в 201</w:t>
      </w:r>
      <w:r w:rsidR="001947B2" w:rsidRPr="0005047B">
        <w:rPr>
          <w:b/>
          <w:i/>
        </w:rPr>
        <w:t>2</w:t>
      </w:r>
      <w:r w:rsidRPr="0005047B">
        <w:rPr>
          <w:b/>
          <w:i/>
        </w:rPr>
        <w:t xml:space="preserve"> году. </w:t>
      </w:r>
    </w:p>
    <w:p w:rsidR="008C06D4" w:rsidRPr="0005047B" w:rsidRDefault="008C06D4" w:rsidP="00920A6D">
      <w:pPr>
        <w:pStyle w:val="a3"/>
        <w:tabs>
          <w:tab w:val="left" w:pos="1260"/>
        </w:tabs>
        <w:spacing w:line="276" w:lineRule="auto"/>
        <w:ind w:left="0"/>
        <w:jc w:val="both"/>
        <w:rPr>
          <w:sz w:val="24"/>
          <w:szCs w:val="24"/>
        </w:rPr>
      </w:pPr>
    </w:p>
    <w:p w:rsidR="008C06D4" w:rsidRPr="0005047B" w:rsidRDefault="008C06D4" w:rsidP="00920A6D">
      <w:pPr>
        <w:pStyle w:val="a3"/>
        <w:tabs>
          <w:tab w:val="left" w:pos="1260"/>
        </w:tabs>
        <w:spacing w:line="276" w:lineRule="auto"/>
        <w:ind w:left="0"/>
        <w:jc w:val="both"/>
        <w:rPr>
          <w:b/>
          <w:sz w:val="24"/>
          <w:szCs w:val="24"/>
        </w:rPr>
      </w:pPr>
      <w:r w:rsidRPr="0005047B">
        <w:rPr>
          <w:b/>
          <w:sz w:val="24"/>
          <w:szCs w:val="24"/>
        </w:rPr>
        <w:t>п.3.1. Обеспечение непрерывности, персонификации и актуальности повышения квалификации педагогических работников</w:t>
      </w:r>
    </w:p>
    <w:p w:rsidR="008C06D4" w:rsidRPr="0005047B" w:rsidRDefault="008C06D4" w:rsidP="00920A6D">
      <w:pPr>
        <w:pStyle w:val="a3"/>
        <w:tabs>
          <w:tab w:val="left" w:pos="1260"/>
        </w:tabs>
        <w:spacing w:line="276" w:lineRule="auto"/>
        <w:ind w:left="0"/>
        <w:jc w:val="both"/>
        <w:rPr>
          <w:b/>
          <w:i/>
          <w:sz w:val="24"/>
          <w:szCs w:val="24"/>
        </w:rPr>
      </w:pPr>
      <w:r w:rsidRPr="0005047B">
        <w:rPr>
          <w:b/>
          <w:i/>
          <w:sz w:val="24"/>
          <w:szCs w:val="24"/>
        </w:rPr>
        <w:t>пп.</w:t>
      </w:r>
      <w:r w:rsidR="00A06F46" w:rsidRPr="0005047B">
        <w:rPr>
          <w:b/>
          <w:i/>
          <w:sz w:val="24"/>
          <w:szCs w:val="24"/>
        </w:rPr>
        <w:t>3.1.1. П</w:t>
      </w:r>
      <w:r w:rsidRPr="0005047B">
        <w:rPr>
          <w:b/>
          <w:i/>
          <w:sz w:val="24"/>
          <w:szCs w:val="24"/>
        </w:rPr>
        <w:t xml:space="preserve">овышения квалификации </w:t>
      </w:r>
      <w:r w:rsidR="00A06F46" w:rsidRPr="0005047B">
        <w:rPr>
          <w:b/>
          <w:i/>
          <w:sz w:val="24"/>
          <w:szCs w:val="24"/>
        </w:rPr>
        <w:t xml:space="preserve"> </w:t>
      </w:r>
      <w:r w:rsidRPr="0005047B">
        <w:rPr>
          <w:b/>
          <w:i/>
          <w:sz w:val="24"/>
          <w:szCs w:val="24"/>
        </w:rPr>
        <w:t xml:space="preserve"> педагогических работников </w:t>
      </w:r>
      <w:r w:rsidR="00A06F46" w:rsidRPr="0005047B">
        <w:rPr>
          <w:b/>
          <w:i/>
          <w:sz w:val="24"/>
          <w:szCs w:val="24"/>
        </w:rPr>
        <w:t>муниципального района Клявлинский</w:t>
      </w:r>
    </w:p>
    <w:p w:rsidR="008C06D4" w:rsidRPr="00196237" w:rsidRDefault="00A06F46" w:rsidP="00196237">
      <w:pPr>
        <w:pStyle w:val="a3"/>
        <w:shd w:val="clear" w:color="auto" w:fill="FFFFFF" w:themeFill="background1"/>
        <w:spacing w:line="276" w:lineRule="auto"/>
        <w:ind w:left="0"/>
        <w:jc w:val="both"/>
        <w:rPr>
          <w:sz w:val="24"/>
          <w:szCs w:val="24"/>
        </w:rPr>
      </w:pPr>
      <w:r w:rsidRPr="00196237">
        <w:rPr>
          <w:sz w:val="24"/>
          <w:szCs w:val="24"/>
        </w:rPr>
        <w:t>5</w:t>
      </w:r>
      <w:r w:rsidR="00196237" w:rsidRPr="00196237">
        <w:rPr>
          <w:sz w:val="24"/>
          <w:szCs w:val="24"/>
        </w:rPr>
        <w:t>6</w:t>
      </w:r>
      <w:r w:rsidRPr="00196237">
        <w:rPr>
          <w:sz w:val="24"/>
          <w:szCs w:val="24"/>
        </w:rPr>
        <w:t xml:space="preserve"> педагогических работника прошли курсы повышения квалификации работников образования на основе Именного образовательного чека</w:t>
      </w:r>
      <w:r w:rsidR="00196237">
        <w:rPr>
          <w:sz w:val="24"/>
          <w:szCs w:val="24"/>
        </w:rPr>
        <w:t>.</w:t>
      </w:r>
      <w:r w:rsidRPr="00196237">
        <w:rPr>
          <w:sz w:val="24"/>
          <w:szCs w:val="24"/>
        </w:rPr>
        <w:t xml:space="preserve"> </w:t>
      </w:r>
      <w:r w:rsidR="00477F42" w:rsidRPr="00196237">
        <w:rPr>
          <w:sz w:val="24"/>
          <w:szCs w:val="24"/>
        </w:rPr>
        <w:t xml:space="preserve"> </w:t>
      </w:r>
    </w:p>
    <w:p w:rsidR="008C06D4" w:rsidRPr="00477F42" w:rsidRDefault="008C06D4" w:rsidP="00920A6D">
      <w:pPr>
        <w:pStyle w:val="a3"/>
        <w:tabs>
          <w:tab w:val="left" w:pos="1260"/>
        </w:tabs>
        <w:spacing w:line="276" w:lineRule="auto"/>
        <w:ind w:left="0"/>
        <w:jc w:val="both"/>
        <w:rPr>
          <w:b/>
          <w:sz w:val="24"/>
          <w:szCs w:val="24"/>
        </w:rPr>
      </w:pPr>
      <w:r w:rsidRPr="00477F42">
        <w:rPr>
          <w:b/>
          <w:sz w:val="24"/>
          <w:szCs w:val="24"/>
        </w:rPr>
        <w:t>п.3.2. Совершенствование механизмов формирования мотивации непрерывности профессионального роста педагогов</w:t>
      </w:r>
    </w:p>
    <w:p w:rsidR="008C06D4" w:rsidRPr="00477F42" w:rsidRDefault="008C06D4" w:rsidP="00920A6D">
      <w:pPr>
        <w:pStyle w:val="a3"/>
        <w:tabs>
          <w:tab w:val="left" w:pos="1260"/>
        </w:tabs>
        <w:spacing w:line="276" w:lineRule="auto"/>
        <w:ind w:left="0"/>
        <w:jc w:val="both"/>
        <w:rPr>
          <w:b/>
          <w:i/>
          <w:sz w:val="24"/>
          <w:szCs w:val="24"/>
        </w:rPr>
      </w:pPr>
      <w:r w:rsidRPr="00477F42">
        <w:rPr>
          <w:b/>
          <w:i/>
          <w:sz w:val="24"/>
          <w:szCs w:val="24"/>
        </w:rPr>
        <w:t>пп.3.2.1. Внедрение новых моделей аттестации педагогических и управленческих кадров</w:t>
      </w:r>
    </w:p>
    <w:p w:rsidR="008C06D4" w:rsidRPr="001921A5" w:rsidRDefault="0005047B" w:rsidP="00920A6D">
      <w:pPr>
        <w:pStyle w:val="a3"/>
        <w:tabs>
          <w:tab w:val="left" w:pos="1260"/>
        </w:tabs>
        <w:spacing w:line="276" w:lineRule="auto"/>
        <w:ind w:left="0" w:firstLine="284"/>
        <w:jc w:val="both"/>
        <w:rPr>
          <w:color w:val="FF0000"/>
          <w:sz w:val="24"/>
          <w:szCs w:val="24"/>
        </w:rPr>
      </w:pPr>
      <w:r w:rsidRPr="002149FB">
        <w:rPr>
          <w:sz w:val="24"/>
          <w:szCs w:val="24"/>
        </w:rPr>
        <w:t>Процедура аттестации педагогических работников в 2012 году осуществлялась в соответствии с нормативными документами, утвержде</w:t>
      </w:r>
      <w:r w:rsidRPr="002149FB">
        <w:rPr>
          <w:sz w:val="24"/>
          <w:szCs w:val="24"/>
        </w:rPr>
        <w:t>н</w:t>
      </w:r>
      <w:r w:rsidRPr="002149FB">
        <w:rPr>
          <w:sz w:val="24"/>
          <w:szCs w:val="24"/>
        </w:rPr>
        <w:t>ными в 2011 году</w:t>
      </w:r>
      <w:r>
        <w:rPr>
          <w:sz w:val="24"/>
          <w:szCs w:val="24"/>
        </w:rPr>
        <w:t xml:space="preserve"> </w:t>
      </w:r>
      <w:r w:rsidRPr="0005047B">
        <w:rPr>
          <w:sz w:val="24"/>
          <w:szCs w:val="24"/>
        </w:rPr>
        <w:t>(</w:t>
      </w:r>
      <w:r w:rsidR="00A06F46" w:rsidRPr="0005047B">
        <w:rPr>
          <w:sz w:val="24"/>
          <w:szCs w:val="24"/>
        </w:rPr>
        <w:t>приказ</w:t>
      </w:r>
      <w:r w:rsidR="008C06D4" w:rsidRPr="0005047B">
        <w:rPr>
          <w:sz w:val="24"/>
          <w:szCs w:val="24"/>
        </w:rPr>
        <w:t xml:space="preserve"> министерства образования и науки Самарской области от 30.03.2011 № 50-од «О проведении аттестации педагог</w:t>
      </w:r>
      <w:r w:rsidR="008C06D4" w:rsidRPr="0005047B">
        <w:rPr>
          <w:sz w:val="24"/>
          <w:szCs w:val="24"/>
        </w:rPr>
        <w:t>и</w:t>
      </w:r>
      <w:r w:rsidR="008C06D4" w:rsidRPr="0005047B">
        <w:rPr>
          <w:sz w:val="24"/>
          <w:szCs w:val="24"/>
        </w:rPr>
        <w:t>ческих работников государственных образовательных учреждений Самарской области и муниципальных образовательных учреждений»</w:t>
      </w:r>
      <w:r w:rsidRPr="0005047B">
        <w:rPr>
          <w:sz w:val="24"/>
          <w:szCs w:val="24"/>
        </w:rPr>
        <w:t>)</w:t>
      </w:r>
      <w:r w:rsidR="008C06D4" w:rsidRPr="0005047B">
        <w:rPr>
          <w:sz w:val="24"/>
          <w:szCs w:val="24"/>
        </w:rPr>
        <w:t xml:space="preserve"> Регламент проведения аттестации педагогических работников государственных образовательных учреждений Самарской области и муниц</w:t>
      </w:r>
      <w:r w:rsidR="008C06D4" w:rsidRPr="0005047B">
        <w:rPr>
          <w:sz w:val="24"/>
          <w:szCs w:val="24"/>
        </w:rPr>
        <w:t>и</w:t>
      </w:r>
      <w:r w:rsidR="008C06D4" w:rsidRPr="0005047B">
        <w:rPr>
          <w:sz w:val="24"/>
          <w:szCs w:val="24"/>
        </w:rPr>
        <w:t>пальных образовательных учреждений, который был согласован с Самарской областной организацией профсоюза работников народного о</w:t>
      </w:r>
      <w:r w:rsidR="008C06D4" w:rsidRPr="0005047B">
        <w:rPr>
          <w:sz w:val="24"/>
          <w:szCs w:val="24"/>
        </w:rPr>
        <w:t>б</w:t>
      </w:r>
      <w:r w:rsidR="008C06D4" w:rsidRPr="0005047B">
        <w:rPr>
          <w:sz w:val="24"/>
          <w:szCs w:val="24"/>
        </w:rPr>
        <w:t>разования и науки Российской Федерации</w:t>
      </w:r>
      <w:r w:rsidR="008C06D4" w:rsidRPr="001921A5">
        <w:rPr>
          <w:color w:val="FF0000"/>
          <w:sz w:val="24"/>
          <w:szCs w:val="24"/>
        </w:rPr>
        <w:t>.</w:t>
      </w:r>
    </w:p>
    <w:p w:rsidR="008C06D4" w:rsidRPr="00477F42" w:rsidRDefault="008C06D4" w:rsidP="00920A6D">
      <w:pPr>
        <w:pStyle w:val="a3"/>
        <w:tabs>
          <w:tab w:val="left" w:pos="1260"/>
        </w:tabs>
        <w:spacing w:line="276" w:lineRule="auto"/>
        <w:ind w:left="0"/>
        <w:jc w:val="both"/>
        <w:rPr>
          <w:b/>
          <w:i/>
          <w:sz w:val="24"/>
          <w:szCs w:val="24"/>
        </w:rPr>
      </w:pPr>
      <w:r w:rsidRPr="00477F42">
        <w:rPr>
          <w:b/>
          <w:i/>
          <w:sz w:val="24"/>
          <w:szCs w:val="24"/>
        </w:rPr>
        <w:t>пп.</w:t>
      </w:r>
      <w:r w:rsidR="006C1694" w:rsidRPr="00477F42">
        <w:rPr>
          <w:b/>
          <w:i/>
          <w:sz w:val="24"/>
          <w:szCs w:val="24"/>
        </w:rPr>
        <w:t>3.2.2.</w:t>
      </w:r>
      <w:r w:rsidR="006C1694" w:rsidRPr="00477F42">
        <w:rPr>
          <w:b/>
          <w:i/>
          <w:sz w:val="24"/>
          <w:szCs w:val="24"/>
        </w:rPr>
        <w:tab/>
        <w:t>Р</w:t>
      </w:r>
      <w:r w:rsidRPr="00477F42">
        <w:rPr>
          <w:b/>
          <w:i/>
          <w:sz w:val="24"/>
          <w:szCs w:val="24"/>
        </w:rPr>
        <w:t>еализация механизма привлечения перспективных выпускников вузов для работы в школах, в которых востребованы п</w:t>
      </w:r>
      <w:r w:rsidRPr="00477F42">
        <w:rPr>
          <w:b/>
          <w:i/>
          <w:sz w:val="24"/>
          <w:szCs w:val="24"/>
        </w:rPr>
        <w:t>е</w:t>
      </w:r>
      <w:r w:rsidRPr="00477F42">
        <w:rPr>
          <w:b/>
          <w:i/>
          <w:sz w:val="24"/>
          <w:szCs w:val="24"/>
        </w:rPr>
        <w:t>дагогические кадры</w:t>
      </w:r>
    </w:p>
    <w:p w:rsidR="006C1694" w:rsidRPr="00A42FC2" w:rsidRDefault="006C1694" w:rsidP="00A42FC2">
      <w:pPr>
        <w:pStyle w:val="a3"/>
        <w:spacing w:line="276" w:lineRule="auto"/>
        <w:ind w:left="0"/>
        <w:jc w:val="both"/>
        <w:rPr>
          <w:sz w:val="24"/>
          <w:szCs w:val="24"/>
        </w:rPr>
      </w:pPr>
      <w:r w:rsidRPr="00A42FC2">
        <w:rPr>
          <w:sz w:val="24"/>
          <w:szCs w:val="24"/>
        </w:rPr>
        <w:t>В 201</w:t>
      </w:r>
      <w:r w:rsidR="00477F42" w:rsidRPr="00A42FC2">
        <w:rPr>
          <w:sz w:val="24"/>
          <w:szCs w:val="24"/>
        </w:rPr>
        <w:t>2</w:t>
      </w:r>
      <w:r w:rsidRPr="00A42FC2">
        <w:rPr>
          <w:sz w:val="24"/>
          <w:szCs w:val="24"/>
        </w:rPr>
        <w:t xml:space="preserve"> году образовательными учреждениями муниципального района Клявлинский  не заключено ни одного ученического договора с в</w:t>
      </w:r>
      <w:r w:rsidRPr="00A42FC2">
        <w:rPr>
          <w:sz w:val="24"/>
          <w:szCs w:val="24"/>
        </w:rPr>
        <w:t>ы</w:t>
      </w:r>
      <w:r w:rsidRPr="00A42FC2">
        <w:rPr>
          <w:sz w:val="24"/>
          <w:szCs w:val="24"/>
        </w:rPr>
        <w:t>пускниками педагогических высших учебных заведений.</w:t>
      </w:r>
    </w:p>
    <w:p w:rsidR="008C06D4" w:rsidRPr="001921A5" w:rsidRDefault="008C06D4" w:rsidP="00A42FC2">
      <w:pPr>
        <w:pStyle w:val="a3"/>
        <w:tabs>
          <w:tab w:val="left" w:pos="1260"/>
        </w:tabs>
        <w:spacing w:line="276" w:lineRule="auto"/>
        <w:ind w:left="0"/>
        <w:jc w:val="both"/>
        <w:rPr>
          <w:color w:val="FF0000"/>
          <w:sz w:val="24"/>
          <w:szCs w:val="24"/>
        </w:rPr>
      </w:pPr>
    </w:p>
    <w:p w:rsidR="008C06D4" w:rsidRPr="00477F42" w:rsidRDefault="008C06D4" w:rsidP="00920A6D">
      <w:pPr>
        <w:pStyle w:val="a3"/>
        <w:tabs>
          <w:tab w:val="left" w:pos="1260"/>
        </w:tabs>
        <w:spacing w:line="276" w:lineRule="auto"/>
        <w:ind w:left="0"/>
        <w:jc w:val="both"/>
        <w:rPr>
          <w:b/>
          <w:sz w:val="24"/>
          <w:szCs w:val="24"/>
        </w:rPr>
      </w:pPr>
      <w:r w:rsidRPr="00477F42">
        <w:rPr>
          <w:b/>
          <w:sz w:val="24"/>
          <w:szCs w:val="24"/>
        </w:rPr>
        <w:t>п.3.3. Модернизация системы педагогического образования</w:t>
      </w:r>
    </w:p>
    <w:p w:rsidR="008C06D4" w:rsidRPr="00477F42" w:rsidRDefault="0058101B" w:rsidP="00920A6D">
      <w:pPr>
        <w:pStyle w:val="a3"/>
        <w:tabs>
          <w:tab w:val="left" w:pos="1260"/>
        </w:tabs>
        <w:spacing w:line="276" w:lineRule="auto"/>
        <w:ind w:left="0"/>
        <w:jc w:val="both"/>
        <w:rPr>
          <w:sz w:val="24"/>
          <w:szCs w:val="24"/>
        </w:rPr>
      </w:pPr>
      <w:r w:rsidRPr="00477F42">
        <w:rPr>
          <w:sz w:val="24"/>
          <w:szCs w:val="24"/>
        </w:rPr>
        <w:lastRenderedPageBreak/>
        <w:t>П</w:t>
      </w:r>
      <w:r w:rsidR="008C06D4" w:rsidRPr="00477F42">
        <w:rPr>
          <w:sz w:val="24"/>
          <w:szCs w:val="24"/>
        </w:rPr>
        <w:t>овышения квалификации</w:t>
      </w:r>
      <w:r w:rsidRPr="00477F42">
        <w:rPr>
          <w:sz w:val="24"/>
          <w:szCs w:val="24"/>
        </w:rPr>
        <w:t xml:space="preserve"> педагогических работников</w:t>
      </w:r>
      <w:r w:rsidR="008C06D4" w:rsidRPr="00477F42">
        <w:rPr>
          <w:sz w:val="24"/>
          <w:szCs w:val="24"/>
        </w:rPr>
        <w:t xml:space="preserve"> - по именному образовательному чеку, </w:t>
      </w:r>
      <w:r w:rsidRPr="00477F42">
        <w:rPr>
          <w:sz w:val="24"/>
          <w:szCs w:val="24"/>
        </w:rPr>
        <w:t>проводится на территории муниципального района Клявлинский, осуществляется доставка преподавателей СИПКРО,  ЦПО и университета Наяновой транспортом образовательных у</w:t>
      </w:r>
      <w:r w:rsidRPr="00477F42">
        <w:rPr>
          <w:sz w:val="24"/>
          <w:szCs w:val="24"/>
        </w:rPr>
        <w:t>ч</w:t>
      </w:r>
      <w:r w:rsidRPr="00477F42">
        <w:rPr>
          <w:sz w:val="24"/>
          <w:szCs w:val="24"/>
        </w:rPr>
        <w:t>реждений для проведения курсовых занятий, что</w:t>
      </w:r>
      <w:r w:rsidR="00477F42" w:rsidRPr="00477F42">
        <w:rPr>
          <w:sz w:val="24"/>
          <w:szCs w:val="24"/>
        </w:rPr>
        <w:t xml:space="preserve"> облегчает положение учителей (</w:t>
      </w:r>
      <w:r w:rsidRPr="00477F42">
        <w:rPr>
          <w:sz w:val="24"/>
          <w:szCs w:val="24"/>
        </w:rPr>
        <w:t>нет необходимости проживать в Самаре, оплачивать за ж</w:t>
      </w:r>
      <w:r w:rsidRPr="00477F42">
        <w:rPr>
          <w:sz w:val="24"/>
          <w:szCs w:val="24"/>
        </w:rPr>
        <w:t>и</w:t>
      </w:r>
      <w:r w:rsidRPr="00477F42">
        <w:rPr>
          <w:sz w:val="24"/>
          <w:szCs w:val="24"/>
        </w:rPr>
        <w:t>льё и питание)</w:t>
      </w:r>
    </w:p>
    <w:p w:rsidR="008C06D4" w:rsidRPr="001921A5" w:rsidRDefault="008C06D4" w:rsidP="00920A6D">
      <w:pPr>
        <w:pStyle w:val="a3"/>
        <w:tabs>
          <w:tab w:val="left" w:pos="1260"/>
        </w:tabs>
        <w:spacing w:line="276" w:lineRule="auto"/>
        <w:ind w:left="0"/>
        <w:jc w:val="both"/>
        <w:rPr>
          <w:color w:val="FF0000"/>
          <w:sz w:val="24"/>
          <w:szCs w:val="24"/>
        </w:rPr>
      </w:pPr>
    </w:p>
    <w:p w:rsidR="008C06D4" w:rsidRPr="00AC549B" w:rsidRDefault="008C06D4" w:rsidP="00920A6D">
      <w:pPr>
        <w:pStyle w:val="a3"/>
        <w:tabs>
          <w:tab w:val="left" w:pos="1260"/>
        </w:tabs>
        <w:spacing w:line="276" w:lineRule="auto"/>
        <w:ind w:left="0"/>
        <w:jc w:val="both"/>
        <w:rPr>
          <w:b/>
          <w:i/>
          <w:sz w:val="24"/>
          <w:szCs w:val="24"/>
        </w:rPr>
      </w:pPr>
      <w:r w:rsidRPr="00AC549B">
        <w:rPr>
          <w:b/>
          <w:i/>
          <w:sz w:val="24"/>
          <w:szCs w:val="24"/>
        </w:rPr>
        <w:t xml:space="preserve">пп.3.3.1. Обеспечение подготовки и повышения квалификации профессиональных менеджеров в сфере образования </w:t>
      </w:r>
    </w:p>
    <w:p w:rsidR="008C06D4" w:rsidRPr="00AC549B" w:rsidRDefault="008C06D4" w:rsidP="00920A6D">
      <w:pPr>
        <w:pStyle w:val="a3"/>
        <w:tabs>
          <w:tab w:val="left" w:pos="1260"/>
        </w:tabs>
        <w:spacing w:line="276" w:lineRule="auto"/>
        <w:ind w:left="0"/>
        <w:jc w:val="both"/>
        <w:rPr>
          <w:sz w:val="24"/>
          <w:szCs w:val="24"/>
        </w:rPr>
      </w:pPr>
      <w:r w:rsidRPr="00AC549B">
        <w:rPr>
          <w:sz w:val="24"/>
          <w:szCs w:val="24"/>
        </w:rPr>
        <w:t xml:space="preserve">В настоящее время </w:t>
      </w:r>
      <w:r w:rsidR="00AC549B" w:rsidRPr="00AC549B">
        <w:rPr>
          <w:sz w:val="24"/>
          <w:szCs w:val="24"/>
        </w:rPr>
        <w:t>3</w:t>
      </w:r>
      <w:r w:rsidR="0058101B" w:rsidRPr="00AC549B">
        <w:rPr>
          <w:sz w:val="24"/>
          <w:szCs w:val="24"/>
        </w:rPr>
        <w:t xml:space="preserve"> руководители</w:t>
      </w:r>
      <w:r w:rsidRPr="00AC549B">
        <w:rPr>
          <w:sz w:val="24"/>
          <w:szCs w:val="24"/>
        </w:rPr>
        <w:t xml:space="preserve"> ОУ имеют управленческую подготовку, подтвержденную документами о профессиональной переподг</w:t>
      </w:r>
      <w:r w:rsidRPr="00AC549B">
        <w:rPr>
          <w:sz w:val="24"/>
          <w:szCs w:val="24"/>
        </w:rPr>
        <w:t>о</w:t>
      </w:r>
      <w:r w:rsidRPr="00AC549B">
        <w:rPr>
          <w:sz w:val="24"/>
          <w:szCs w:val="24"/>
        </w:rPr>
        <w:t>товке (квалификация менеджер)</w:t>
      </w:r>
      <w:r w:rsidR="00AC549B" w:rsidRPr="00AC549B">
        <w:rPr>
          <w:sz w:val="24"/>
          <w:szCs w:val="24"/>
        </w:rPr>
        <w:t>, 1 руководитель ОУ обучается</w:t>
      </w:r>
      <w:r w:rsidRPr="00AC549B">
        <w:rPr>
          <w:sz w:val="24"/>
          <w:szCs w:val="24"/>
        </w:rPr>
        <w:t>.</w:t>
      </w:r>
    </w:p>
    <w:p w:rsidR="00AC549B" w:rsidRPr="001921A5" w:rsidRDefault="00AC549B" w:rsidP="00920A6D">
      <w:pPr>
        <w:pStyle w:val="a3"/>
        <w:tabs>
          <w:tab w:val="left" w:pos="1260"/>
        </w:tabs>
        <w:ind w:left="0"/>
        <w:jc w:val="both"/>
        <w:rPr>
          <w:color w:val="FF0000"/>
          <w:sz w:val="24"/>
          <w:szCs w:val="24"/>
        </w:rPr>
      </w:pPr>
    </w:p>
    <w:p w:rsidR="008C06D4" w:rsidRPr="00AC549B" w:rsidRDefault="008C06D4" w:rsidP="00920A6D">
      <w:pPr>
        <w:pStyle w:val="a3"/>
        <w:tabs>
          <w:tab w:val="left" w:pos="1260"/>
        </w:tabs>
        <w:ind w:left="0"/>
        <w:jc w:val="both"/>
        <w:rPr>
          <w:b/>
          <w:i/>
          <w:sz w:val="24"/>
          <w:szCs w:val="24"/>
        </w:rPr>
      </w:pPr>
      <w:r w:rsidRPr="00AC549B">
        <w:rPr>
          <w:b/>
          <w:i/>
          <w:sz w:val="24"/>
          <w:szCs w:val="24"/>
        </w:rPr>
        <w:t>пп.3.3.2.</w:t>
      </w:r>
      <w:r w:rsidRPr="00AC549B">
        <w:rPr>
          <w:b/>
          <w:i/>
          <w:sz w:val="24"/>
          <w:szCs w:val="24"/>
        </w:rPr>
        <w:tab/>
        <w:t>Формирование кадрового резерва руководителей образования</w:t>
      </w:r>
    </w:p>
    <w:p w:rsidR="00AC549B" w:rsidRDefault="008C06D4" w:rsidP="00920A6D">
      <w:pPr>
        <w:pStyle w:val="a3"/>
        <w:tabs>
          <w:tab w:val="left" w:pos="1260"/>
        </w:tabs>
        <w:ind w:left="0"/>
        <w:jc w:val="both"/>
        <w:rPr>
          <w:sz w:val="24"/>
          <w:szCs w:val="24"/>
        </w:rPr>
      </w:pPr>
      <w:r w:rsidRPr="00AC549B">
        <w:rPr>
          <w:sz w:val="24"/>
          <w:szCs w:val="24"/>
        </w:rPr>
        <w:t>Приказом министерства образования и науки Самарской области от 08.04.2011 № 55-од утверждено Положение о конкурсе на включение в кадровый резерв руководителей образовательных учреждений, подведомственных министерству образования и науки Самарской области на основании которого в министерстве образования и науки Самарской области сформирован кадровый резерв руководителей образователь</w:t>
      </w:r>
      <w:r w:rsidR="0058101B" w:rsidRPr="00AC549B">
        <w:rPr>
          <w:sz w:val="24"/>
          <w:szCs w:val="24"/>
        </w:rPr>
        <w:t>ных учреждений</w:t>
      </w:r>
      <w:r w:rsidR="0058101B" w:rsidRPr="001921A5">
        <w:rPr>
          <w:color w:val="FF0000"/>
          <w:sz w:val="24"/>
          <w:szCs w:val="24"/>
        </w:rPr>
        <w:t xml:space="preserve">. </w:t>
      </w:r>
      <w:r w:rsidR="00AC549B" w:rsidRPr="002149FB">
        <w:rPr>
          <w:sz w:val="24"/>
          <w:szCs w:val="24"/>
        </w:rPr>
        <w:t>В 2013 году планируется дальнейшее пополнение кадрового резерва руководителей образовательных учреждений</w:t>
      </w:r>
    </w:p>
    <w:p w:rsidR="0058101B" w:rsidRPr="001921A5" w:rsidRDefault="0058101B" w:rsidP="00920A6D">
      <w:pPr>
        <w:pStyle w:val="a3"/>
        <w:spacing w:line="276" w:lineRule="auto"/>
        <w:ind w:left="0"/>
        <w:jc w:val="both"/>
        <w:rPr>
          <w:color w:val="FF0000"/>
          <w:sz w:val="24"/>
          <w:szCs w:val="24"/>
        </w:rPr>
      </w:pPr>
    </w:p>
    <w:p w:rsidR="008C06D4" w:rsidRPr="00AC549B" w:rsidRDefault="0058101B" w:rsidP="00920A6D">
      <w:pPr>
        <w:pStyle w:val="a3"/>
        <w:spacing w:line="276" w:lineRule="auto"/>
        <w:ind w:left="0"/>
        <w:jc w:val="both"/>
        <w:rPr>
          <w:b/>
          <w:i/>
          <w:sz w:val="24"/>
          <w:szCs w:val="24"/>
        </w:rPr>
      </w:pPr>
      <w:r w:rsidRPr="00AC549B">
        <w:rPr>
          <w:b/>
          <w:i/>
          <w:sz w:val="24"/>
          <w:szCs w:val="24"/>
        </w:rPr>
        <w:t>4.</w:t>
      </w:r>
      <w:r w:rsidR="00AC549B">
        <w:rPr>
          <w:b/>
          <w:i/>
          <w:sz w:val="24"/>
          <w:szCs w:val="24"/>
        </w:rPr>
        <w:t xml:space="preserve"> </w:t>
      </w:r>
      <w:r w:rsidR="008C06D4" w:rsidRPr="00AC549B">
        <w:rPr>
          <w:b/>
          <w:i/>
          <w:sz w:val="24"/>
          <w:szCs w:val="24"/>
        </w:rPr>
        <w:t>Эффекты реализации направлении в 201</w:t>
      </w:r>
      <w:r w:rsidR="00AC549B" w:rsidRPr="00AC549B">
        <w:rPr>
          <w:b/>
          <w:i/>
          <w:sz w:val="24"/>
          <w:szCs w:val="24"/>
        </w:rPr>
        <w:t>2</w:t>
      </w:r>
      <w:r w:rsidR="008C06D4" w:rsidRPr="00AC549B">
        <w:rPr>
          <w:b/>
          <w:i/>
          <w:sz w:val="24"/>
          <w:szCs w:val="24"/>
        </w:rPr>
        <w:t xml:space="preserve"> году.</w:t>
      </w:r>
    </w:p>
    <w:p w:rsidR="008C06D4" w:rsidRPr="00AC549B" w:rsidRDefault="008C06D4" w:rsidP="00920A6D">
      <w:pPr>
        <w:pStyle w:val="a3"/>
        <w:spacing w:line="276" w:lineRule="auto"/>
        <w:ind w:left="0"/>
        <w:jc w:val="both"/>
        <w:rPr>
          <w:sz w:val="24"/>
          <w:szCs w:val="24"/>
        </w:rPr>
      </w:pPr>
      <w:r w:rsidRPr="00AC549B">
        <w:rPr>
          <w:sz w:val="24"/>
          <w:szCs w:val="24"/>
        </w:rPr>
        <w:t xml:space="preserve">К положительным моментам следует отнести активизацию </w:t>
      </w:r>
      <w:r w:rsidR="0058101B" w:rsidRPr="00AC549B">
        <w:rPr>
          <w:sz w:val="24"/>
          <w:szCs w:val="24"/>
        </w:rPr>
        <w:t>педагогических работников по повышению своего уровня квалификации.</w:t>
      </w:r>
      <w:r w:rsidRPr="00AC549B">
        <w:rPr>
          <w:sz w:val="24"/>
          <w:szCs w:val="24"/>
        </w:rPr>
        <w:t>.</w:t>
      </w:r>
    </w:p>
    <w:p w:rsidR="008C06D4" w:rsidRPr="00AC549B" w:rsidRDefault="008C06D4" w:rsidP="00920A6D">
      <w:pPr>
        <w:pStyle w:val="a3"/>
        <w:spacing w:line="276" w:lineRule="auto"/>
        <w:ind w:left="0"/>
        <w:jc w:val="both"/>
        <w:rPr>
          <w:sz w:val="24"/>
          <w:szCs w:val="24"/>
        </w:rPr>
      </w:pPr>
    </w:p>
    <w:p w:rsidR="008C06D4" w:rsidRPr="00AC549B" w:rsidRDefault="00AC549B" w:rsidP="00920A6D">
      <w:pPr>
        <w:tabs>
          <w:tab w:val="left" w:pos="1260"/>
        </w:tabs>
        <w:spacing w:after="0"/>
        <w:jc w:val="both"/>
        <w:rPr>
          <w:rFonts w:ascii="Times New Roman" w:hAnsi="Times New Roman"/>
          <w:b/>
          <w:i/>
          <w:sz w:val="24"/>
          <w:szCs w:val="24"/>
        </w:rPr>
      </w:pPr>
      <w:r>
        <w:rPr>
          <w:rFonts w:ascii="Times New Roman" w:hAnsi="Times New Roman"/>
          <w:b/>
          <w:i/>
          <w:sz w:val="24"/>
          <w:szCs w:val="24"/>
        </w:rPr>
        <w:t xml:space="preserve">5. </w:t>
      </w:r>
      <w:r w:rsidR="008C06D4" w:rsidRPr="00AC549B">
        <w:rPr>
          <w:rFonts w:ascii="Times New Roman" w:hAnsi="Times New Roman"/>
          <w:b/>
          <w:i/>
          <w:sz w:val="24"/>
          <w:szCs w:val="24"/>
        </w:rPr>
        <w:t xml:space="preserve">Проблемные вопросы реализации направления. </w:t>
      </w:r>
    </w:p>
    <w:p w:rsidR="008C06D4" w:rsidRPr="00AC549B" w:rsidRDefault="008C06D4" w:rsidP="00920A6D">
      <w:pPr>
        <w:tabs>
          <w:tab w:val="left" w:pos="284"/>
        </w:tabs>
        <w:spacing w:after="0"/>
        <w:jc w:val="both"/>
        <w:rPr>
          <w:rFonts w:ascii="Times New Roman" w:hAnsi="Times New Roman"/>
          <w:sz w:val="24"/>
          <w:szCs w:val="24"/>
        </w:rPr>
      </w:pPr>
      <w:r w:rsidRPr="00AC549B">
        <w:rPr>
          <w:rFonts w:ascii="Times New Roman" w:hAnsi="Times New Roman"/>
          <w:sz w:val="24"/>
          <w:szCs w:val="24"/>
        </w:rPr>
        <w:t>Проблемы обеспечения учителей жильем в муниципалитетах и, как следствие, низкий процент привлечения молодых специалистов.</w:t>
      </w:r>
    </w:p>
    <w:p w:rsidR="008C06D4" w:rsidRPr="00AC549B" w:rsidRDefault="008C06D4" w:rsidP="00920A6D">
      <w:pPr>
        <w:tabs>
          <w:tab w:val="left" w:pos="284"/>
        </w:tabs>
        <w:spacing w:after="0"/>
        <w:jc w:val="both"/>
        <w:rPr>
          <w:rFonts w:ascii="Times New Roman" w:hAnsi="Times New Roman"/>
          <w:sz w:val="24"/>
          <w:szCs w:val="24"/>
        </w:rPr>
      </w:pPr>
      <w:r w:rsidRPr="00AC549B">
        <w:rPr>
          <w:rFonts w:ascii="Times New Roman" w:hAnsi="Times New Roman"/>
          <w:sz w:val="24"/>
          <w:szCs w:val="24"/>
        </w:rPr>
        <w:t>Отсутствие устойчивой мотивации педагогов пенсионного возраста к освоению новых образовательных технологий.</w:t>
      </w:r>
    </w:p>
    <w:p w:rsidR="008C06D4" w:rsidRPr="001921A5" w:rsidRDefault="00AC549B" w:rsidP="00920A6D">
      <w:pPr>
        <w:tabs>
          <w:tab w:val="left" w:pos="284"/>
        </w:tabs>
        <w:spacing w:after="0"/>
        <w:jc w:val="both"/>
        <w:rPr>
          <w:rFonts w:ascii="Times New Roman" w:hAnsi="Times New Roman"/>
          <w:color w:val="FF0000"/>
          <w:sz w:val="24"/>
          <w:szCs w:val="24"/>
        </w:rPr>
      </w:pPr>
      <w:r>
        <w:rPr>
          <w:rFonts w:ascii="Times New Roman" w:hAnsi="Times New Roman"/>
          <w:sz w:val="24"/>
          <w:szCs w:val="24"/>
        </w:rPr>
        <w:t xml:space="preserve"> </w:t>
      </w:r>
    </w:p>
    <w:p w:rsidR="008C06D4" w:rsidRPr="00DA7EF2" w:rsidRDefault="00AC549B" w:rsidP="00920A6D">
      <w:pPr>
        <w:tabs>
          <w:tab w:val="left" w:pos="1260"/>
        </w:tabs>
        <w:spacing w:after="0"/>
        <w:jc w:val="both"/>
        <w:rPr>
          <w:rFonts w:ascii="Times New Roman" w:hAnsi="Times New Roman"/>
          <w:b/>
          <w:i/>
          <w:sz w:val="24"/>
          <w:szCs w:val="24"/>
        </w:rPr>
      </w:pPr>
      <w:r w:rsidRPr="00DA7EF2">
        <w:rPr>
          <w:rFonts w:ascii="Times New Roman" w:hAnsi="Times New Roman"/>
          <w:b/>
          <w:i/>
          <w:sz w:val="24"/>
          <w:szCs w:val="24"/>
        </w:rPr>
        <w:t xml:space="preserve">6. </w:t>
      </w:r>
      <w:r w:rsidR="008C06D4" w:rsidRPr="00DA7EF2">
        <w:rPr>
          <w:rFonts w:ascii="Times New Roman" w:hAnsi="Times New Roman"/>
          <w:b/>
          <w:i/>
          <w:sz w:val="24"/>
          <w:szCs w:val="24"/>
        </w:rPr>
        <w:t>Задачи и планируемые показатели на следующий календарный год по реализации направления.</w:t>
      </w:r>
    </w:p>
    <w:p w:rsidR="00743C74" w:rsidRPr="00DA7EF2" w:rsidRDefault="00743C74" w:rsidP="00920A6D">
      <w:pPr>
        <w:spacing w:after="0"/>
        <w:jc w:val="both"/>
        <w:rPr>
          <w:rFonts w:ascii="Times New Roman" w:hAnsi="Times New Roman"/>
          <w:sz w:val="24"/>
          <w:szCs w:val="24"/>
        </w:rPr>
      </w:pPr>
      <w:r w:rsidRPr="00DA7EF2">
        <w:rPr>
          <w:rFonts w:ascii="Times New Roman" w:hAnsi="Times New Roman"/>
          <w:sz w:val="24"/>
          <w:szCs w:val="24"/>
        </w:rPr>
        <w:t>п</w:t>
      </w:r>
      <w:r w:rsidR="00AC549B" w:rsidRPr="00DA7EF2">
        <w:rPr>
          <w:rFonts w:ascii="Times New Roman" w:hAnsi="Times New Roman"/>
          <w:sz w:val="24"/>
          <w:szCs w:val="24"/>
        </w:rPr>
        <w:t>ополнение кадрового резерва руководителей образовательных учреждений</w:t>
      </w:r>
      <w:r w:rsidRPr="00DA7EF2">
        <w:rPr>
          <w:rFonts w:ascii="Times New Roman" w:hAnsi="Times New Roman"/>
          <w:sz w:val="24"/>
          <w:szCs w:val="24"/>
        </w:rPr>
        <w:t>;</w:t>
      </w:r>
    </w:p>
    <w:p w:rsidR="00AC549B" w:rsidRPr="00DA7EF2" w:rsidRDefault="00AC549B" w:rsidP="00920A6D">
      <w:pPr>
        <w:spacing w:after="0"/>
        <w:jc w:val="both"/>
        <w:rPr>
          <w:rFonts w:ascii="Times New Roman" w:hAnsi="Times New Roman"/>
          <w:sz w:val="24"/>
          <w:szCs w:val="24"/>
        </w:rPr>
      </w:pPr>
      <w:r w:rsidRPr="00DA7EF2">
        <w:rPr>
          <w:rFonts w:ascii="Times New Roman" w:hAnsi="Times New Roman"/>
          <w:sz w:val="24"/>
          <w:szCs w:val="24"/>
        </w:rPr>
        <w:t>повышение до 30 % доли учителей, участвующих в сетевых интернет-сообществах;</w:t>
      </w:r>
    </w:p>
    <w:p w:rsidR="008C06D4" w:rsidRPr="00DA7EF2" w:rsidRDefault="00AC549B" w:rsidP="00920A6D">
      <w:pPr>
        <w:tabs>
          <w:tab w:val="left" w:pos="284"/>
        </w:tabs>
        <w:spacing w:after="0"/>
        <w:jc w:val="both"/>
        <w:rPr>
          <w:rFonts w:ascii="Times New Roman" w:hAnsi="Times New Roman"/>
          <w:sz w:val="24"/>
          <w:szCs w:val="24"/>
        </w:rPr>
      </w:pPr>
      <w:r w:rsidRPr="00DA7EF2">
        <w:rPr>
          <w:rFonts w:ascii="Times New Roman" w:hAnsi="Times New Roman"/>
          <w:sz w:val="24"/>
          <w:szCs w:val="24"/>
        </w:rPr>
        <w:t>создание ассоциаций учителей-участников конкурса «Учитель года Самарской области»</w:t>
      </w:r>
      <w:r w:rsidR="00743C74" w:rsidRPr="00DA7EF2">
        <w:rPr>
          <w:rFonts w:ascii="Times New Roman" w:hAnsi="Times New Roman"/>
          <w:sz w:val="24"/>
          <w:szCs w:val="24"/>
        </w:rPr>
        <w:t>;</w:t>
      </w:r>
    </w:p>
    <w:p w:rsidR="00743C74" w:rsidRPr="00DA7EF2" w:rsidRDefault="00743C74" w:rsidP="00920A6D">
      <w:pPr>
        <w:spacing w:after="0"/>
        <w:jc w:val="both"/>
        <w:rPr>
          <w:rFonts w:ascii="Times New Roman" w:hAnsi="Times New Roman"/>
          <w:sz w:val="24"/>
          <w:szCs w:val="24"/>
        </w:rPr>
      </w:pPr>
      <w:r w:rsidRPr="00DA7EF2">
        <w:rPr>
          <w:rFonts w:ascii="Times New Roman" w:hAnsi="Times New Roman"/>
          <w:sz w:val="24"/>
          <w:szCs w:val="24"/>
        </w:rPr>
        <w:t>доля учителей, прошедших к концу 2013 года (нарастающим итогом, начиная с 1 января 2011 года) оценку качества работы и ее соответс</w:t>
      </w:r>
      <w:r w:rsidRPr="00DA7EF2">
        <w:rPr>
          <w:rFonts w:ascii="Times New Roman" w:hAnsi="Times New Roman"/>
          <w:sz w:val="24"/>
          <w:szCs w:val="24"/>
        </w:rPr>
        <w:t>т</w:t>
      </w:r>
      <w:r w:rsidRPr="00DA7EF2">
        <w:rPr>
          <w:rFonts w:ascii="Times New Roman" w:hAnsi="Times New Roman"/>
          <w:sz w:val="24"/>
          <w:szCs w:val="24"/>
        </w:rPr>
        <w:t>вия регламентам (аттестацию) по новым правилам, составит не менее 35%;</w:t>
      </w:r>
    </w:p>
    <w:p w:rsidR="00743C74" w:rsidRPr="00DA7EF2" w:rsidRDefault="00743C74" w:rsidP="00920A6D">
      <w:pPr>
        <w:tabs>
          <w:tab w:val="left" w:pos="284"/>
        </w:tabs>
        <w:spacing w:after="0"/>
        <w:jc w:val="both"/>
        <w:rPr>
          <w:rFonts w:ascii="Times New Roman" w:hAnsi="Times New Roman"/>
          <w:sz w:val="24"/>
          <w:szCs w:val="24"/>
        </w:rPr>
      </w:pPr>
      <w:r w:rsidRPr="00DA7EF2">
        <w:rPr>
          <w:rFonts w:ascii="Times New Roman" w:hAnsi="Times New Roman"/>
          <w:sz w:val="24"/>
          <w:szCs w:val="24"/>
        </w:rPr>
        <w:t>доля педагогических работников, имеющих первую и высшую квалификационные категории или прошедших процедуру на соответствие з</w:t>
      </w:r>
      <w:r w:rsidRPr="00DA7EF2">
        <w:rPr>
          <w:rFonts w:ascii="Times New Roman" w:hAnsi="Times New Roman"/>
          <w:sz w:val="24"/>
          <w:szCs w:val="24"/>
        </w:rPr>
        <w:t>а</w:t>
      </w:r>
      <w:r w:rsidRPr="00DA7EF2">
        <w:rPr>
          <w:rFonts w:ascii="Times New Roman" w:hAnsi="Times New Roman"/>
          <w:sz w:val="24"/>
          <w:szCs w:val="24"/>
        </w:rPr>
        <w:t>нимаемой должности, на конец 2013 года составит не менее 68%;</w:t>
      </w:r>
    </w:p>
    <w:p w:rsidR="00743C74" w:rsidRPr="00DA7EF2" w:rsidRDefault="00743C74" w:rsidP="00920A6D">
      <w:pPr>
        <w:spacing w:after="0"/>
        <w:jc w:val="both"/>
        <w:rPr>
          <w:rFonts w:ascii="Times New Roman" w:hAnsi="Times New Roman"/>
          <w:sz w:val="24"/>
          <w:szCs w:val="24"/>
        </w:rPr>
      </w:pPr>
      <w:r w:rsidRPr="00DA7EF2">
        <w:rPr>
          <w:rFonts w:ascii="Times New Roman" w:hAnsi="Times New Roman"/>
          <w:sz w:val="24"/>
          <w:szCs w:val="24"/>
        </w:rPr>
        <w:lastRenderedPageBreak/>
        <w:t>обучение в рамках Именного образовательного чека не менее 20% работников образования;</w:t>
      </w:r>
    </w:p>
    <w:p w:rsidR="00743C74" w:rsidRPr="00DA7EF2" w:rsidRDefault="00743C74" w:rsidP="00920A6D">
      <w:pPr>
        <w:tabs>
          <w:tab w:val="left" w:pos="284"/>
        </w:tabs>
        <w:spacing w:after="0"/>
        <w:jc w:val="both"/>
        <w:rPr>
          <w:rFonts w:ascii="Times New Roman" w:hAnsi="Times New Roman"/>
          <w:sz w:val="24"/>
          <w:szCs w:val="24"/>
        </w:rPr>
      </w:pPr>
    </w:p>
    <w:p w:rsidR="008C06D4" w:rsidRPr="00DA7EF2" w:rsidRDefault="00743C74" w:rsidP="00920A6D">
      <w:pPr>
        <w:tabs>
          <w:tab w:val="left" w:pos="1260"/>
        </w:tabs>
        <w:spacing w:after="0"/>
        <w:jc w:val="both"/>
        <w:rPr>
          <w:rFonts w:ascii="Times New Roman" w:hAnsi="Times New Roman"/>
          <w:b/>
          <w:i/>
          <w:sz w:val="24"/>
          <w:szCs w:val="24"/>
        </w:rPr>
      </w:pPr>
      <w:r w:rsidRPr="00DA7EF2">
        <w:rPr>
          <w:rFonts w:ascii="Times New Roman" w:hAnsi="Times New Roman"/>
          <w:b/>
          <w:i/>
          <w:sz w:val="24"/>
          <w:szCs w:val="24"/>
        </w:rPr>
        <w:t xml:space="preserve">7. </w:t>
      </w:r>
      <w:r w:rsidR="008C06D4" w:rsidRPr="00DA7EF2">
        <w:rPr>
          <w:rFonts w:ascii="Times New Roman" w:hAnsi="Times New Roman"/>
          <w:b/>
          <w:i/>
          <w:sz w:val="24"/>
          <w:szCs w:val="24"/>
        </w:rPr>
        <w:t>Анализ количественных показателей мониторинга реализации инициативы по направлению.</w:t>
      </w:r>
    </w:p>
    <w:p w:rsidR="00743C74" w:rsidRDefault="00FA0777" w:rsidP="00920A6D">
      <w:pPr>
        <w:tabs>
          <w:tab w:val="left" w:pos="1260"/>
        </w:tabs>
        <w:spacing w:after="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p>
    <w:tbl>
      <w:tblPr>
        <w:tblpPr w:leftFromText="180" w:rightFromText="180" w:vertAnchor="text" w:horzAnchor="margin" w:tblpY="-253"/>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9782"/>
        <w:gridCol w:w="1553"/>
        <w:gridCol w:w="1424"/>
        <w:gridCol w:w="1701"/>
      </w:tblGrid>
      <w:tr w:rsidR="00433AAC" w:rsidRPr="002149FB" w:rsidTr="003E4334">
        <w:tc>
          <w:tcPr>
            <w:tcW w:w="816" w:type="dxa"/>
          </w:tcPr>
          <w:p w:rsidR="00433AAC" w:rsidRPr="002149FB" w:rsidRDefault="00433AAC"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 пп.</w:t>
            </w:r>
          </w:p>
        </w:tc>
        <w:tc>
          <w:tcPr>
            <w:tcW w:w="9782" w:type="dxa"/>
          </w:tcPr>
          <w:p w:rsidR="00433AAC" w:rsidRPr="002149FB" w:rsidRDefault="00433AAC"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Наименование показателя</w:t>
            </w:r>
          </w:p>
        </w:tc>
        <w:tc>
          <w:tcPr>
            <w:tcW w:w="1553" w:type="dxa"/>
            <w:vAlign w:val="center"/>
          </w:tcPr>
          <w:p w:rsidR="00433AAC" w:rsidRPr="00D11096" w:rsidRDefault="00433AAC" w:rsidP="00920A6D">
            <w:pPr>
              <w:spacing w:after="0" w:line="240" w:lineRule="auto"/>
              <w:contextualSpacing/>
              <w:rPr>
                <w:rFonts w:ascii="Times New Roman" w:hAnsi="Times New Roman"/>
                <w:b/>
                <w:sz w:val="24"/>
                <w:szCs w:val="24"/>
              </w:rPr>
            </w:pPr>
            <w:r w:rsidRPr="00D11096">
              <w:rPr>
                <w:rFonts w:ascii="Times New Roman" w:hAnsi="Times New Roman"/>
                <w:b/>
                <w:sz w:val="24"/>
                <w:szCs w:val="24"/>
              </w:rPr>
              <w:t>2011</w:t>
            </w:r>
          </w:p>
        </w:tc>
        <w:tc>
          <w:tcPr>
            <w:tcW w:w="1424" w:type="dxa"/>
            <w:vAlign w:val="center"/>
          </w:tcPr>
          <w:p w:rsidR="00433AAC" w:rsidRPr="00D11096" w:rsidRDefault="00433AAC" w:rsidP="00920A6D">
            <w:pPr>
              <w:spacing w:after="0" w:line="240" w:lineRule="auto"/>
              <w:contextualSpacing/>
              <w:rPr>
                <w:rFonts w:ascii="Times New Roman" w:hAnsi="Times New Roman"/>
                <w:b/>
                <w:sz w:val="24"/>
                <w:szCs w:val="24"/>
              </w:rPr>
            </w:pPr>
            <w:r w:rsidRPr="00D11096">
              <w:rPr>
                <w:rFonts w:ascii="Times New Roman" w:hAnsi="Times New Roman"/>
                <w:b/>
                <w:sz w:val="24"/>
                <w:szCs w:val="24"/>
              </w:rPr>
              <w:t>2012</w:t>
            </w:r>
          </w:p>
        </w:tc>
        <w:tc>
          <w:tcPr>
            <w:tcW w:w="1701" w:type="dxa"/>
            <w:vAlign w:val="center"/>
          </w:tcPr>
          <w:p w:rsidR="00433AAC" w:rsidRPr="00D11096" w:rsidRDefault="00433AAC" w:rsidP="00920A6D">
            <w:pPr>
              <w:spacing w:after="0" w:line="240" w:lineRule="auto"/>
              <w:contextualSpacing/>
              <w:rPr>
                <w:rFonts w:ascii="Times New Roman" w:hAnsi="Times New Roman"/>
                <w:b/>
                <w:sz w:val="24"/>
                <w:szCs w:val="24"/>
              </w:rPr>
            </w:pPr>
            <w:r w:rsidRPr="00D11096">
              <w:rPr>
                <w:rFonts w:ascii="Times New Roman" w:hAnsi="Times New Roman"/>
                <w:b/>
                <w:sz w:val="24"/>
                <w:szCs w:val="24"/>
              </w:rPr>
              <w:t>Динамика</w:t>
            </w:r>
          </w:p>
        </w:tc>
      </w:tr>
      <w:tr w:rsidR="00FA0777" w:rsidRPr="002149FB" w:rsidTr="003E4334">
        <w:tc>
          <w:tcPr>
            <w:tcW w:w="816" w:type="dxa"/>
          </w:tcPr>
          <w:p w:rsidR="00FA0777" w:rsidRPr="00FA0777" w:rsidRDefault="00FA0777" w:rsidP="00920A6D">
            <w:pPr>
              <w:spacing w:after="0" w:line="240" w:lineRule="auto"/>
              <w:contextualSpacing/>
              <w:rPr>
                <w:rFonts w:ascii="Times New Roman" w:hAnsi="Times New Roman"/>
                <w:sz w:val="24"/>
                <w:szCs w:val="24"/>
              </w:rPr>
            </w:pPr>
            <w:r w:rsidRPr="00FA0777">
              <w:rPr>
                <w:rFonts w:ascii="Times New Roman" w:hAnsi="Times New Roman"/>
                <w:sz w:val="24"/>
                <w:szCs w:val="24"/>
              </w:rPr>
              <w:t>4.5.1.</w:t>
            </w:r>
          </w:p>
        </w:tc>
        <w:tc>
          <w:tcPr>
            <w:tcW w:w="9782" w:type="dxa"/>
          </w:tcPr>
          <w:p w:rsidR="00FA0777" w:rsidRPr="00FA0777" w:rsidRDefault="00FA0777" w:rsidP="00920A6D">
            <w:pPr>
              <w:spacing w:after="0" w:line="240" w:lineRule="auto"/>
              <w:contextualSpacing/>
              <w:rPr>
                <w:rFonts w:ascii="Times New Roman" w:hAnsi="Times New Roman"/>
                <w:sz w:val="24"/>
                <w:szCs w:val="24"/>
              </w:rPr>
            </w:pPr>
            <w:r w:rsidRPr="00FA0777">
              <w:rPr>
                <w:rFonts w:ascii="Times New Roman" w:hAnsi="Times New Roman"/>
                <w:sz w:val="24"/>
                <w:szCs w:val="24"/>
              </w:rPr>
              <w:t>Среднемесячная начисленная заработная плата учителей за отчетный год</w:t>
            </w:r>
          </w:p>
        </w:tc>
        <w:tc>
          <w:tcPr>
            <w:tcW w:w="1553" w:type="dxa"/>
            <w:vAlign w:val="center"/>
          </w:tcPr>
          <w:p w:rsidR="00FA0777" w:rsidRPr="003E4334" w:rsidRDefault="00A42FC2" w:rsidP="00920A6D">
            <w:pPr>
              <w:spacing w:after="0" w:line="240" w:lineRule="auto"/>
              <w:contextualSpacing/>
              <w:jc w:val="center"/>
              <w:rPr>
                <w:rFonts w:ascii="Times New Roman" w:hAnsi="Times New Roman"/>
                <w:sz w:val="24"/>
                <w:szCs w:val="24"/>
              </w:rPr>
            </w:pPr>
            <w:r>
              <w:rPr>
                <w:rFonts w:ascii="Times New Roman" w:hAnsi="Times New Roman"/>
                <w:sz w:val="24"/>
                <w:szCs w:val="24"/>
              </w:rPr>
              <w:t>19028,409 руб.</w:t>
            </w:r>
          </w:p>
        </w:tc>
        <w:tc>
          <w:tcPr>
            <w:tcW w:w="1424" w:type="dxa"/>
            <w:vAlign w:val="center"/>
          </w:tcPr>
          <w:p w:rsidR="00FA0777" w:rsidRPr="003E4334" w:rsidRDefault="00A42FC2" w:rsidP="00920A6D">
            <w:pPr>
              <w:spacing w:after="0" w:line="240" w:lineRule="auto"/>
              <w:contextualSpacing/>
              <w:jc w:val="center"/>
              <w:rPr>
                <w:rFonts w:ascii="Times New Roman" w:hAnsi="Times New Roman"/>
                <w:sz w:val="24"/>
                <w:szCs w:val="24"/>
              </w:rPr>
            </w:pPr>
            <w:r>
              <w:rPr>
                <w:rFonts w:ascii="Times New Roman" w:hAnsi="Times New Roman"/>
                <w:sz w:val="24"/>
                <w:szCs w:val="24"/>
              </w:rPr>
              <w:t>20469,97 руб.</w:t>
            </w:r>
          </w:p>
        </w:tc>
        <w:tc>
          <w:tcPr>
            <w:tcW w:w="1701" w:type="dxa"/>
            <w:vAlign w:val="center"/>
          </w:tcPr>
          <w:p w:rsidR="00FA0777" w:rsidRPr="003E4334" w:rsidRDefault="003E4334" w:rsidP="00920A6D">
            <w:pPr>
              <w:spacing w:after="0" w:line="240" w:lineRule="auto"/>
              <w:contextualSpacing/>
              <w:jc w:val="center"/>
              <w:rPr>
                <w:rFonts w:ascii="Times New Roman" w:hAnsi="Times New Roman"/>
                <w:sz w:val="24"/>
                <w:szCs w:val="24"/>
              </w:rPr>
            </w:pPr>
            <w:r>
              <w:rPr>
                <w:rFonts w:ascii="Times New Roman" w:hAnsi="Times New Roman"/>
                <w:sz w:val="24"/>
                <w:szCs w:val="24"/>
              </w:rPr>
              <w:t>+ 1441,561 руб.</w:t>
            </w:r>
          </w:p>
        </w:tc>
      </w:tr>
      <w:tr w:rsidR="00433AAC" w:rsidRPr="002149FB" w:rsidTr="003E4334">
        <w:tc>
          <w:tcPr>
            <w:tcW w:w="816" w:type="dxa"/>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4.7</w:t>
            </w:r>
          </w:p>
        </w:tc>
        <w:tc>
          <w:tcPr>
            <w:tcW w:w="9782" w:type="dxa"/>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Доля учителей в общей численности персонала образовательных учреждений</w:t>
            </w:r>
          </w:p>
        </w:tc>
        <w:tc>
          <w:tcPr>
            <w:tcW w:w="1553" w:type="dxa"/>
            <w:vAlign w:val="bottom"/>
          </w:tcPr>
          <w:p w:rsidR="00433AAC" w:rsidRPr="00433AAC" w:rsidRDefault="00433AAC" w:rsidP="00920A6D">
            <w:pPr>
              <w:spacing w:after="0" w:line="240" w:lineRule="auto"/>
              <w:jc w:val="center"/>
              <w:rPr>
                <w:rFonts w:ascii="Times New Roman" w:hAnsi="Times New Roman"/>
                <w:color w:val="000000"/>
                <w:sz w:val="24"/>
                <w:szCs w:val="24"/>
              </w:rPr>
            </w:pPr>
            <w:r w:rsidRPr="00433AAC">
              <w:rPr>
                <w:rFonts w:ascii="Times New Roman" w:hAnsi="Times New Roman"/>
                <w:color w:val="000000"/>
                <w:sz w:val="24"/>
                <w:szCs w:val="24"/>
              </w:rPr>
              <w:t>50,43</w:t>
            </w:r>
            <w:r w:rsidR="00A42FC2">
              <w:rPr>
                <w:rFonts w:ascii="Times New Roman" w:hAnsi="Times New Roman"/>
                <w:color w:val="000000"/>
                <w:sz w:val="24"/>
                <w:szCs w:val="24"/>
              </w:rPr>
              <w:t xml:space="preserve"> %</w:t>
            </w:r>
          </w:p>
        </w:tc>
        <w:tc>
          <w:tcPr>
            <w:tcW w:w="1424" w:type="dxa"/>
            <w:vAlign w:val="bottom"/>
          </w:tcPr>
          <w:p w:rsidR="00433AAC" w:rsidRPr="00433AAC" w:rsidRDefault="00433AAC" w:rsidP="00920A6D">
            <w:pPr>
              <w:spacing w:after="0" w:line="240" w:lineRule="auto"/>
              <w:jc w:val="center"/>
              <w:rPr>
                <w:rFonts w:ascii="Times New Roman" w:hAnsi="Times New Roman"/>
                <w:color w:val="000000"/>
                <w:sz w:val="24"/>
                <w:szCs w:val="24"/>
              </w:rPr>
            </w:pPr>
            <w:r w:rsidRPr="00433AAC">
              <w:rPr>
                <w:rFonts w:ascii="Times New Roman" w:hAnsi="Times New Roman"/>
                <w:color w:val="000000"/>
                <w:sz w:val="24"/>
                <w:szCs w:val="24"/>
              </w:rPr>
              <w:t>47,71 %</w:t>
            </w:r>
          </w:p>
        </w:tc>
        <w:tc>
          <w:tcPr>
            <w:tcW w:w="1701" w:type="dxa"/>
            <w:vAlign w:val="center"/>
          </w:tcPr>
          <w:p w:rsidR="00433AAC" w:rsidRPr="00D11096" w:rsidRDefault="00433AAC" w:rsidP="00920A6D">
            <w:pPr>
              <w:spacing w:after="0" w:line="240" w:lineRule="auto"/>
              <w:jc w:val="center"/>
              <w:rPr>
                <w:rFonts w:ascii="Times New Roman" w:hAnsi="Times New Roman"/>
                <w:sz w:val="24"/>
                <w:szCs w:val="24"/>
              </w:rPr>
            </w:pPr>
            <w:r w:rsidRPr="00D11096">
              <w:rPr>
                <w:rFonts w:ascii="Times New Roman" w:hAnsi="Times New Roman"/>
                <w:sz w:val="24"/>
                <w:szCs w:val="24"/>
              </w:rPr>
              <w:t>- 2,72 %</w:t>
            </w:r>
            <w:r w:rsidR="00D11096" w:rsidRPr="00D11096">
              <w:rPr>
                <w:rFonts w:ascii="Times New Roman" w:hAnsi="Times New Roman"/>
                <w:sz w:val="24"/>
                <w:szCs w:val="24"/>
              </w:rPr>
              <w:t>*</w:t>
            </w:r>
          </w:p>
        </w:tc>
      </w:tr>
      <w:tr w:rsidR="00433AAC" w:rsidRPr="002149FB" w:rsidTr="003E4334">
        <w:tc>
          <w:tcPr>
            <w:tcW w:w="816" w:type="dxa"/>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4.8</w:t>
            </w:r>
          </w:p>
        </w:tc>
        <w:tc>
          <w:tcPr>
            <w:tcW w:w="9782" w:type="dxa"/>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Доля управленческих кадров в общей численности работников общеобразовательных учр</w:t>
            </w:r>
            <w:r w:rsidRPr="002149FB">
              <w:rPr>
                <w:rFonts w:ascii="Times New Roman" w:hAnsi="Times New Roman"/>
                <w:sz w:val="24"/>
                <w:szCs w:val="24"/>
              </w:rPr>
              <w:t>е</w:t>
            </w:r>
            <w:r w:rsidRPr="002149FB">
              <w:rPr>
                <w:rFonts w:ascii="Times New Roman" w:hAnsi="Times New Roman"/>
                <w:sz w:val="24"/>
                <w:szCs w:val="24"/>
              </w:rPr>
              <w:t>ждений</w:t>
            </w:r>
          </w:p>
        </w:tc>
        <w:tc>
          <w:tcPr>
            <w:tcW w:w="1553" w:type="dxa"/>
            <w:vAlign w:val="bottom"/>
          </w:tcPr>
          <w:p w:rsidR="00433AAC" w:rsidRPr="00433AAC" w:rsidRDefault="00433AAC" w:rsidP="00920A6D">
            <w:pPr>
              <w:spacing w:after="0" w:line="240" w:lineRule="auto"/>
              <w:jc w:val="center"/>
              <w:rPr>
                <w:rFonts w:ascii="Times New Roman" w:hAnsi="Times New Roman"/>
                <w:color w:val="000000"/>
                <w:sz w:val="24"/>
                <w:szCs w:val="24"/>
              </w:rPr>
            </w:pPr>
            <w:r w:rsidRPr="00433AAC">
              <w:rPr>
                <w:rFonts w:ascii="Times New Roman" w:hAnsi="Times New Roman"/>
                <w:color w:val="000000"/>
                <w:sz w:val="24"/>
                <w:szCs w:val="24"/>
              </w:rPr>
              <w:t>4,8</w:t>
            </w:r>
            <w:r w:rsidR="009E5424">
              <w:rPr>
                <w:rFonts w:ascii="Times New Roman" w:hAnsi="Times New Roman"/>
                <w:color w:val="000000"/>
                <w:sz w:val="24"/>
                <w:szCs w:val="24"/>
              </w:rPr>
              <w:t>8</w:t>
            </w:r>
            <w:r w:rsidR="00A42FC2">
              <w:rPr>
                <w:rFonts w:ascii="Times New Roman" w:hAnsi="Times New Roman"/>
                <w:color w:val="000000"/>
                <w:sz w:val="24"/>
                <w:szCs w:val="24"/>
              </w:rPr>
              <w:t xml:space="preserve"> %</w:t>
            </w:r>
          </w:p>
        </w:tc>
        <w:tc>
          <w:tcPr>
            <w:tcW w:w="1424" w:type="dxa"/>
            <w:vAlign w:val="bottom"/>
          </w:tcPr>
          <w:p w:rsidR="00433AAC" w:rsidRPr="00433AAC" w:rsidRDefault="00433AAC" w:rsidP="00920A6D">
            <w:pPr>
              <w:spacing w:after="0" w:line="240" w:lineRule="auto"/>
              <w:jc w:val="center"/>
              <w:rPr>
                <w:rFonts w:ascii="Times New Roman" w:hAnsi="Times New Roman"/>
                <w:color w:val="000000"/>
                <w:sz w:val="24"/>
                <w:szCs w:val="24"/>
              </w:rPr>
            </w:pPr>
            <w:r w:rsidRPr="00433AAC">
              <w:rPr>
                <w:rFonts w:ascii="Times New Roman" w:hAnsi="Times New Roman"/>
                <w:color w:val="000000"/>
                <w:sz w:val="24"/>
                <w:szCs w:val="24"/>
              </w:rPr>
              <w:t>4,58 %</w:t>
            </w:r>
          </w:p>
        </w:tc>
        <w:tc>
          <w:tcPr>
            <w:tcW w:w="1701" w:type="dxa"/>
            <w:vAlign w:val="center"/>
          </w:tcPr>
          <w:p w:rsidR="00433AAC" w:rsidRPr="00D11096" w:rsidRDefault="00433AAC" w:rsidP="00920A6D">
            <w:pPr>
              <w:spacing w:after="0" w:line="240" w:lineRule="auto"/>
              <w:jc w:val="center"/>
              <w:rPr>
                <w:rFonts w:ascii="Times New Roman" w:hAnsi="Times New Roman"/>
                <w:sz w:val="24"/>
                <w:szCs w:val="24"/>
              </w:rPr>
            </w:pPr>
            <w:r w:rsidRPr="00D11096">
              <w:rPr>
                <w:rFonts w:ascii="Times New Roman" w:hAnsi="Times New Roman"/>
                <w:sz w:val="24"/>
                <w:szCs w:val="24"/>
              </w:rPr>
              <w:t xml:space="preserve">- </w:t>
            </w:r>
            <w:r w:rsidR="00D11096" w:rsidRPr="00D11096">
              <w:rPr>
                <w:rFonts w:ascii="Times New Roman" w:hAnsi="Times New Roman"/>
                <w:sz w:val="24"/>
                <w:szCs w:val="24"/>
              </w:rPr>
              <w:t>0,3 %*</w:t>
            </w:r>
          </w:p>
        </w:tc>
      </w:tr>
      <w:tr w:rsidR="00433AAC" w:rsidRPr="002149FB" w:rsidTr="003E4334">
        <w:tc>
          <w:tcPr>
            <w:tcW w:w="816" w:type="dxa"/>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4.9</w:t>
            </w:r>
          </w:p>
        </w:tc>
        <w:tc>
          <w:tcPr>
            <w:tcW w:w="9782" w:type="dxa"/>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Укомплектованность общеобразовательных учреждений педагогическими кадрами, име</w:t>
            </w:r>
            <w:r w:rsidRPr="002149FB">
              <w:rPr>
                <w:rFonts w:ascii="Times New Roman" w:hAnsi="Times New Roman"/>
                <w:sz w:val="24"/>
                <w:szCs w:val="24"/>
              </w:rPr>
              <w:t>ю</w:t>
            </w:r>
            <w:r w:rsidRPr="002149FB">
              <w:rPr>
                <w:rFonts w:ascii="Times New Roman" w:hAnsi="Times New Roman"/>
                <w:sz w:val="24"/>
                <w:szCs w:val="24"/>
              </w:rPr>
              <w:t>щими высшее профессиональное образование</w:t>
            </w:r>
          </w:p>
        </w:tc>
        <w:tc>
          <w:tcPr>
            <w:tcW w:w="1553" w:type="dxa"/>
            <w:vAlign w:val="bottom"/>
          </w:tcPr>
          <w:p w:rsidR="00433AAC" w:rsidRPr="00433AAC" w:rsidRDefault="00433AAC" w:rsidP="00920A6D">
            <w:pPr>
              <w:spacing w:after="0" w:line="240" w:lineRule="auto"/>
              <w:jc w:val="center"/>
              <w:rPr>
                <w:rFonts w:ascii="Times New Roman" w:hAnsi="Times New Roman"/>
                <w:color w:val="000000"/>
                <w:sz w:val="24"/>
                <w:szCs w:val="24"/>
              </w:rPr>
            </w:pPr>
            <w:r w:rsidRPr="00433AAC">
              <w:rPr>
                <w:rFonts w:ascii="Times New Roman" w:hAnsi="Times New Roman"/>
                <w:color w:val="000000"/>
                <w:sz w:val="24"/>
                <w:szCs w:val="24"/>
              </w:rPr>
              <w:t>87,5</w:t>
            </w:r>
            <w:r w:rsidR="00A42FC2">
              <w:rPr>
                <w:rFonts w:ascii="Times New Roman" w:hAnsi="Times New Roman"/>
                <w:color w:val="000000"/>
                <w:sz w:val="24"/>
                <w:szCs w:val="24"/>
              </w:rPr>
              <w:t xml:space="preserve"> %</w:t>
            </w:r>
          </w:p>
        </w:tc>
        <w:tc>
          <w:tcPr>
            <w:tcW w:w="1424" w:type="dxa"/>
            <w:vAlign w:val="bottom"/>
          </w:tcPr>
          <w:p w:rsidR="00433AAC" w:rsidRPr="00433AAC" w:rsidRDefault="00433AAC" w:rsidP="00920A6D">
            <w:pPr>
              <w:spacing w:after="0" w:line="240" w:lineRule="auto"/>
              <w:jc w:val="center"/>
              <w:rPr>
                <w:rFonts w:ascii="Times New Roman" w:hAnsi="Times New Roman"/>
                <w:color w:val="000000"/>
                <w:sz w:val="24"/>
                <w:szCs w:val="24"/>
              </w:rPr>
            </w:pPr>
            <w:r w:rsidRPr="00433AAC">
              <w:rPr>
                <w:rFonts w:ascii="Times New Roman" w:hAnsi="Times New Roman"/>
                <w:color w:val="000000"/>
                <w:sz w:val="24"/>
                <w:szCs w:val="24"/>
              </w:rPr>
              <w:t>97,37 %</w:t>
            </w:r>
          </w:p>
        </w:tc>
        <w:tc>
          <w:tcPr>
            <w:tcW w:w="1701" w:type="dxa"/>
            <w:vAlign w:val="center"/>
          </w:tcPr>
          <w:p w:rsidR="00433AAC" w:rsidRPr="00D11096" w:rsidRDefault="00D11096" w:rsidP="00920A6D">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D11096">
              <w:rPr>
                <w:rFonts w:ascii="Times New Roman" w:hAnsi="Times New Roman"/>
                <w:sz w:val="24"/>
                <w:szCs w:val="24"/>
              </w:rPr>
              <w:t>9,8</w:t>
            </w:r>
            <w:r>
              <w:rPr>
                <w:rFonts w:ascii="Times New Roman" w:hAnsi="Times New Roman"/>
                <w:sz w:val="24"/>
                <w:szCs w:val="24"/>
              </w:rPr>
              <w:t>7</w:t>
            </w:r>
            <w:r w:rsidRPr="00D11096">
              <w:rPr>
                <w:rFonts w:ascii="Times New Roman" w:hAnsi="Times New Roman"/>
                <w:sz w:val="24"/>
                <w:szCs w:val="24"/>
              </w:rPr>
              <w:t xml:space="preserve"> %</w:t>
            </w:r>
          </w:p>
        </w:tc>
      </w:tr>
      <w:tr w:rsidR="00433AAC" w:rsidRPr="002149FB" w:rsidTr="003E4334">
        <w:tc>
          <w:tcPr>
            <w:tcW w:w="816" w:type="dxa"/>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4.11</w:t>
            </w:r>
          </w:p>
        </w:tc>
        <w:tc>
          <w:tcPr>
            <w:tcW w:w="9782" w:type="dxa"/>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Доля педагогических работников, в истекшем учебном году прошедших курсы повышения квалификации в общей численности педагогических работников образовательных учрежд</w:t>
            </w:r>
            <w:r w:rsidRPr="002149FB">
              <w:rPr>
                <w:rFonts w:ascii="Times New Roman" w:hAnsi="Times New Roman"/>
                <w:sz w:val="24"/>
                <w:szCs w:val="24"/>
              </w:rPr>
              <w:t>е</w:t>
            </w:r>
            <w:r w:rsidRPr="002149FB">
              <w:rPr>
                <w:rFonts w:ascii="Times New Roman" w:hAnsi="Times New Roman"/>
                <w:sz w:val="24"/>
                <w:szCs w:val="24"/>
              </w:rPr>
              <w:t>ний, в том числе:</w:t>
            </w:r>
          </w:p>
        </w:tc>
        <w:tc>
          <w:tcPr>
            <w:tcW w:w="1553" w:type="dxa"/>
            <w:vAlign w:val="bottom"/>
          </w:tcPr>
          <w:p w:rsidR="00433AAC" w:rsidRPr="00433AAC" w:rsidRDefault="00FA0777" w:rsidP="00920A6D">
            <w:pPr>
              <w:spacing w:after="0" w:line="240" w:lineRule="auto"/>
              <w:jc w:val="center"/>
              <w:rPr>
                <w:rFonts w:ascii="Times New Roman" w:hAnsi="Times New Roman"/>
                <w:color w:val="000000"/>
                <w:sz w:val="24"/>
                <w:szCs w:val="24"/>
              </w:rPr>
            </w:pPr>
            <w:r w:rsidRPr="00433AAC">
              <w:rPr>
                <w:rFonts w:ascii="Times New Roman" w:hAnsi="Times New Roman"/>
                <w:color w:val="000000"/>
                <w:sz w:val="24"/>
                <w:szCs w:val="24"/>
              </w:rPr>
              <w:t>33,01</w:t>
            </w:r>
          </w:p>
        </w:tc>
        <w:tc>
          <w:tcPr>
            <w:tcW w:w="1424" w:type="dxa"/>
            <w:vAlign w:val="bottom"/>
          </w:tcPr>
          <w:p w:rsidR="00433AAC" w:rsidRPr="00433AAC" w:rsidRDefault="00FA0777" w:rsidP="00920A6D">
            <w:pPr>
              <w:spacing w:after="0" w:line="240" w:lineRule="auto"/>
              <w:jc w:val="center"/>
              <w:rPr>
                <w:rFonts w:ascii="Times New Roman" w:hAnsi="Times New Roman"/>
                <w:color w:val="000000"/>
                <w:sz w:val="24"/>
                <w:szCs w:val="24"/>
              </w:rPr>
            </w:pPr>
            <w:r w:rsidRPr="00433AAC">
              <w:rPr>
                <w:rFonts w:ascii="Times New Roman" w:hAnsi="Times New Roman"/>
                <w:color w:val="000000"/>
                <w:sz w:val="24"/>
                <w:szCs w:val="24"/>
              </w:rPr>
              <w:t>42,64 %</w:t>
            </w:r>
          </w:p>
        </w:tc>
        <w:tc>
          <w:tcPr>
            <w:tcW w:w="1701" w:type="dxa"/>
            <w:vAlign w:val="center"/>
          </w:tcPr>
          <w:p w:rsidR="00433AAC" w:rsidRPr="00D11096" w:rsidRDefault="00FA0777" w:rsidP="00920A6D">
            <w:pPr>
              <w:spacing w:after="0" w:line="240" w:lineRule="auto"/>
              <w:jc w:val="center"/>
              <w:rPr>
                <w:rFonts w:ascii="Times New Roman" w:hAnsi="Times New Roman"/>
                <w:sz w:val="24"/>
                <w:szCs w:val="24"/>
              </w:rPr>
            </w:pPr>
            <w:r>
              <w:rPr>
                <w:rFonts w:ascii="Times New Roman" w:hAnsi="Times New Roman"/>
                <w:sz w:val="24"/>
                <w:szCs w:val="24"/>
              </w:rPr>
              <w:t>+ 9,63 %</w:t>
            </w:r>
          </w:p>
        </w:tc>
      </w:tr>
      <w:tr w:rsidR="00433AAC" w:rsidRPr="002149FB" w:rsidTr="003E4334">
        <w:tc>
          <w:tcPr>
            <w:tcW w:w="816" w:type="dxa"/>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4.11.1</w:t>
            </w:r>
          </w:p>
        </w:tc>
        <w:tc>
          <w:tcPr>
            <w:tcW w:w="9782" w:type="dxa"/>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 по персонифицированной модели повышения квалификации</w:t>
            </w:r>
          </w:p>
        </w:tc>
        <w:tc>
          <w:tcPr>
            <w:tcW w:w="1553" w:type="dxa"/>
            <w:vAlign w:val="bottom"/>
          </w:tcPr>
          <w:p w:rsidR="00433AAC" w:rsidRPr="00433AAC" w:rsidRDefault="00FA0777" w:rsidP="00920A6D">
            <w:pPr>
              <w:spacing w:after="0" w:line="240" w:lineRule="auto"/>
              <w:jc w:val="center"/>
              <w:rPr>
                <w:rFonts w:ascii="Times New Roman" w:hAnsi="Times New Roman"/>
                <w:color w:val="000000"/>
                <w:sz w:val="24"/>
                <w:szCs w:val="24"/>
              </w:rPr>
            </w:pPr>
            <w:r w:rsidRPr="00433AAC">
              <w:rPr>
                <w:rFonts w:ascii="Times New Roman" w:hAnsi="Times New Roman"/>
                <w:color w:val="000000"/>
                <w:sz w:val="24"/>
                <w:szCs w:val="24"/>
              </w:rPr>
              <w:t>38,71</w:t>
            </w:r>
          </w:p>
        </w:tc>
        <w:tc>
          <w:tcPr>
            <w:tcW w:w="1424" w:type="dxa"/>
            <w:vAlign w:val="bottom"/>
          </w:tcPr>
          <w:p w:rsidR="00433AAC" w:rsidRPr="00433AAC" w:rsidRDefault="00FA0777" w:rsidP="00920A6D">
            <w:pPr>
              <w:spacing w:after="0" w:line="240" w:lineRule="auto"/>
              <w:jc w:val="center"/>
              <w:rPr>
                <w:rFonts w:ascii="Times New Roman" w:hAnsi="Times New Roman"/>
                <w:color w:val="000000"/>
                <w:sz w:val="24"/>
                <w:szCs w:val="24"/>
              </w:rPr>
            </w:pPr>
            <w:r w:rsidRPr="00433AAC">
              <w:rPr>
                <w:rFonts w:ascii="Times New Roman" w:hAnsi="Times New Roman"/>
                <w:color w:val="000000"/>
                <w:sz w:val="24"/>
                <w:szCs w:val="24"/>
              </w:rPr>
              <w:t>57,14 %</w:t>
            </w:r>
          </w:p>
        </w:tc>
        <w:tc>
          <w:tcPr>
            <w:tcW w:w="1701" w:type="dxa"/>
            <w:vAlign w:val="center"/>
          </w:tcPr>
          <w:p w:rsidR="00433AAC" w:rsidRPr="00D11096" w:rsidRDefault="00FA0777" w:rsidP="00920A6D">
            <w:pPr>
              <w:spacing w:after="0" w:line="240" w:lineRule="auto"/>
              <w:jc w:val="center"/>
              <w:rPr>
                <w:rFonts w:ascii="Times New Roman" w:hAnsi="Times New Roman"/>
                <w:sz w:val="24"/>
                <w:szCs w:val="24"/>
              </w:rPr>
            </w:pPr>
            <w:r>
              <w:rPr>
                <w:rFonts w:ascii="Times New Roman" w:hAnsi="Times New Roman"/>
                <w:sz w:val="24"/>
                <w:szCs w:val="24"/>
              </w:rPr>
              <w:t>+ 18,43 %</w:t>
            </w:r>
          </w:p>
        </w:tc>
      </w:tr>
      <w:tr w:rsidR="00433AAC" w:rsidRPr="002149FB" w:rsidTr="003E4334">
        <w:tc>
          <w:tcPr>
            <w:tcW w:w="816" w:type="dxa"/>
            <w:vAlign w:val="bottom"/>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4.15</w:t>
            </w:r>
          </w:p>
        </w:tc>
        <w:tc>
          <w:tcPr>
            <w:tcW w:w="9782" w:type="dxa"/>
            <w:vAlign w:val="bottom"/>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Численность учителей, которые являются наставниками для молодых специалистов (всего)</w:t>
            </w:r>
          </w:p>
        </w:tc>
        <w:tc>
          <w:tcPr>
            <w:tcW w:w="1553" w:type="dxa"/>
            <w:vAlign w:val="bottom"/>
          </w:tcPr>
          <w:p w:rsidR="00433AAC" w:rsidRPr="00433AAC" w:rsidRDefault="00FA0777"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 чел.</w:t>
            </w:r>
          </w:p>
        </w:tc>
        <w:tc>
          <w:tcPr>
            <w:tcW w:w="1424" w:type="dxa"/>
            <w:vAlign w:val="bottom"/>
          </w:tcPr>
          <w:p w:rsidR="00433AAC" w:rsidRPr="00433AAC" w:rsidRDefault="00FA0777"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чел.</w:t>
            </w:r>
          </w:p>
        </w:tc>
        <w:tc>
          <w:tcPr>
            <w:tcW w:w="1701" w:type="dxa"/>
            <w:vAlign w:val="center"/>
          </w:tcPr>
          <w:p w:rsidR="00433AAC" w:rsidRPr="00D11096" w:rsidRDefault="00FA0777" w:rsidP="00920A6D">
            <w:pPr>
              <w:spacing w:after="0" w:line="240" w:lineRule="auto"/>
              <w:jc w:val="center"/>
              <w:rPr>
                <w:rFonts w:ascii="Times New Roman" w:hAnsi="Times New Roman"/>
                <w:sz w:val="24"/>
                <w:szCs w:val="24"/>
              </w:rPr>
            </w:pPr>
            <w:r>
              <w:rPr>
                <w:rFonts w:ascii="Times New Roman" w:hAnsi="Times New Roman"/>
                <w:sz w:val="24"/>
                <w:szCs w:val="24"/>
              </w:rPr>
              <w:t>+ 1 чел.</w:t>
            </w:r>
          </w:p>
        </w:tc>
      </w:tr>
      <w:tr w:rsidR="00FA0777" w:rsidRPr="002149FB" w:rsidTr="003E4334">
        <w:tc>
          <w:tcPr>
            <w:tcW w:w="816" w:type="dxa"/>
            <w:vAlign w:val="bottom"/>
          </w:tcPr>
          <w:p w:rsidR="00FA0777" w:rsidRPr="002149FB" w:rsidRDefault="00FA0777" w:rsidP="00920A6D">
            <w:pPr>
              <w:spacing w:after="0" w:line="240" w:lineRule="auto"/>
              <w:rPr>
                <w:rFonts w:ascii="Times New Roman" w:hAnsi="Times New Roman"/>
                <w:sz w:val="24"/>
                <w:szCs w:val="24"/>
              </w:rPr>
            </w:pPr>
            <w:r>
              <w:rPr>
                <w:rFonts w:ascii="Times New Roman" w:hAnsi="Times New Roman"/>
                <w:sz w:val="24"/>
                <w:szCs w:val="24"/>
              </w:rPr>
              <w:t>4.15.1</w:t>
            </w:r>
          </w:p>
        </w:tc>
        <w:tc>
          <w:tcPr>
            <w:tcW w:w="9782" w:type="dxa"/>
            <w:vAlign w:val="bottom"/>
          </w:tcPr>
          <w:p w:rsidR="00FA0777" w:rsidRPr="002149FB" w:rsidRDefault="00FA0777" w:rsidP="00920A6D">
            <w:pPr>
              <w:spacing w:after="0" w:line="240" w:lineRule="auto"/>
              <w:rPr>
                <w:rFonts w:ascii="Times New Roman" w:hAnsi="Times New Roman"/>
                <w:sz w:val="24"/>
                <w:szCs w:val="24"/>
              </w:rPr>
            </w:pPr>
            <w:r w:rsidRPr="00FA0777">
              <w:rPr>
                <w:rFonts w:ascii="Times New Roman" w:hAnsi="Times New Roman"/>
                <w:sz w:val="24"/>
                <w:szCs w:val="24"/>
              </w:rPr>
              <w:t>Численность учителей, которые являются наставниками для молодых специалистов и кот</w:t>
            </w:r>
            <w:r w:rsidRPr="00FA0777">
              <w:rPr>
                <w:rFonts w:ascii="Times New Roman" w:hAnsi="Times New Roman"/>
                <w:sz w:val="24"/>
                <w:szCs w:val="24"/>
              </w:rPr>
              <w:t>о</w:t>
            </w:r>
            <w:r w:rsidRPr="00FA0777">
              <w:rPr>
                <w:rFonts w:ascii="Times New Roman" w:hAnsi="Times New Roman"/>
                <w:sz w:val="24"/>
                <w:szCs w:val="24"/>
              </w:rPr>
              <w:t>рым в отчетном году была оказана моральная поддержка (присвоение званий, награждение и т.д.)</w:t>
            </w:r>
          </w:p>
        </w:tc>
        <w:tc>
          <w:tcPr>
            <w:tcW w:w="1553" w:type="dxa"/>
            <w:vAlign w:val="bottom"/>
          </w:tcPr>
          <w:p w:rsidR="00FA0777" w:rsidRPr="00433AAC" w:rsidRDefault="00FA0777"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 чел.</w:t>
            </w:r>
          </w:p>
        </w:tc>
        <w:tc>
          <w:tcPr>
            <w:tcW w:w="1424" w:type="dxa"/>
            <w:vAlign w:val="bottom"/>
          </w:tcPr>
          <w:p w:rsidR="00FA0777" w:rsidRDefault="00FA0777"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чел.</w:t>
            </w:r>
          </w:p>
        </w:tc>
        <w:tc>
          <w:tcPr>
            <w:tcW w:w="1701" w:type="dxa"/>
            <w:vAlign w:val="center"/>
          </w:tcPr>
          <w:p w:rsidR="00FA0777" w:rsidRPr="00D11096" w:rsidRDefault="00FA0777" w:rsidP="00920A6D">
            <w:pPr>
              <w:spacing w:after="0" w:line="240" w:lineRule="auto"/>
              <w:jc w:val="center"/>
              <w:rPr>
                <w:rFonts w:ascii="Times New Roman" w:hAnsi="Times New Roman"/>
                <w:sz w:val="24"/>
                <w:szCs w:val="24"/>
              </w:rPr>
            </w:pPr>
            <w:r>
              <w:rPr>
                <w:rFonts w:ascii="Times New Roman" w:hAnsi="Times New Roman"/>
                <w:sz w:val="24"/>
                <w:szCs w:val="24"/>
              </w:rPr>
              <w:t>+ 1 чел.</w:t>
            </w:r>
          </w:p>
        </w:tc>
      </w:tr>
      <w:tr w:rsidR="00433AAC" w:rsidRPr="002149FB" w:rsidTr="003E4334">
        <w:tc>
          <w:tcPr>
            <w:tcW w:w="816" w:type="dxa"/>
            <w:vAlign w:val="bottom"/>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4.15.2</w:t>
            </w:r>
          </w:p>
        </w:tc>
        <w:tc>
          <w:tcPr>
            <w:tcW w:w="9782" w:type="dxa"/>
            <w:vAlign w:val="bottom"/>
          </w:tcPr>
          <w:p w:rsidR="00433AAC" w:rsidRPr="002149FB" w:rsidRDefault="00433AAC" w:rsidP="00920A6D">
            <w:pPr>
              <w:spacing w:after="0" w:line="240" w:lineRule="auto"/>
              <w:rPr>
                <w:rFonts w:ascii="Times New Roman" w:hAnsi="Times New Roman"/>
                <w:sz w:val="24"/>
                <w:szCs w:val="24"/>
              </w:rPr>
            </w:pPr>
            <w:r w:rsidRPr="002149FB">
              <w:rPr>
                <w:rFonts w:ascii="Times New Roman" w:hAnsi="Times New Roman"/>
                <w:sz w:val="24"/>
                <w:szCs w:val="24"/>
              </w:rPr>
              <w:t>Численность учителей, которые являются наставниками для молодых специалистов и кот</w:t>
            </w:r>
            <w:r w:rsidRPr="002149FB">
              <w:rPr>
                <w:rFonts w:ascii="Times New Roman" w:hAnsi="Times New Roman"/>
                <w:sz w:val="24"/>
                <w:szCs w:val="24"/>
              </w:rPr>
              <w:t>о</w:t>
            </w:r>
            <w:r w:rsidRPr="002149FB">
              <w:rPr>
                <w:rFonts w:ascii="Times New Roman" w:hAnsi="Times New Roman"/>
                <w:sz w:val="24"/>
                <w:szCs w:val="24"/>
              </w:rPr>
              <w:t>рым в отчетном году была оказана материальная поддержка (доплаты из стимулирующей части фонда заработной платы, выплаты по отдельно принятым нормативным правовым а</w:t>
            </w:r>
            <w:r w:rsidRPr="002149FB">
              <w:rPr>
                <w:rFonts w:ascii="Times New Roman" w:hAnsi="Times New Roman"/>
                <w:sz w:val="24"/>
                <w:szCs w:val="24"/>
              </w:rPr>
              <w:t>к</w:t>
            </w:r>
            <w:r w:rsidRPr="002149FB">
              <w:rPr>
                <w:rFonts w:ascii="Times New Roman" w:hAnsi="Times New Roman"/>
                <w:sz w:val="24"/>
                <w:szCs w:val="24"/>
              </w:rPr>
              <w:t>там и т.д.)</w:t>
            </w:r>
          </w:p>
        </w:tc>
        <w:tc>
          <w:tcPr>
            <w:tcW w:w="1553" w:type="dxa"/>
            <w:vAlign w:val="bottom"/>
          </w:tcPr>
          <w:p w:rsidR="00433AAC" w:rsidRPr="00433AAC" w:rsidRDefault="00FA0777"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 чел.</w:t>
            </w:r>
          </w:p>
        </w:tc>
        <w:tc>
          <w:tcPr>
            <w:tcW w:w="1424" w:type="dxa"/>
            <w:vAlign w:val="bottom"/>
          </w:tcPr>
          <w:p w:rsidR="00433AAC" w:rsidRPr="00433AAC" w:rsidRDefault="00FA0777" w:rsidP="00920A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 чел.</w:t>
            </w:r>
          </w:p>
        </w:tc>
        <w:tc>
          <w:tcPr>
            <w:tcW w:w="1701" w:type="dxa"/>
            <w:vAlign w:val="center"/>
          </w:tcPr>
          <w:p w:rsidR="00433AAC" w:rsidRPr="00D11096" w:rsidRDefault="00433AAC" w:rsidP="00920A6D">
            <w:pPr>
              <w:spacing w:after="0" w:line="240" w:lineRule="auto"/>
              <w:jc w:val="center"/>
              <w:rPr>
                <w:rFonts w:ascii="Times New Roman" w:hAnsi="Times New Roman"/>
                <w:sz w:val="24"/>
                <w:szCs w:val="24"/>
              </w:rPr>
            </w:pPr>
          </w:p>
        </w:tc>
      </w:tr>
      <w:tr w:rsidR="00FA0777" w:rsidRPr="002149FB" w:rsidTr="003E4334">
        <w:tc>
          <w:tcPr>
            <w:tcW w:w="816" w:type="dxa"/>
            <w:vAlign w:val="bottom"/>
          </w:tcPr>
          <w:p w:rsidR="00FA0777" w:rsidRPr="002149FB" w:rsidRDefault="00FA0777" w:rsidP="00920A6D">
            <w:pPr>
              <w:spacing w:after="0" w:line="240" w:lineRule="auto"/>
              <w:rPr>
                <w:rFonts w:ascii="Times New Roman" w:hAnsi="Times New Roman"/>
                <w:sz w:val="24"/>
                <w:szCs w:val="24"/>
              </w:rPr>
            </w:pPr>
            <w:r w:rsidRPr="002149FB">
              <w:rPr>
                <w:rFonts w:ascii="Times New Roman" w:hAnsi="Times New Roman"/>
                <w:sz w:val="24"/>
                <w:szCs w:val="24"/>
              </w:rPr>
              <w:t>4.16</w:t>
            </w:r>
          </w:p>
        </w:tc>
        <w:tc>
          <w:tcPr>
            <w:tcW w:w="9782" w:type="dxa"/>
            <w:vAlign w:val="bottom"/>
          </w:tcPr>
          <w:p w:rsidR="00FA0777" w:rsidRPr="002149FB" w:rsidRDefault="00FA0777" w:rsidP="00920A6D">
            <w:pPr>
              <w:spacing w:after="0" w:line="240" w:lineRule="auto"/>
              <w:rPr>
                <w:rFonts w:ascii="Times New Roman" w:hAnsi="Times New Roman"/>
                <w:sz w:val="24"/>
                <w:szCs w:val="24"/>
              </w:rPr>
            </w:pPr>
            <w:r w:rsidRPr="002149FB">
              <w:rPr>
                <w:rFonts w:ascii="Times New Roman" w:hAnsi="Times New Roman"/>
                <w:sz w:val="24"/>
                <w:szCs w:val="24"/>
              </w:rPr>
              <w:t>Численность учителей, работающих в созданных в субъекте Российской Федерации профе</w:t>
            </w:r>
            <w:r w:rsidRPr="002149FB">
              <w:rPr>
                <w:rFonts w:ascii="Times New Roman" w:hAnsi="Times New Roman"/>
                <w:sz w:val="24"/>
                <w:szCs w:val="24"/>
              </w:rPr>
              <w:t>с</w:t>
            </w:r>
            <w:r w:rsidRPr="002149FB">
              <w:rPr>
                <w:rFonts w:ascii="Times New Roman" w:hAnsi="Times New Roman"/>
                <w:sz w:val="24"/>
                <w:szCs w:val="24"/>
              </w:rPr>
              <w:t>сиональных сообществах (ассоциации учителей-предметников иные общественные профе</w:t>
            </w:r>
            <w:r w:rsidRPr="002149FB">
              <w:rPr>
                <w:rFonts w:ascii="Times New Roman" w:hAnsi="Times New Roman"/>
                <w:sz w:val="24"/>
                <w:szCs w:val="24"/>
              </w:rPr>
              <w:t>с</w:t>
            </w:r>
            <w:r w:rsidRPr="002149FB">
              <w:rPr>
                <w:rFonts w:ascii="Times New Roman" w:hAnsi="Times New Roman"/>
                <w:sz w:val="24"/>
                <w:szCs w:val="24"/>
              </w:rPr>
              <w:t>сиональные объединения)</w:t>
            </w:r>
          </w:p>
        </w:tc>
        <w:tc>
          <w:tcPr>
            <w:tcW w:w="1553" w:type="dxa"/>
          </w:tcPr>
          <w:p w:rsidR="00FA0777" w:rsidRDefault="00FA0777" w:rsidP="00920A6D">
            <w:pPr>
              <w:spacing w:after="0"/>
              <w:jc w:val="center"/>
            </w:pPr>
            <w:r w:rsidRPr="00945A7E">
              <w:rPr>
                <w:rFonts w:ascii="Times New Roman" w:hAnsi="Times New Roman"/>
                <w:color w:val="000000"/>
                <w:sz w:val="24"/>
                <w:szCs w:val="24"/>
              </w:rPr>
              <w:t>0 чел.</w:t>
            </w:r>
          </w:p>
        </w:tc>
        <w:tc>
          <w:tcPr>
            <w:tcW w:w="1424" w:type="dxa"/>
          </w:tcPr>
          <w:p w:rsidR="00FA0777" w:rsidRDefault="00FA0777" w:rsidP="00920A6D">
            <w:pPr>
              <w:spacing w:after="0"/>
              <w:jc w:val="center"/>
            </w:pPr>
            <w:r w:rsidRPr="00945A7E">
              <w:rPr>
                <w:rFonts w:ascii="Times New Roman" w:hAnsi="Times New Roman"/>
                <w:color w:val="000000"/>
                <w:sz w:val="24"/>
                <w:szCs w:val="24"/>
              </w:rPr>
              <w:t>0 чел.</w:t>
            </w:r>
          </w:p>
        </w:tc>
        <w:tc>
          <w:tcPr>
            <w:tcW w:w="1701" w:type="dxa"/>
            <w:vAlign w:val="center"/>
          </w:tcPr>
          <w:p w:rsidR="00FA0777" w:rsidRPr="00D11096" w:rsidRDefault="00FA0777" w:rsidP="00920A6D">
            <w:pPr>
              <w:spacing w:after="0" w:line="240" w:lineRule="auto"/>
              <w:jc w:val="center"/>
              <w:rPr>
                <w:rFonts w:ascii="Times New Roman" w:hAnsi="Times New Roman"/>
                <w:sz w:val="24"/>
                <w:szCs w:val="24"/>
              </w:rPr>
            </w:pPr>
          </w:p>
        </w:tc>
      </w:tr>
    </w:tbl>
    <w:p w:rsidR="00433AAC" w:rsidRDefault="00D11096" w:rsidP="00920A6D">
      <w:pPr>
        <w:tabs>
          <w:tab w:val="left" w:pos="1260"/>
        </w:tabs>
        <w:spacing w:after="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 </w:t>
      </w:r>
      <w:r w:rsidRPr="002149FB">
        <w:rPr>
          <w:rFonts w:ascii="Times New Roman" w:hAnsi="Times New Roman"/>
          <w:sz w:val="24"/>
          <w:szCs w:val="24"/>
        </w:rPr>
        <w:t>несмотря на негативную динамику показател</w:t>
      </w:r>
      <w:r>
        <w:rPr>
          <w:rFonts w:ascii="Times New Roman" w:hAnsi="Times New Roman"/>
          <w:sz w:val="24"/>
          <w:szCs w:val="24"/>
        </w:rPr>
        <w:t>ей</w:t>
      </w:r>
      <w:r w:rsidRPr="002149FB">
        <w:rPr>
          <w:rFonts w:ascii="Times New Roman" w:hAnsi="Times New Roman"/>
          <w:sz w:val="24"/>
          <w:szCs w:val="24"/>
        </w:rPr>
        <w:t xml:space="preserve"> </w:t>
      </w:r>
      <w:r>
        <w:rPr>
          <w:rFonts w:ascii="Times New Roman" w:hAnsi="Times New Roman"/>
          <w:sz w:val="24"/>
          <w:szCs w:val="24"/>
        </w:rPr>
        <w:t>4</w:t>
      </w:r>
      <w:r w:rsidR="00FA0777">
        <w:rPr>
          <w:rFonts w:ascii="Times New Roman" w:hAnsi="Times New Roman"/>
          <w:sz w:val="24"/>
          <w:szCs w:val="24"/>
        </w:rPr>
        <w:t>.</w:t>
      </w:r>
      <w:r>
        <w:rPr>
          <w:rFonts w:ascii="Times New Roman" w:hAnsi="Times New Roman"/>
          <w:sz w:val="24"/>
          <w:szCs w:val="24"/>
        </w:rPr>
        <w:t>7</w:t>
      </w:r>
      <w:r w:rsidR="00FA0777">
        <w:rPr>
          <w:rFonts w:ascii="Times New Roman" w:hAnsi="Times New Roman"/>
          <w:sz w:val="24"/>
          <w:szCs w:val="24"/>
        </w:rPr>
        <w:t xml:space="preserve"> </w:t>
      </w:r>
      <w:r>
        <w:rPr>
          <w:rFonts w:ascii="Times New Roman" w:hAnsi="Times New Roman"/>
          <w:sz w:val="24"/>
          <w:szCs w:val="24"/>
        </w:rPr>
        <w:t>-</w:t>
      </w:r>
      <w:r w:rsidR="00FA0777">
        <w:rPr>
          <w:rFonts w:ascii="Times New Roman" w:hAnsi="Times New Roman"/>
          <w:sz w:val="24"/>
          <w:szCs w:val="24"/>
        </w:rPr>
        <w:t xml:space="preserve"> </w:t>
      </w:r>
      <w:r w:rsidRPr="002149FB">
        <w:rPr>
          <w:rFonts w:ascii="Times New Roman" w:hAnsi="Times New Roman"/>
          <w:sz w:val="24"/>
          <w:szCs w:val="24"/>
        </w:rPr>
        <w:t>4.8,  снижение является позитивным фактором, поскольку в данном случае обесп</w:t>
      </w:r>
      <w:r w:rsidRPr="002149FB">
        <w:rPr>
          <w:rFonts w:ascii="Times New Roman" w:hAnsi="Times New Roman"/>
          <w:sz w:val="24"/>
          <w:szCs w:val="24"/>
        </w:rPr>
        <w:t>е</w:t>
      </w:r>
      <w:r w:rsidRPr="002149FB">
        <w:rPr>
          <w:rFonts w:ascii="Times New Roman" w:hAnsi="Times New Roman"/>
          <w:sz w:val="24"/>
          <w:szCs w:val="24"/>
        </w:rPr>
        <w:t>чивается оптимизаци</w:t>
      </w:r>
      <w:r>
        <w:rPr>
          <w:rFonts w:ascii="Times New Roman" w:hAnsi="Times New Roman"/>
          <w:sz w:val="24"/>
          <w:szCs w:val="24"/>
        </w:rPr>
        <w:t>онный процесс</w:t>
      </w:r>
    </w:p>
    <w:p w:rsidR="00433AAC" w:rsidRDefault="00433AAC" w:rsidP="00920A6D">
      <w:pPr>
        <w:tabs>
          <w:tab w:val="left" w:pos="1260"/>
        </w:tabs>
        <w:spacing w:after="0"/>
        <w:jc w:val="both"/>
        <w:rPr>
          <w:rFonts w:ascii="Times New Roman" w:eastAsia="Calibri" w:hAnsi="Times New Roman"/>
          <w:color w:val="000000"/>
          <w:sz w:val="24"/>
          <w:szCs w:val="24"/>
        </w:rPr>
      </w:pPr>
    </w:p>
    <w:p w:rsidR="00433AAC" w:rsidRPr="001921A5" w:rsidRDefault="00433AAC" w:rsidP="00920A6D">
      <w:pPr>
        <w:tabs>
          <w:tab w:val="left" w:pos="1260"/>
        </w:tabs>
        <w:spacing w:after="0"/>
        <w:jc w:val="both"/>
        <w:rPr>
          <w:rFonts w:ascii="Times New Roman" w:hAnsi="Times New Roman"/>
          <w:color w:val="FF0000"/>
          <w:sz w:val="24"/>
          <w:szCs w:val="24"/>
        </w:rPr>
      </w:pPr>
    </w:p>
    <w:p w:rsidR="00BD090D" w:rsidRPr="003E4334" w:rsidRDefault="00BD090D" w:rsidP="00920A6D">
      <w:pPr>
        <w:tabs>
          <w:tab w:val="left" w:pos="1260"/>
        </w:tabs>
        <w:spacing w:after="0"/>
        <w:jc w:val="center"/>
        <w:rPr>
          <w:rFonts w:ascii="Times New Roman" w:hAnsi="Times New Roman"/>
          <w:sz w:val="28"/>
          <w:szCs w:val="28"/>
        </w:rPr>
      </w:pPr>
      <w:r w:rsidRPr="003E4334">
        <w:rPr>
          <w:rFonts w:ascii="Times New Roman" w:hAnsi="Times New Roman"/>
          <w:b/>
          <w:sz w:val="28"/>
          <w:szCs w:val="28"/>
        </w:rPr>
        <w:lastRenderedPageBreak/>
        <w:t xml:space="preserve">Часть </w:t>
      </w:r>
      <w:r w:rsidRPr="003E4334">
        <w:rPr>
          <w:rFonts w:ascii="Times New Roman" w:hAnsi="Times New Roman"/>
          <w:b/>
          <w:sz w:val="28"/>
          <w:szCs w:val="28"/>
          <w:lang w:val="en-US"/>
        </w:rPr>
        <w:t>IV</w:t>
      </w:r>
      <w:r w:rsidRPr="003E4334">
        <w:rPr>
          <w:rFonts w:ascii="Times New Roman" w:hAnsi="Times New Roman"/>
          <w:b/>
          <w:sz w:val="28"/>
          <w:szCs w:val="28"/>
        </w:rPr>
        <w:t>. Изменение школьной инфраструктуры</w:t>
      </w:r>
    </w:p>
    <w:p w:rsidR="00BD090D" w:rsidRPr="003E4334" w:rsidRDefault="00BD090D" w:rsidP="00920A6D">
      <w:pPr>
        <w:tabs>
          <w:tab w:val="left" w:pos="1260"/>
        </w:tabs>
        <w:spacing w:after="0"/>
        <w:jc w:val="both"/>
        <w:rPr>
          <w:rFonts w:ascii="Times New Roman" w:hAnsi="Times New Roman"/>
          <w:sz w:val="28"/>
          <w:szCs w:val="28"/>
        </w:rPr>
      </w:pPr>
    </w:p>
    <w:p w:rsidR="00BD090D" w:rsidRPr="003E4334" w:rsidRDefault="00BD090D" w:rsidP="00920A6D">
      <w:pPr>
        <w:numPr>
          <w:ilvl w:val="0"/>
          <w:numId w:val="4"/>
        </w:numPr>
        <w:tabs>
          <w:tab w:val="left" w:pos="1260"/>
        </w:tabs>
        <w:spacing w:after="0"/>
        <w:ind w:left="0" w:firstLine="0"/>
        <w:jc w:val="both"/>
        <w:rPr>
          <w:rFonts w:ascii="Times New Roman" w:hAnsi="Times New Roman"/>
          <w:b/>
          <w:i/>
          <w:sz w:val="24"/>
          <w:szCs w:val="24"/>
        </w:rPr>
      </w:pPr>
      <w:r w:rsidRPr="003E4334">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w:t>
      </w:r>
      <w:r w:rsidR="003E4334" w:rsidRPr="003E4334">
        <w:rPr>
          <w:rFonts w:ascii="Times New Roman" w:hAnsi="Times New Roman"/>
          <w:b/>
          <w:i/>
          <w:sz w:val="28"/>
          <w:szCs w:val="28"/>
        </w:rPr>
        <w:t>2</w:t>
      </w:r>
      <w:r w:rsidRPr="003E4334">
        <w:rPr>
          <w:rFonts w:ascii="Times New Roman" w:hAnsi="Times New Roman"/>
          <w:b/>
          <w:i/>
          <w:sz w:val="28"/>
          <w:szCs w:val="28"/>
        </w:rPr>
        <w:t xml:space="preserve">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503"/>
        <w:gridCol w:w="1789"/>
        <w:gridCol w:w="2998"/>
        <w:gridCol w:w="2284"/>
      </w:tblGrid>
      <w:tr w:rsidR="00BD090D" w:rsidRPr="003E4334">
        <w:trPr>
          <w:trHeight w:val="207"/>
          <w:tblHeader/>
        </w:trPr>
        <w:tc>
          <w:tcPr>
            <w:tcW w:w="0" w:type="auto"/>
            <w:tcBorders>
              <w:bottom w:val="single" w:sz="4" w:space="0" w:color="auto"/>
            </w:tcBorders>
            <w:shd w:val="clear" w:color="auto" w:fill="auto"/>
          </w:tcPr>
          <w:p w:rsidR="00BD090D" w:rsidRPr="003E4334" w:rsidRDefault="00BD090D" w:rsidP="00920A6D">
            <w:pPr>
              <w:spacing w:after="0" w:line="240" w:lineRule="auto"/>
              <w:jc w:val="center"/>
              <w:rPr>
                <w:rFonts w:ascii="Times New Roman" w:hAnsi="Times New Roman"/>
                <w:b/>
                <w:sz w:val="24"/>
                <w:szCs w:val="24"/>
              </w:rPr>
            </w:pPr>
            <w:r w:rsidRPr="003E4334">
              <w:rPr>
                <w:rFonts w:ascii="Times New Roman" w:hAnsi="Times New Roman"/>
                <w:b/>
                <w:sz w:val="24"/>
                <w:szCs w:val="24"/>
              </w:rPr>
              <w:t>№ п/п</w:t>
            </w:r>
          </w:p>
        </w:tc>
        <w:tc>
          <w:tcPr>
            <w:tcW w:w="7503" w:type="dxa"/>
            <w:tcBorders>
              <w:bottom w:val="single" w:sz="4" w:space="0" w:color="auto"/>
            </w:tcBorders>
            <w:shd w:val="clear" w:color="auto" w:fill="auto"/>
            <w:vAlign w:val="center"/>
          </w:tcPr>
          <w:p w:rsidR="00BD090D" w:rsidRPr="003E4334" w:rsidRDefault="00BD090D" w:rsidP="00920A6D">
            <w:pPr>
              <w:spacing w:after="0" w:line="240" w:lineRule="auto"/>
              <w:jc w:val="center"/>
              <w:rPr>
                <w:rFonts w:ascii="Times New Roman" w:hAnsi="Times New Roman"/>
                <w:b/>
                <w:i/>
                <w:sz w:val="24"/>
                <w:szCs w:val="24"/>
              </w:rPr>
            </w:pPr>
            <w:r w:rsidRPr="003E4334">
              <w:rPr>
                <w:rFonts w:ascii="Times New Roman" w:hAnsi="Times New Roman"/>
                <w:b/>
                <w:i/>
                <w:sz w:val="24"/>
                <w:szCs w:val="24"/>
              </w:rPr>
              <w:t>Мероприятие</w:t>
            </w:r>
          </w:p>
        </w:tc>
        <w:tc>
          <w:tcPr>
            <w:tcW w:w="1789" w:type="dxa"/>
            <w:tcBorders>
              <w:bottom w:val="single" w:sz="4" w:space="0" w:color="auto"/>
            </w:tcBorders>
            <w:shd w:val="clear" w:color="auto" w:fill="auto"/>
            <w:vAlign w:val="center"/>
          </w:tcPr>
          <w:p w:rsidR="00BD090D" w:rsidRPr="003E4334" w:rsidRDefault="00BD090D" w:rsidP="00920A6D">
            <w:pPr>
              <w:spacing w:after="0" w:line="240" w:lineRule="auto"/>
              <w:jc w:val="center"/>
              <w:rPr>
                <w:rFonts w:ascii="Times New Roman" w:hAnsi="Times New Roman"/>
                <w:b/>
                <w:i/>
                <w:sz w:val="24"/>
                <w:szCs w:val="24"/>
              </w:rPr>
            </w:pPr>
            <w:r w:rsidRPr="003E4334">
              <w:rPr>
                <w:rFonts w:ascii="Times New Roman" w:hAnsi="Times New Roman"/>
                <w:b/>
                <w:i/>
                <w:sz w:val="24"/>
                <w:szCs w:val="24"/>
              </w:rPr>
              <w:t xml:space="preserve">Планируемый результат </w:t>
            </w:r>
          </w:p>
          <w:p w:rsidR="00BD090D" w:rsidRPr="003E4334" w:rsidRDefault="00BD090D" w:rsidP="00920A6D">
            <w:pPr>
              <w:spacing w:after="0" w:line="240" w:lineRule="auto"/>
              <w:jc w:val="center"/>
              <w:rPr>
                <w:rFonts w:ascii="Times New Roman" w:hAnsi="Times New Roman"/>
                <w:b/>
                <w:i/>
                <w:sz w:val="24"/>
                <w:szCs w:val="24"/>
              </w:rPr>
            </w:pPr>
            <w:r w:rsidRPr="003E4334">
              <w:rPr>
                <w:rFonts w:ascii="Times New Roman" w:hAnsi="Times New Roman"/>
                <w:b/>
                <w:i/>
                <w:sz w:val="24"/>
                <w:szCs w:val="24"/>
              </w:rPr>
              <w:t>(201</w:t>
            </w:r>
            <w:r w:rsidR="003E4334" w:rsidRPr="003E4334">
              <w:rPr>
                <w:rFonts w:ascii="Times New Roman" w:hAnsi="Times New Roman"/>
                <w:b/>
                <w:i/>
                <w:sz w:val="24"/>
                <w:szCs w:val="24"/>
              </w:rPr>
              <w:t>2</w:t>
            </w:r>
            <w:r w:rsidRPr="003E4334">
              <w:rPr>
                <w:rFonts w:ascii="Times New Roman" w:hAnsi="Times New Roman"/>
                <w:b/>
                <w:i/>
                <w:sz w:val="24"/>
                <w:szCs w:val="24"/>
              </w:rPr>
              <w:t xml:space="preserve"> год) </w:t>
            </w:r>
          </w:p>
        </w:tc>
        <w:tc>
          <w:tcPr>
            <w:tcW w:w="2998" w:type="dxa"/>
            <w:tcBorders>
              <w:bottom w:val="single" w:sz="4" w:space="0" w:color="auto"/>
            </w:tcBorders>
            <w:shd w:val="clear" w:color="auto" w:fill="auto"/>
            <w:vAlign w:val="center"/>
          </w:tcPr>
          <w:p w:rsidR="00BD090D" w:rsidRPr="003E4334" w:rsidRDefault="00BD090D" w:rsidP="00920A6D">
            <w:pPr>
              <w:spacing w:after="0" w:line="240" w:lineRule="auto"/>
              <w:jc w:val="center"/>
              <w:rPr>
                <w:rFonts w:ascii="Times New Roman" w:hAnsi="Times New Roman"/>
                <w:b/>
                <w:i/>
                <w:sz w:val="24"/>
                <w:szCs w:val="24"/>
              </w:rPr>
            </w:pPr>
            <w:r w:rsidRPr="003E4334">
              <w:rPr>
                <w:rFonts w:ascii="Times New Roman" w:hAnsi="Times New Roman"/>
                <w:b/>
                <w:i/>
                <w:sz w:val="24"/>
                <w:szCs w:val="24"/>
              </w:rPr>
              <w:t>Показатели выполнения</w:t>
            </w:r>
          </w:p>
          <w:p w:rsidR="00BD090D" w:rsidRPr="003E4334" w:rsidRDefault="00BD090D" w:rsidP="00920A6D">
            <w:pPr>
              <w:spacing w:after="0" w:line="240" w:lineRule="auto"/>
              <w:jc w:val="center"/>
              <w:rPr>
                <w:rFonts w:ascii="Times New Roman" w:hAnsi="Times New Roman"/>
                <w:b/>
                <w:i/>
                <w:sz w:val="24"/>
                <w:szCs w:val="24"/>
              </w:rPr>
            </w:pPr>
            <w:r w:rsidRPr="003E4334">
              <w:rPr>
                <w:rFonts w:ascii="Times New Roman" w:hAnsi="Times New Roman"/>
                <w:b/>
                <w:i/>
                <w:sz w:val="24"/>
                <w:szCs w:val="24"/>
              </w:rPr>
              <w:t>(результат реализации мероприятия) (201</w:t>
            </w:r>
            <w:r w:rsidR="003E4334" w:rsidRPr="003E4334">
              <w:rPr>
                <w:rFonts w:ascii="Times New Roman" w:hAnsi="Times New Roman"/>
                <w:b/>
                <w:i/>
                <w:sz w:val="24"/>
                <w:szCs w:val="24"/>
              </w:rPr>
              <w:t>2</w:t>
            </w:r>
            <w:r w:rsidRPr="003E4334">
              <w:rPr>
                <w:rFonts w:ascii="Times New Roman" w:hAnsi="Times New Roman"/>
                <w:b/>
                <w:i/>
                <w:sz w:val="24"/>
                <w:szCs w:val="24"/>
              </w:rPr>
              <w:t xml:space="preserve"> год)</w:t>
            </w:r>
          </w:p>
        </w:tc>
        <w:tc>
          <w:tcPr>
            <w:tcW w:w="2284" w:type="dxa"/>
            <w:tcBorders>
              <w:bottom w:val="single" w:sz="4" w:space="0" w:color="auto"/>
            </w:tcBorders>
          </w:tcPr>
          <w:p w:rsidR="00BD090D" w:rsidRPr="003E4334" w:rsidRDefault="00BD090D" w:rsidP="00920A6D">
            <w:pPr>
              <w:spacing w:after="0" w:line="240" w:lineRule="auto"/>
              <w:jc w:val="center"/>
              <w:rPr>
                <w:rFonts w:ascii="Times New Roman" w:hAnsi="Times New Roman"/>
                <w:b/>
                <w:i/>
                <w:sz w:val="24"/>
                <w:szCs w:val="24"/>
              </w:rPr>
            </w:pPr>
            <w:r w:rsidRPr="003E4334">
              <w:rPr>
                <w:rFonts w:ascii="Times New Roman" w:hAnsi="Times New Roman"/>
                <w:b/>
                <w:i/>
                <w:sz w:val="24"/>
                <w:szCs w:val="24"/>
              </w:rPr>
              <w:t>Задачи на 201</w:t>
            </w:r>
            <w:r w:rsidR="003E4334" w:rsidRPr="003E4334">
              <w:rPr>
                <w:rFonts w:ascii="Times New Roman" w:hAnsi="Times New Roman"/>
                <w:b/>
                <w:i/>
                <w:sz w:val="24"/>
                <w:szCs w:val="24"/>
              </w:rPr>
              <w:t>3</w:t>
            </w:r>
            <w:r w:rsidRPr="003E4334">
              <w:rPr>
                <w:rFonts w:ascii="Times New Roman" w:hAnsi="Times New Roman"/>
                <w:b/>
                <w:i/>
                <w:sz w:val="24"/>
                <w:szCs w:val="24"/>
              </w:rPr>
              <w:t xml:space="preserve"> год</w:t>
            </w:r>
          </w:p>
        </w:tc>
      </w:tr>
      <w:tr w:rsidR="00BD090D" w:rsidRPr="003E4334">
        <w:tc>
          <w:tcPr>
            <w:tcW w:w="15134" w:type="dxa"/>
            <w:gridSpan w:val="5"/>
            <w:shd w:val="clear" w:color="auto" w:fill="D9D9D9"/>
          </w:tcPr>
          <w:p w:rsidR="00BD090D" w:rsidRPr="003E4334" w:rsidRDefault="00BD090D" w:rsidP="00920A6D">
            <w:pPr>
              <w:spacing w:after="0"/>
              <w:jc w:val="center"/>
              <w:rPr>
                <w:rFonts w:ascii="Times New Roman" w:hAnsi="Times New Roman"/>
                <w:b/>
                <w:sz w:val="24"/>
                <w:szCs w:val="24"/>
              </w:rPr>
            </w:pPr>
            <w:r w:rsidRPr="003E4334">
              <w:rPr>
                <w:rFonts w:ascii="Times New Roman" w:hAnsi="Times New Roman"/>
                <w:b/>
                <w:sz w:val="24"/>
                <w:szCs w:val="24"/>
                <w:lang w:val="en-US"/>
              </w:rPr>
              <w:t>IV</w:t>
            </w:r>
            <w:r w:rsidRPr="003E4334">
              <w:rPr>
                <w:rFonts w:ascii="Times New Roman" w:hAnsi="Times New Roman"/>
                <w:b/>
                <w:sz w:val="24"/>
                <w:szCs w:val="24"/>
              </w:rPr>
              <w:t>. Изменение школьной инфраструктуры</w:t>
            </w:r>
          </w:p>
        </w:tc>
      </w:tr>
      <w:tr w:rsidR="00BD090D" w:rsidRPr="001921A5">
        <w:tc>
          <w:tcPr>
            <w:tcW w:w="0" w:type="auto"/>
          </w:tcPr>
          <w:p w:rsidR="00BD090D" w:rsidRPr="00906964" w:rsidRDefault="00BD090D" w:rsidP="00920A6D">
            <w:pPr>
              <w:spacing w:after="0"/>
              <w:rPr>
                <w:rFonts w:ascii="Times New Roman" w:hAnsi="Times New Roman"/>
                <w:b/>
                <w:sz w:val="24"/>
                <w:szCs w:val="24"/>
              </w:rPr>
            </w:pPr>
            <w:r w:rsidRPr="00906964">
              <w:rPr>
                <w:rFonts w:ascii="Times New Roman" w:hAnsi="Times New Roman"/>
                <w:b/>
                <w:sz w:val="24"/>
                <w:szCs w:val="24"/>
              </w:rPr>
              <w:t>10.</w:t>
            </w:r>
          </w:p>
        </w:tc>
        <w:tc>
          <w:tcPr>
            <w:tcW w:w="14574" w:type="dxa"/>
            <w:gridSpan w:val="4"/>
          </w:tcPr>
          <w:p w:rsidR="00BD090D" w:rsidRPr="00906964" w:rsidRDefault="00BD090D" w:rsidP="00920A6D">
            <w:pPr>
              <w:spacing w:after="0"/>
              <w:rPr>
                <w:rFonts w:ascii="Times New Roman" w:hAnsi="Times New Roman"/>
                <w:b/>
                <w:sz w:val="24"/>
                <w:szCs w:val="24"/>
              </w:rPr>
            </w:pPr>
            <w:r w:rsidRPr="00906964">
              <w:rPr>
                <w:rFonts w:ascii="Times New Roman" w:hAnsi="Times New Roman"/>
                <w:b/>
                <w:sz w:val="24"/>
                <w:szCs w:val="24"/>
              </w:rPr>
              <w:t>Создание условий во всех общеобразовательных учреждениях для реализации основных образовательных программ, обеспеч</w:t>
            </w:r>
            <w:r w:rsidRPr="00906964">
              <w:rPr>
                <w:rFonts w:ascii="Times New Roman" w:hAnsi="Times New Roman"/>
                <w:b/>
                <w:sz w:val="24"/>
                <w:szCs w:val="24"/>
              </w:rPr>
              <w:t>и</w:t>
            </w:r>
            <w:r w:rsidRPr="00906964">
              <w:rPr>
                <w:rFonts w:ascii="Times New Roman" w:hAnsi="Times New Roman"/>
                <w:b/>
                <w:sz w:val="24"/>
                <w:szCs w:val="24"/>
              </w:rPr>
              <w:t>вающих реализацию федеральных государственных образовательных стандартов общего образования:</w:t>
            </w:r>
          </w:p>
        </w:tc>
      </w:tr>
      <w:tr w:rsidR="00BD090D" w:rsidRPr="001921A5">
        <w:tc>
          <w:tcPr>
            <w:tcW w:w="0" w:type="auto"/>
          </w:tcPr>
          <w:p w:rsidR="00BD090D" w:rsidRPr="00906964" w:rsidRDefault="00BD090D" w:rsidP="00920A6D">
            <w:pPr>
              <w:spacing w:after="0"/>
              <w:rPr>
                <w:rFonts w:ascii="Times New Roman" w:hAnsi="Times New Roman"/>
                <w:sz w:val="24"/>
                <w:szCs w:val="24"/>
              </w:rPr>
            </w:pPr>
          </w:p>
        </w:tc>
        <w:tc>
          <w:tcPr>
            <w:tcW w:w="12290" w:type="dxa"/>
            <w:gridSpan w:val="3"/>
          </w:tcPr>
          <w:p w:rsidR="00BD090D" w:rsidRPr="00906964" w:rsidRDefault="00BD090D" w:rsidP="00920A6D">
            <w:pPr>
              <w:spacing w:after="0"/>
              <w:jc w:val="both"/>
              <w:rPr>
                <w:rFonts w:ascii="Times New Roman" w:hAnsi="Times New Roman"/>
                <w:sz w:val="24"/>
                <w:szCs w:val="24"/>
              </w:rPr>
            </w:pPr>
            <w:r w:rsidRPr="00906964">
              <w:rPr>
                <w:rFonts w:ascii="Times New Roman" w:hAnsi="Times New Roman"/>
                <w:sz w:val="24"/>
                <w:szCs w:val="24"/>
              </w:rPr>
              <w:t>а</w:t>
            </w:r>
            <w:r w:rsidR="00F05598" w:rsidRPr="00906964">
              <w:rPr>
                <w:rFonts w:ascii="Times New Roman" w:hAnsi="Times New Roman"/>
                <w:sz w:val="24"/>
                <w:szCs w:val="24"/>
              </w:rPr>
              <w:t>) Применение</w:t>
            </w:r>
            <w:r w:rsidRPr="00906964">
              <w:rPr>
                <w:rFonts w:ascii="Times New Roman" w:hAnsi="Times New Roman"/>
                <w:sz w:val="24"/>
                <w:szCs w:val="24"/>
              </w:rPr>
              <w:t xml:space="preserve"> нормативного подушевого финансирования </w:t>
            </w:r>
            <w:r w:rsidR="00F05598" w:rsidRPr="00906964">
              <w:rPr>
                <w:rFonts w:ascii="Times New Roman" w:hAnsi="Times New Roman"/>
                <w:sz w:val="24"/>
                <w:szCs w:val="24"/>
              </w:rPr>
              <w:t xml:space="preserve"> с учетом</w:t>
            </w:r>
            <w:r w:rsidRPr="00906964">
              <w:rPr>
                <w:rFonts w:ascii="Times New Roman" w:hAnsi="Times New Roman"/>
                <w:sz w:val="24"/>
                <w:szCs w:val="24"/>
              </w:rPr>
              <w:t xml:space="preserve"> соблюдения требований к условиям реализ</w:t>
            </w:r>
            <w:r w:rsidRPr="00906964">
              <w:rPr>
                <w:rFonts w:ascii="Times New Roman" w:hAnsi="Times New Roman"/>
                <w:sz w:val="24"/>
                <w:szCs w:val="24"/>
              </w:rPr>
              <w:t>а</w:t>
            </w:r>
            <w:r w:rsidRPr="00906964">
              <w:rPr>
                <w:rFonts w:ascii="Times New Roman" w:hAnsi="Times New Roman"/>
                <w:sz w:val="24"/>
                <w:szCs w:val="24"/>
              </w:rPr>
              <w:t>ции основных образовательных программ</w:t>
            </w:r>
          </w:p>
          <w:p w:rsidR="00BD090D" w:rsidRPr="00906964" w:rsidRDefault="00BD090D" w:rsidP="00920A6D">
            <w:pPr>
              <w:spacing w:after="0"/>
              <w:jc w:val="both"/>
              <w:rPr>
                <w:rFonts w:ascii="Times New Roman" w:hAnsi="Times New Roman"/>
                <w:sz w:val="24"/>
                <w:szCs w:val="24"/>
              </w:rPr>
            </w:pPr>
          </w:p>
        </w:tc>
        <w:tc>
          <w:tcPr>
            <w:tcW w:w="2284" w:type="dxa"/>
          </w:tcPr>
          <w:p w:rsidR="00BD090D" w:rsidRPr="00906964" w:rsidRDefault="00F05598" w:rsidP="00920A6D">
            <w:pPr>
              <w:spacing w:after="0"/>
              <w:jc w:val="both"/>
              <w:rPr>
                <w:rFonts w:ascii="Times New Roman" w:hAnsi="Times New Roman"/>
                <w:sz w:val="24"/>
                <w:szCs w:val="24"/>
              </w:rPr>
            </w:pPr>
            <w:r w:rsidRPr="00906964">
              <w:rPr>
                <w:rFonts w:ascii="Times New Roman" w:hAnsi="Times New Roman"/>
                <w:sz w:val="24"/>
                <w:szCs w:val="24"/>
              </w:rPr>
              <w:t>Эффективное пр</w:t>
            </w:r>
            <w:r w:rsidRPr="00906964">
              <w:rPr>
                <w:rFonts w:ascii="Times New Roman" w:hAnsi="Times New Roman"/>
                <w:sz w:val="24"/>
                <w:szCs w:val="24"/>
              </w:rPr>
              <w:t>и</w:t>
            </w:r>
            <w:r w:rsidRPr="00906964">
              <w:rPr>
                <w:rFonts w:ascii="Times New Roman" w:hAnsi="Times New Roman"/>
                <w:sz w:val="24"/>
                <w:szCs w:val="24"/>
              </w:rPr>
              <w:t>менение нормати</w:t>
            </w:r>
            <w:r w:rsidRPr="00906964">
              <w:rPr>
                <w:rFonts w:ascii="Times New Roman" w:hAnsi="Times New Roman"/>
                <w:sz w:val="24"/>
                <w:szCs w:val="24"/>
              </w:rPr>
              <w:t>в</w:t>
            </w:r>
            <w:r w:rsidRPr="00906964">
              <w:rPr>
                <w:rFonts w:ascii="Times New Roman" w:hAnsi="Times New Roman"/>
                <w:sz w:val="24"/>
                <w:szCs w:val="24"/>
              </w:rPr>
              <w:t>ного подушевого финансирования  с учетом соблюдения требований к усл</w:t>
            </w:r>
            <w:r w:rsidRPr="00906964">
              <w:rPr>
                <w:rFonts w:ascii="Times New Roman" w:hAnsi="Times New Roman"/>
                <w:sz w:val="24"/>
                <w:szCs w:val="24"/>
              </w:rPr>
              <w:t>о</w:t>
            </w:r>
            <w:r w:rsidRPr="00906964">
              <w:rPr>
                <w:rFonts w:ascii="Times New Roman" w:hAnsi="Times New Roman"/>
                <w:sz w:val="24"/>
                <w:szCs w:val="24"/>
              </w:rPr>
              <w:t>виям реализации основных образов</w:t>
            </w:r>
            <w:r w:rsidRPr="00906964">
              <w:rPr>
                <w:rFonts w:ascii="Times New Roman" w:hAnsi="Times New Roman"/>
                <w:sz w:val="24"/>
                <w:szCs w:val="24"/>
              </w:rPr>
              <w:t>а</w:t>
            </w:r>
            <w:r w:rsidRPr="00906964">
              <w:rPr>
                <w:rFonts w:ascii="Times New Roman" w:hAnsi="Times New Roman"/>
                <w:sz w:val="24"/>
                <w:szCs w:val="24"/>
              </w:rPr>
              <w:t>тельных программ</w:t>
            </w:r>
          </w:p>
        </w:tc>
      </w:tr>
      <w:tr w:rsidR="00BD090D" w:rsidRPr="001921A5">
        <w:tc>
          <w:tcPr>
            <w:tcW w:w="0" w:type="auto"/>
          </w:tcPr>
          <w:p w:rsidR="00BD090D" w:rsidRPr="00906964" w:rsidRDefault="00BD090D" w:rsidP="00920A6D">
            <w:pPr>
              <w:spacing w:after="0"/>
              <w:rPr>
                <w:rFonts w:ascii="Times New Roman" w:hAnsi="Times New Roman"/>
                <w:sz w:val="24"/>
                <w:szCs w:val="24"/>
              </w:rPr>
            </w:pPr>
          </w:p>
        </w:tc>
        <w:tc>
          <w:tcPr>
            <w:tcW w:w="12290" w:type="dxa"/>
            <w:gridSpan w:val="3"/>
          </w:tcPr>
          <w:p w:rsidR="00BD090D" w:rsidRPr="00906964" w:rsidRDefault="00BD090D" w:rsidP="00920A6D">
            <w:pPr>
              <w:spacing w:after="0"/>
              <w:jc w:val="both"/>
              <w:rPr>
                <w:rFonts w:ascii="Times New Roman" w:hAnsi="Times New Roman"/>
                <w:sz w:val="24"/>
                <w:szCs w:val="24"/>
              </w:rPr>
            </w:pPr>
            <w:r w:rsidRPr="00906964">
              <w:rPr>
                <w:rFonts w:ascii="Times New Roman" w:hAnsi="Times New Roman"/>
                <w:sz w:val="24"/>
                <w:szCs w:val="24"/>
              </w:rPr>
              <w:t>б) обеспечение права граждан на выбор образовательного учреждения, включая детей с ограниченными возможн</w:t>
            </w:r>
            <w:r w:rsidRPr="00906964">
              <w:rPr>
                <w:rFonts w:ascii="Times New Roman" w:hAnsi="Times New Roman"/>
                <w:sz w:val="24"/>
                <w:szCs w:val="24"/>
              </w:rPr>
              <w:t>о</w:t>
            </w:r>
            <w:r w:rsidRPr="00906964">
              <w:rPr>
                <w:rFonts w:ascii="Times New Roman" w:hAnsi="Times New Roman"/>
                <w:sz w:val="24"/>
                <w:szCs w:val="24"/>
              </w:rPr>
              <w:t>стями здоровья и детей-инвалидов, через создание соответствующих условий, в том числе в общеобразовательных учреждениях</w:t>
            </w:r>
          </w:p>
          <w:p w:rsidR="00BD090D" w:rsidRPr="00906964" w:rsidRDefault="00BD090D" w:rsidP="00920A6D">
            <w:pPr>
              <w:spacing w:after="0"/>
              <w:jc w:val="both"/>
              <w:rPr>
                <w:rFonts w:ascii="Times New Roman" w:hAnsi="Times New Roman"/>
                <w:sz w:val="24"/>
                <w:szCs w:val="24"/>
                <w:highlight w:val="yellow"/>
              </w:rPr>
            </w:pPr>
          </w:p>
        </w:tc>
        <w:tc>
          <w:tcPr>
            <w:tcW w:w="2284" w:type="dxa"/>
          </w:tcPr>
          <w:p w:rsidR="00BD090D" w:rsidRPr="00906964" w:rsidRDefault="00BD090D" w:rsidP="00920A6D">
            <w:pPr>
              <w:spacing w:after="0"/>
              <w:jc w:val="both"/>
              <w:rPr>
                <w:rFonts w:ascii="Times New Roman" w:hAnsi="Times New Roman"/>
                <w:sz w:val="24"/>
                <w:szCs w:val="24"/>
              </w:rPr>
            </w:pPr>
            <w:r w:rsidRPr="00906964">
              <w:rPr>
                <w:rFonts w:ascii="Times New Roman" w:hAnsi="Times New Roman"/>
                <w:sz w:val="24"/>
                <w:szCs w:val="24"/>
              </w:rPr>
              <w:t>Реализация данного направления пл</w:t>
            </w:r>
            <w:r w:rsidRPr="00906964">
              <w:rPr>
                <w:rFonts w:ascii="Times New Roman" w:hAnsi="Times New Roman"/>
                <w:sz w:val="24"/>
                <w:szCs w:val="24"/>
              </w:rPr>
              <w:t>а</w:t>
            </w:r>
            <w:r w:rsidRPr="00906964">
              <w:rPr>
                <w:rFonts w:ascii="Times New Roman" w:hAnsi="Times New Roman"/>
                <w:sz w:val="24"/>
                <w:szCs w:val="24"/>
              </w:rPr>
              <w:t>нируется за счёт развитие системы межшкольных п</w:t>
            </w:r>
            <w:r w:rsidRPr="00906964">
              <w:rPr>
                <w:rFonts w:ascii="Times New Roman" w:hAnsi="Times New Roman"/>
                <w:sz w:val="24"/>
                <w:szCs w:val="24"/>
              </w:rPr>
              <w:t>е</w:t>
            </w:r>
            <w:r w:rsidRPr="00906964">
              <w:rPr>
                <w:rFonts w:ascii="Times New Roman" w:hAnsi="Times New Roman"/>
                <w:sz w:val="24"/>
                <w:szCs w:val="24"/>
              </w:rPr>
              <w:t>ревозок, а также посредством дал</w:t>
            </w:r>
            <w:r w:rsidRPr="00906964">
              <w:rPr>
                <w:rFonts w:ascii="Times New Roman" w:hAnsi="Times New Roman"/>
                <w:sz w:val="24"/>
                <w:szCs w:val="24"/>
              </w:rPr>
              <w:t>ь</w:t>
            </w:r>
            <w:r w:rsidRPr="00906964">
              <w:rPr>
                <w:rFonts w:ascii="Times New Roman" w:hAnsi="Times New Roman"/>
                <w:sz w:val="24"/>
                <w:szCs w:val="24"/>
              </w:rPr>
              <w:t>нейшего развития системы дистанц</w:t>
            </w:r>
            <w:r w:rsidRPr="00906964">
              <w:rPr>
                <w:rFonts w:ascii="Times New Roman" w:hAnsi="Times New Roman"/>
                <w:sz w:val="24"/>
                <w:szCs w:val="24"/>
              </w:rPr>
              <w:t>и</w:t>
            </w:r>
            <w:r w:rsidRPr="00906964">
              <w:rPr>
                <w:rFonts w:ascii="Times New Roman" w:hAnsi="Times New Roman"/>
                <w:sz w:val="24"/>
                <w:szCs w:val="24"/>
              </w:rPr>
              <w:lastRenderedPageBreak/>
              <w:t>онного обучения детей-инвалидов</w:t>
            </w:r>
            <w:r w:rsidR="00704D09" w:rsidRPr="00906964">
              <w:rPr>
                <w:rFonts w:ascii="Times New Roman" w:hAnsi="Times New Roman"/>
                <w:sz w:val="24"/>
                <w:szCs w:val="24"/>
              </w:rPr>
              <w:t>. Оснащение образ</w:t>
            </w:r>
            <w:r w:rsidR="00704D09" w:rsidRPr="00906964">
              <w:rPr>
                <w:rFonts w:ascii="Times New Roman" w:hAnsi="Times New Roman"/>
                <w:sz w:val="24"/>
                <w:szCs w:val="24"/>
              </w:rPr>
              <w:t>о</w:t>
            </w:r>
            <w:r w:rsidR="00704D09" w:rsidRPr="00906964">
              <w:rPr>
                <w:rFonts w:ascii="Times New Roman" w:hAnsi="Times New Roman"/>
                <w:sz w:val="24"/>
                <w:szCs w:val="24"/>
              </w:rPr>
              <w:t>вательных учре</w:t>
            </w:r>
            <w:r w:rsidR="00704D09" w:rsidRPr="00906964">
              <w:rPr>
                <w:rFonts w:ascii="Times New Roman" w:hAnsi="Times New Roman"/>
                <w:sz w:val="24"/>
                <w:szCs w:val="24"/>
              </w:rPr>
              <w:t>ж</w:t>
            </w:r>
            <w:r w:rsidR="00704D09" w:rsidRPr="00906964">
              <w:rPr>
                <w:rFonts w:ascii="Times New Roman" w:hAnsi="Times New Roman"/>
                <w:sz w:val="24"/>
                <w:szCs w:val="24"/>
              </w:rPr>
              <w:t>дений района об</w:t>
            </w:r>
            <w:r w:rsidR="00704D09" w:rsidRPr="00906964">
              <w:rPr>
                <w:rFonts w:ascii="Times New Roman" w:hAnsi="Times New Roman"/>
                <w:sz w:val="24"/>
                <w:szCs w:val="24"/>
              </w:rPr>
              <w:t>о</w:t>
            </w:r>
            <w:r w:rsidR="00704D09" w:rsidRPr="00906964">
              <w:rPr>
                <w:rFonts w:ascii="Times New Roman" w:hAnsi="Times New Roman"/>
                <w:sz w:val="24"/>
                <w:szCs w:val="24"/>
              </w:rPr>
              <w:t>рудованием, обе</w:t>
            </w:r>
            <w:r w:rsidR="00704D09" w:rsidRPr="00906964">
              <w:rPr>
                <w:rFonts w:ascii="Times New Roman" w:hAnsi="Times New Roman"/>
                <w:sz w:val="24"/>
                <w:szCs w:val="24"/>
              </w:rPr>
              <w:t>с</w:t>
            </w:r>
            <w:r w:rsidR="00704D09" w:rsidRPr="00906964">
              <w:rPr>
                <w:rFonts w:ascii="Times New Roman" w:hAnsi="Times New Roman"/>
                <w:sz w:val="24"/>
                <w:szCs w:val="24"/>
              </w:rPr>
              <w:t>печивающим до</w:t>
            </w:r>
            <w:r w:rsidR="00704D09" w:rsidRPr="00906964">
              <w:rPr>
                <w:rFonts w:ascii="Times New Roman" w:hAnsi="Times New Roman"/>
                <w:sz w:val="24"/>
                <w:szCs w:val="24"/>
              </w:rPr>
              <w:t>с</w:t>
            </w:r>
            <w:r w:rsidR="00704D09" w:rsidRPr="00906964">
              <w:rPr>
                <w:rFonts w:ascii="Times New Roman" w:hAnsi="Times New Roman"/>
                <w:sz w:val="24"/>
                <w:szCs w:val="24"/>
              </w:rPr>
              <w:t>тупность зданий образовательных учреждений детям-инвалидам (панд</w:t>
            </w:r>
            <w:r w:rsidR="00704D09" w:rsidRPr="00906964">
              <w:rPr>
                <w:rFonts w:ascii="Times New Roman" w:hAnsi="Times New Roman"/>
                <w:sz w:val="24"/>
                <w:szCs w:val="24"/>
              </w:rPr>
              <w:t>у</w:t>
            </w:r>
            <w:r w:rsidR="00704D09" w:rsidRPr="00906964">
              <w:rPr>
                <w:rFonts w:ascii="Times New Roman" w:hAnsi="Times New Roman"/>
                <w:sz w:val="24"/>
                <w:szCs w:val="24"/>
              </w:rPr>
              <w:t>сы, подъемные ус</w:t>
            </w:r>
            <w:r w:rsidR="00704D09" w:rsidRPr="00906964">
              <w:rPr>
                <w:rFonts w:ascii="Times New Roman" w:hAnsi="Times New Roman"/>
                <w:sz w:val="24"/>
                <w:szCs w:val="24"/>
              </w:rPr>
              <w:t>т</w:t>
            </w:r>
            <w:r w:rsidR="00704D09" w:rsidRPr="00906964">
              <w:rPr>
                <w:rFonts w:ascii="Times New Roman" w:hAnsi="Times New Roman"/>
                <w:sz w:val="24"/>
                <w:szCs w:val="24"/>
              </w:rPr>
              <w:t>ройства, кресла-туалеты и т.д.), а также специальное учебное и реабил</w:t>
            </w:r>
            <w:r w:rsidR="00704D09" w:rsidRPr="00906964">
              <w:rPr>
                <w:rFonts w:ascii="Times New Roman" w:hAnsi="Times New Roman"/>
                <w:sz w:val="24"/>
                <w:szCs w:val="24"/>
              </w:rPr>
              <w:t>и</w:t>
            </w:r>
            <w:r w:rsidR="00704D09" w:rsidRPr="00906964">
              <w:rPr>
                <w:rFonts w:ascii="Times New Roman" w:hAnsi="Times New Roman"/>
                <w:sz w:val="24"/>
                <w:szCs w:val="24"/>
              </w:rPr>
              <w:t>тационное обор</w:t>
            </w:r>
            <w:r w:rsidR="00704D09" w:rsidRPr="00906964">
              <w:rPr>
                <w:rFonts w:ascii="Times New Roman" w:hAnsi="Times New Roman"/>
                <w:sz w:val="24"/>
                <w:szCs w:val="24"/>
              </w:rPr>
              <w:t>у</w:t>
            </w:r>
            <w:r w:rsidR="00704D09" w:rsidRPr="00906964">
              <w:rPr>
                <w:rFonts w:ascii="Times New Roman" w:hAnsi="Times New Roman"/>
                <w:sz w:val="24"/>
                <w:szCs w:val="24"/>
              </w:rPr>
              <w:t>дование (звукоус</w:t>
            </w:r>
            <w:r w:rsidR="00704D09" w:rsidRPr="00906964">
              <w:rPr>
                <w:rFonts w:ascii="Times New Roman" w:hAnsi="Times New Roman"/>
                <w:sz w:val="24"/>
                <w:szCs w:val="24"/>
              </w:rPr>
              <w:t>и</w:t>
            </w:r>
            <w:r w:rsidR="00704D09" w:rsidRPr="00906964">
              <w:rPr>
                <w:rFonts w:ascii="Times New Roman" w:hAnsi="Times New Roman"/>
                <w:sz w:val="24"/>
                <w:szCs w:val="24"/>
              </w:rPr>
              <w:t>ливающая аппар</w:t>
            </w:r>
            <w:r w:rsidR="00704D09" w:rsidRPr="00906964">
              <w:rPr>
                <w:rFonts w:ascii="Times New Roman" w:hAnsi="Times New Roman"/>
                <w:sz w:val="24"/>
                <w:szCs w:val="24"/>
              </w:rPr>
              <w:t>а</w:t>
            </w:r>
            <w:r w:rsidR="00704D09" w:rsidRPr="00906964">
              <w:rPr>
                <w:rFonts w:ascii="Times New Roman" w:hAnsi="Times New Roman"/>
                <w:sz w:val="24"/>
                <w:szCs w:val="24"/>
              </w:rPr>
              <w:t>тура, сенсорное оборудование, тр</w:t>
            </w:r>
            <w:r w:rsidR="00704D09" w:rsidRPr="00906964">
              <w:rPr>
                <w:rFonts w:ascii="Times New Roman" w:hAnsi="Times New Roman"/>
                <w:sz w:val="24"/>
                <w:szCs w:val="24"/>
              </w:rPr>
              <w:t>е</w:t>
            </w:r>
            <w:r w:rsidR="00704D09" w:rsidRPr="00906964">
              <w:rPr>
                <w:rFonts w:ascii="Times New Roman" w:hAnsi="Times New Roman"/>
                <w:sz w:val="24"/>
                <w:szCs w:val="24"/>
              </w:rPr>
              <w:t>нажерное оборуд</w:t>
            </w:r>
            <w:r w:rsidR="00704D09" w:rsidRPr="00906964">
              <w:rPr>
                <w:rFonts w:ascii="Times New Roman" w:hAnsi="Times New Roman"/>
                <w:sz w:val="24"/>
                <w:szCs w:val="24"/>
              </w:rPr>
              <w:t>о</w:t>
            </w:r>
            <w:r w:rsidR="00704D09" w:rsidRPr="00906964">
              <w:rPr>
                <w:rFonts w:ascii="Times New Roman" w:hAnsi="Times New Roman"/>
                <w:sz w:val="24"/>
                <w:szCs w:val="24"/>
              </w:rPr>
              <w:t>вание</w:t>
            </w:r>
          </w:p>
        </w:tc>
      </w:tr>
      <w:tr w:rsidR="00BD090D" w:rsidRPr="001921A5">
        <w:tc>
          <w:tcPr>
            <w:tcW w:w="0" w:type="auto"/>
          </w:tcPr>
          <w:p w:rsidR="00BD090D" w:rsidRPr="00906964" w:rsidRDefault="00BD090D" w:rsidP="00920A6D">
            <w:pPr>
              <w:spacing w:after="0"/>
              <w:rPr>
                <w:rFonts w:ascii="Times New Roman" w:hAnsi="Times New Roman"/>
                <w:b/>
                <w:sz w:val="24"/>
                <w:szCs w:val="24"/>
              </w:rPr>
            </w:pPr>
            <w:r w:rsidRPr="00906964">
              <w:rPr>
                <w:rFonts w:ascii="Times New Roman" w:hAnsi="Times New Roman"/>
                <w:b/>
                <w:sz w:val="24"/>
                <w:szCs w:val="24"/>
              </w:rPr>
              <w:lastRenderedPageBreak/>
              <w:t>12.</w:t>
            </w:r>
          </w:p>
        </w:tc>
        <w:tc>
          <w:tcPr>
            <w:tcW w:w="12290" w:type="dxa"/>
            <w:gridSpan w:val="3"/>
          </w:tcPr>
          <w:p w:rsidR="00BD090D" w:rsidRPr="00906964" w:rsidRDefault="00BD090D" w:rsidP="00920A6D">
            <w:pPr>
              <w:spacing w:after="0"/>
              <w:jc w:val="both"/>
              <w:rPr>
                <w:rFonts w:ascii="Times New Roman" w:hAnsi="Times New Roman"/>
                <w:b/>
                <w:sz w:val="24"/>
                <w:szCs w:val="24"/>
              </w:rPr>
            </w:pPr>
            <w:r w:rsidRPr="00906964">
              <w:rPr>
                <w:rFonts w:ascii="Times New Roman" w:hAnsi="Times New Roman"/>
                <w:b/>
                <w:sz w:val="24"/>
                <w:szCs w:val="24"/>
              </w:rPr>
              <w:t>Развитие дистанционного образования, в том числе распространение отработанных в ходе реализации пр</w:t>
            </w:r>
            <w:r w:rsidRPr="00906964">
              <w:rPr>
                <w:rFonts w:ascii="Times New Roman" w:hAnsi="Times New Roman"/>
                <w:b/>
                <w:sz w:val="24"/>
                <w:szCs w:val="24"/>
              </w:rPr>
              <w:t>и</w:t>
            </w:r>
            <w:r w:rsidRPr="00906964">
              <w:rPr>
                <w:rFonts w:ascii="Times New Roman" w:hAnsi="Times New Roman"/>
                <w:b/>
                <w:sz w:val="24"/>
                <w:szCs w:val="24"/>
              </w:rPr>
              <w:t xml:space="preserve">оритетного национального проекта "Образование" моделей организации дистанционного обучения детей-инвалидов, нуждающихся в обучении на дому </w:t>
            </w:r>
          </w:p>
          <w:p w:rsidR="00BD090D" w:rsidRPr="00906964" w:rsidRDefault="00BD090D" w:rsidP="00920A6D">
            <w:pPr>
              <w:spacing w:after="0"/>
              <w:jc w:val="both"/>
              <w:rPr>
                <w:rFonts w:ascii="Times New Roman" w:hAnsi="Times New Roman"/>
                <w:b/>
                <w:sz w:val="24"/>
                <w:szCs w:val="24"/>
              </w:rPr>
            </w:pPr>
          </w:p>
        </w:tc>
        <w:tc>
          <w:tcPr>
            <w:tcW w:w="2284" w:type="dxa"/>
          </w:tcPr>
          <w:p w:rsidR="00BD090D" w:rsidRPr="00EB7001" w:rsidRDefault="00BD090D" w:rsidP="00920A6D">
            <w:pPr>
              <w:spacing w:after="0"/>
              <w:jc w:val="both"/>
              <w:rPr>
                <w:rFonts w:ascii="Times New Roman" w:hAnsi="Times New Roman"/>
                <w:sz w:val="24"/>
                <w:szCs w:val="24"/>
              </w:rPr>
            </w:pPr>
            <w:r w:rsidRPr="00EB7001">
              <w:rPr>
                <w:rFonts w:ascii="Times New Roman" w:hAnsi="Times New Roman"/>
                <w:sz w:val="24"/>
                <w:szCs w:val="24"/>
              </w:rPr>
              <w:lastRenderedPageBreak/>
              <w:t>Оснащение обор</w:t>
            </w:r>
            <w:r w:rsidRPr="00EB7001">
              <w:rPr>
                <w:rFonts w:ascii="Times New Roman" w:hAnsi="Times New Roman"/>
                <w:sz w:val="24"/>
                <w:szCs w:val="24"/>
              </w:rPr>
              <w:t>у</w:t>
            </w:r>
            <w:r w:rsidRPr="00EB7001">
              <w:rPr>
                <w:rFonts w:ascii="Times New Roman" w:hAnsi="Times New Roman"/>
                <w:sz w:val="24"/>
                <w:szCs w:val="24"/>
              </w:rPr>
              <w:t xml:space="preserve">дованием </w:t>
            </w:r>
            <w:r w:rsidR="00F05598" w:rsidRPr="00EB7001">
              <w:rPr>
                <w:rFonts w:ascii="Times New Roman" w:hAnsi="Times New Roman"/>
                <w:sz w:val="24"/>
                <w:szCs w:val="24"/>
              </w:rPr>
              <w:t>1</w:t>
            </w:r>
            <w:r w:rsidRPr="00EB7001">
              <w:rPr>
                <w:rFonts w:ascii="Times New Roman" w:hAnsi="Times New Roman"/>
                <w:sz w:val="24"/>
                <w:szCs w:val="24"/>
              </w:rPr>
              <w:t xml:space="preserve"> рабо</w:t>
            </w:r>
            <w:r w:rsidR="00F05598" w:rsidRPr="00EB7001">
              <w:rPr>
                <w:rFonts w:ascii="Times New Roman" w:hAnsi="Times New Roman"/>
                <w:sz w:val="24"/>
                <w:szCs w:val="24"/>
              </w:rPr>
              <w:t>ч</w:t>
            </w:r>
            <w:r w:rsidR="00F05598" w:rsidRPr="00EB7001">
              <w:rPr>
                <w:rFonts w:ascii="Times New Roman" w:hAnsi="Times New Roman"/>
                <w:sz w:val="24"/>
                <w:szCs w:val="24"/>
              </w:rPr>
              <w:t>е</w:t>
            </w:r>
            <w:r w:rsidR="00F05598" w:rsidRPr="00EB7001">
              <w:rPr>
                <w:rFonts w:ascii="Times New Roman" w:hAnsi="Times New Roman"/>
                <w:sz w:val="24"/>
                <w:szCs w:val="24"/>
              </w:rPr>
              <w:t>го</w:t>
            </w:r>
            <w:r w:rsidRPr="00EB7001">
              <w:rPr>
                <w:rFonts w:ascii="Times New Roman" w:hAnsi="Times New Roman"/>
                <w:sz w:val="24"/>
                <w:szCs w:val="24"/>
              </w:rPr>
              <w:t xml:space="preserve"> мест</w:t>
            </w:r>
            <w:r w:rsidR="00F05598" w:rsidRPr="00EB7001">
              <w:rPr>
                <w:rFonts w:ascii="Times New Roman" w:hAnsi="Times New Roman"/>
                <w:sz w:val="24"/>
                <w:szCs w:val="24"/>
              </w:rPr>
              <w:t>а для</w:t>
            </w:r>
            <w:r w:rsidRPr="00EB7001">
              <w:rPr>
                <w:rFonts w:ascii="Times New Roman" w:hAnsi="Times New Roman"/>
                <w:sz w:val="24"/>
                <w:szCs w:val="24"/>
              </w:rPr>
              <w:t xml:space="preserve"> детей-</w:t>
            </w:r>
            <w:r w:rsidRPr="00EB7001">
              <w:rPr>
                <w:rFonts w:ascii="Times New Roman" w:hAnsi="Times New Roman"/>
                <w:sz w:val="24"/>
                <w:szCs w:val="24"/>
              </w:rPr>
              <w:lastRenderedPageBreak/>
              <w:t xml:space="preserve">инвалидов; </w:t>
            </w:r>
          </w:p>
          <w:p w:rsidR="00BD090D" w:rsidRPr="00EB7001" w:rsidRDefault="00BD090D" w:rsidP="00920A6D">
            <w:pPr>
              <w:spacing w:after="0"/>
              <w:jc w:val="both"/>
              <w:rPr>
                <w:rFonts w:ascii="Times New Roman" w:hAnsi="Times New Roman"/>
                <w:sz w:val="24"/>
                <w:szCs w:val="24"/>
              </w:rPr>
            </w:pPr>
            <w:r w:rsidRPr="00EB7001">
              <w:rPr>
                <w:rFonts w:ascii="Times New Roman" w:hAnsi="Times New Roman"/>
                <w:sz w:val="24"/>
                <w:szCs w:val="24"/>
              </w:rPr>
              <w:t xml:space="preserve">Обучение </w:t>
            </w:r>
            <w:r w:rsidR="00F05598" w:rsidRPr="00EB7001">
              <w:rPr>
                <w:rFonts w:ascii="Times New Roman" w:hAnsi="Times New Roman"/>
                <w:sz w:val="24"/>
                <w:szCs w:val="24"/>
              </w:rPr>
              <w:t>1</w:t>
            </w:r>
            <w:r w:rsidRPr="00EB7001">
              <w:rPr>
                <w:rFonts w:ascii="Times New Roman" w:hAnsi="Times New Roman"/>
                <w:sz w:val="24"/>
                <w:szCs w:val="24"/>
              </w:rPr>
              <w:t xml:space="preserve"> педа</w:t>
            </w:r>
            <w:r w:rsidR="00F05598" w:rsidRPr="00EB7001">
              <w:rPr>
                <w:rFonts w:ascii="Times New Roman" w:hAnsi="Times New Roman"/>
                <w:sz w:val="24"/>
                <w:szCs w:val="24"/>
              </w:rPr>
              <w:t>г</w:t>
            </w:r>
            <w:r w:rsidR="00F05598" w:rsidRPr="00EB7001">
              <w:rPr>
                <w:rFonts w:ascii="Times New Roman" w:hAnsi="Times New Roman"/>
                <w:sz w:val="24"/>
                <w:szCs w:val="24"/>
              </w:rPr>
              <w:t>о</w:t>
            </w:r>
            <w:r w:rsidR="00F05598" w:rsidRPr="00EB7001">
              <w:rPr>
                <w:rFonts w:ascii="Times New Roman" w:hAnsi="Times New Roman"/>
                <w:sz w:val="24"/>
                <w:szCs w:val="24"/>
              </w:rPr>
              <w:t>га</w:t>
            </w:r>
            <w:r w:rsidRPr="00EB7001">
              <w:rPr>
                <w:rFonts w:ascii="Times New Roman" w:hAnsi="Times New Roman"/>
                <w:sz w:val="24"/>
                <w:szCs w:val="24"/>
              </w:rPr>
              <w:t xml:space="preserve"> и </w:t>
            </w:r>
            <w:r w:rsidR="00F05598" w:rsidRPr="00EB7001">
              <w:rPr>
                <w:rFonts w:ascii="Times New Roman" w:hAnsi="Times New Roman"/>
                <w:sz w:val="24"/>
                <w:szCs w:val="24"/>
              </w:rPr>
              <w:t>1</w:t>
            </w:r>
            <w:r w:rsidRPr="00EB7001">
              <w:rPr>
                <w:rFonts w:ascii="Times New Roman" w:hAnsi="Times New Roman"/>
                <w:sz w:val="24"/>
                <w:szCs w:val="24"/>
              </w:rPr>
              <w:t xml:space="preserve"> родите</w:t>
            </w:r>
            <w:r w:rsidR="00F05598" w:rsidRPr="00EB7001">
              <w:rPr>
                <w:rFonts w:ascii="Times New Roman" w:hAnsi="Times New Roman"/>
                <w:sz w:val="24"/>
                <w:szCs w:val="24"/>
              </w:rPr>
              <w:t>ля</w:t>
            </w:r>
            <w:r w:rsidRPr="00EB7001">
              <w:rPr>
                <w:rFonts w:ascii="Times New Roman" w:hAnsi="Times New Roman"/>
                <w:sz w:val="24"/>
                <w:szCs w:val="24"/>
              </w:rPr>
              <w:t xml:space="preserve"> </w:t>
            </w:r>
            <w:r w:rsidR="00F05598" w:rsidRPr="00EB7001">
              <w:rPr>
                <w:rFonts w:ascii="Times New Roman" w:hAnsi="Times New Roman"/>
                <w:sz w:val="24"/>
                <w:szCs w:val="24"/>
              </w:rPr>
              <w:t>р</w:t>
            </w:r>
            <w:r w:rsidR="00F05598" w:rsidRPr="00EB7001">
              <w:rPr>
                <w:rFonts w:ascii="Times New Roman" w:hAnsi="Times New Roman"/>
                <w:sz w:val="24"/>
                <w:szCs w:val="24"/>
              </w:rPr>
              <w:t>е</w:t>
            </w:r>
            <w:r w:rsidR="00F05598" w:rsidRPr="00EB7001">
              <w:rPr>
                <w:rFonts w:ascii="Times New Roman" w:hAnsi="Times New Roman"/>
                <w:sz w:val="24"/>
                <w:szCs w:val="24"/>
              </w:rPr>
              <w:t>бенка-инвалида</w:t>
            </w:r>
            <w:r w:rsidRPr="00EB7001">
              <w:rPr>
                <w:rFonts w:ascii="Times New Roman" w:hAnsi="Times New Roman"/>
                <w:sz w:val="24"/>
                <w:szCs w:val="24"/>
              </w:rPr>
              <w:t>;</w:t>
            </w:r>
          </w:p>
          <w:p w:rsidR="00BD090D" w:rsidRPr="001921A5" w:rsidRDefault="00BD090D" w:rsidP="00920A6D">
            <w:pPr>
              <w:spacing w:after="0"/>
              <w:jc w:val="both"/>
              <w:rPr>
                <w:rFonts w:ascii="Times New Roman" w:hAnsi="Times New Roman"/>
                <w:color w:val="FF0000"/>
                <w:sz w:val="24"/>
                <w:szCs w:val="24"/>
              </w:rPr>
            </w:pPr>
            <w:r w:rsidRPr="00EB7001">
              <w:rPr>
                <w:rFonts w:ascii="Times New Roman" w:hAnsi="Times New Roman"/>
                <w:sz w:val="24"/>
                <w:szCs w:val="24"/>
              </w:rPr>
              <w:t>Подключение к с</w:t>
            </w:r>
            <w:r w:rsidRPr="00EB7001">
              <w:rPr>
                <w:rFonts w:ascii="Times New Roman" w:hAnsi="Times New Roman"/>
                <w:sz w:val="24"/>
                <w:szCs w:val="24"/>
              </w:rPr>
              <w:t>е</w:t>
            </w:r>
            <w:r w:rsidRPr="00EB7001">
              <w:rPr>
                <w:rFonts w:ascii="Times New Roman" w:hAnsi="Times New Roman"/>
                <w:sz w:val="24"/>
                <w:szCs w:val="24"/>
              </w:rPr>
              <w:t xml:space="preserve">ти Интернет </w:t>
            </w:r>
            <w:r w:rsidR="00F05598" w:rsidRPr="00EB7001">
              <w:rPr>
                <w:rFonts w:ascii="Times New Roman" w:hAnsi="Times New Roman"/>
                <w:sz w:val="24"/>
                <w:szCs w:val="24"/>
              </w:rPr>
              <w:t>1</w:t>
            </w:r>
            <w:r w:rsidRPr="00EB7001">
              <w:rPr>
                <w:rFonts w:ascii="Times New Roman" w:hAnsi="Times New Roman"/>
                <w:sz w:val="24"/>
                <w:szCs w:val="24"/>
              </w:rPr>
              <w:t xml:space="preserve"> р</w:t>
            </w:r>
            <w:r w:rsidRPr="00EB7001">
              <w:rPr>
                <w:rFonts w:ascii="Times New Roman" w:hAnsi="Times New Roman"/>
                <w:sz w:val="24"/>
                <w:szCs w:val="24"/>
              </w:rPr>
              <w:t>а</w:t>
            </w:r>
            <w:r w:rsidRPr="00EB7001">
              <w:rPr>
                <w:rFonts w:ascii="Times New Roman" w:hAnsi="Times New Roman"/>
                <w:sz w:val="24"/>
                <w:szCs w:val="24"/>
              </w:rPr>
              <w:t>бо</w:t>
            </w:r>
            <w:r w:rsidR="00F05598" w:rsidRPr="00EB7001">
              <w:rPr>
                <w:rFonts w:ascii="Times New Roman" w:hAnsi="Times New Roman"/>
                <w:sz w:val="24"/>
                <w:szCs w:val="24"/>
              </w:rPr>
              <w:t>чее</w:t>
            </w:r>
            <w:r w:rsidRPr="00EB7001">
              <w:rPr>
                <w:rFonts w:ascii="Times New Roman" w:hAnsi="Times New Roman"/>
                <w:sz w:val="24"/>
                <w:szCs w:val="24"/>
              </w:rPr>
              <w:t xml:space="preserve"> мест</w:t>
            </w:r>
            <w:r w:rsidR="00F05598" w:rsidRPr="00EB7001">
              <w:rPr>
                <w:rFonts w:ascii="Times New Roman" w:hAnsi="Times New Roman"/>
                <w:sz w:val="24"/>
                <w:szCs w:val="24"/>
              </w:rPr>
              <w:t>о</w:t>
            </w:r>
            <w:r w:rsidRPr="00EB7001">
              <w:rPr>
                <w:rFonts w:ascii="Times New Roman" w:hAnsi="Times New Roman"/>
                <w:sz w:val="24"/>
                <w:szCs w:val="24"/>
              </w:rPr>
              <w:t xml:space="preserve"> </w:t>
            </w:r>
            <w:r w:rsidR="00F05598" w:rsidRPr="00EB7001">
              <w:rPr>
                <w:rFonts w:ascii="Times New Roman" w:hAnsi="Times New Roman"/>
                <w:sz w:val="24"/>
                <w:szCs w:val="24"/>
              </w:rPr>
              <w:t>ребе</w:t>
            </w:r>
            <w:r w:rsidR="00F05598" w:rsidRPr="00EB7001">
              <w:rPr>
                <w:rFonts w:ascii="Times New Roman" w:hAnsi="Times New Roman"/>
                <w:sz w:val="24"/>
                <w:szCs w:val="24"/>
              </w:rPr>
              <w:t>н</w:t>
            </w:r>
            <w:r w:rsidR="00F05598" w:rsidRPr="00EB7001">
              <w:rPr>
                <w:rFonts w:ascii="Times New Roman" w:hAnsi="Times New Roman"/>
                <w:sz w:val="24"/>
                <w:szCs w:val="24"/>
              </w:rPr>
              <w:t>ка-инвалида</w:t>
            </w:r>
          </w:p>
        </w:tc>
      </w:tr>
    </w:tbl>
    <w:p w:rsidR="00BD090D" w:rsidRPr="008A7EC7" w:rsidRDefault="008A7EC7" w:rsidP="00920A6D">
      <w:pPr>
        <w:pStyle w:val="a3"/>
        <w:tabs>
          <w:tab w:val="left" w:pos="1260"/>
        </w:tabs>
        <w:spacing w:line="276" w:lineRule="auto"/>
        <w:ind w:left="0"/>
        <w:jc w:val="both"/>
        <w:rPr>
          <w:b/>
          <w:i/>
        </w:rPr>
      </w:pPr>
      <w:r>
        <w:rPr>
          <w:b/>
          <w:i/>
        </w:rPr>
        <w:lastRenderedPageBreak/>
        <w:t xml:space="preserve">2. </w:t>
      </w:r>
      <w:r w:rsidR="00BD090D" w:rsidRPr="008A7EC7">
        <w:rPr>
          <w:b/>
          <w:i/>
        </w:rPr>
        <w:t>Нормативная база, обеспечивающая реализацию направления.</w:t>
      </w:r>
    </w:p>
    <w:p w:rsidR="008A7EC7" w:rsidRPr="008A7EC7" w:rsidRDefault="008A7EC7" w:rsidP="00920A6D">
      <w:pPr>
        <w:spacing w:after="0"/>
        <w:jc w:val="both"/>
        <w:rPr>
          <w:rFonts w:ascii="Times New Roman" w:hAnsi="Times New Roman"/>
          <w:sz w:val="24"/>
          <w:szCs w:val="24"/>
        </w:rPr>
      </w:pPr>
      <w:r w:rsidRPr="008A7EC7">
        <w:rPr>
          <w:rFonts w:ascii="Times New Roman" w:hAnsi="Times New Roman"/>
          <w:sz w:val="24"/>
          <w:szCs w:val="24"/>
        </w:rPr>
        <w:t>постановление Правительства Самарской области от 10.04.2012 № 185 «О реализации Комплекса мер по модернизации в 2012 году общего образования Самарской области»;</w:t>
      </w:r>
    </w:p>
    <w:p w:rsidR="008A7EC7" w:rsidRPr="008A7EC7" w:rsidRDefault="008A7EC7" w:rsidP="00920A6D">
      <w:pPr>
        <w:spacing w:after="0"/>
        <w:jc w:val="both"/>
        <w:rPr>
          <w:rFonts w:ascii="Times New Roman" w:hAnsi="Times New Roman"/>
          <w:sz w:val="24"/>
          <w:szCs w:val="24"/>
        </w:rPr>
      </w:pPr>
      <w:r w:rsidRPr="008A7EC7">
        <w:rPr>
          <w:rFonts w:ascii="Times New Roman" w:hAnsi="Times New Roman"/>
          <w:sz w:val="24"/>
          <w:szCs w:val="24"/>
        </w:rPr>
        <w:t>постановление Правительства Самарской области от 13.11.2009 № 601(ред. от 03.12.2012) «Об утверждении областной целевой программы «Развитие информационно-телекоммуникационной инфраструктуры Самарской области» на 2012 - 2015 годы»;</w:t>
      </w:r>
    </w:p>
    <w:p w:rsidR="008A7EC7" w:rsidRPr="008A7EC7" w:rsidRDefault="008A7EC7" w:rsidP="00920A6D">
      <w:pPr>
        <w:spacing w:after="0"/>
        <w:jc w:val="both"/>
        <w:rPr>
          <w:rFonts w:ascii="Times New Roman" w:hAnsi="Times New Roman"/>
          <w:spacing w:val="-4"/>
          <w:sz w:val="24"/>
          <w:szCs w:val="24"/>
        </w:rPr>
      </w:pPr>
      <w:r w:rsidRPr="008A7EC7">
        <w:rPr>
          <w:rFonts w:ascii="Times New Roman" w:hAnsi="Times New Roman"/>
          <w:spacing w:val="-4"/>
          <w:sz w:val="24"/>
          <w:szCs w:val="24"/>
        </w:rPr>
        <w:t>постановление Правительства Самарской области от 25.09.2012 № 472 «О внесении изменений в постановление Правительства Самарской обла</w:t>
      </w:r>
      <w:r w:rsidRPr="008A7EC7">
        <w:rPr>
          <w:rFonts w:ascii="Times New Roman" w:hAnsi="Times New Roman"/>
          <w:spacing w:val="-4"/>
          <w:sz w:val="24"/>
          <w:szCs w:val="24"/>
        </w:rPr>
        <w:t>с</w:t>
      </w:r>
      <w:r w:rsidRPr="008A7EC7">
        <w:rPr>
          <w:rFonts w:ascii="Times New Roman" w:hAnsi="Times New Roman"/>
          <w:spacing w:val="-4"/>
          <w:sz w:val="24"/>
          <w:szCs w:val="24"/>
        </w:rPr>
        <w:t>ти от 27.10.2010 № 512 «Об утверждении областной целевой программы «Доступная среда в Самарской области» на 2011 – 2014 годы»;</w:t>
      </w:r>
    </w:p>
    <w:p w:rsidR="008A7EC7" w:rsidRPr="008A7EC7" w:rsidRDefault="008A7EC7" w:rsidP="00920A6D">
      <w:pPr>
        <w:spacing w:after="0"/>
        <w:jc w:val="both"/>
        <w:rPr>
          <w:rFonts w:ascii="Times New Roman" w:hAnsi="Times New Roman"/>
          <w:sz w:val="24"/>
          <w:szCs w:val="24"/>
        </w:rPr>
      </w:pPr>
      <w:r w:rsidRPr="008A7EC7">
        <w:rPr>
          <w:rFonts w:ascii="Times New Roman" w:hAnsi="Times New Roman"/>
          <w:sz w:val="24"/>
          <w:szCs w:val="24"/>
        </w:rPr>
        <w:t xml:space="preserve">постановление Правительства Самарской области от 25.09.2012 № 477 «Об организации в 2012 году дистанционного образования детей-инвалидов». </w:t>
      </w:r>
    </w:p>
    <w:p w:rsidR="00BD090D" w:rsidRPr="001921A5" w:rsidRDefault="00BD090D" w:rsidP="00920A6D">
      <w:pPr>
        <w:pStyle w:val="a3"/>
        <w:tabs>
          <w:tab w:val="left" w:pos="1260"/>
        </w:tabs>
        <w:spacing w:line="276" w:lineRule="auto"/>
        <w:ind w:left="0"/>
        <w:jc w:val="both"/>
        <w:rPr>
          <w:color w:val="FF0000"/>
          <w:sz w:val="24"/>
          <w:szCs w:val="24"/>
        </w:rPr>
      </w:pPr>
    </w:p>
    <w:p w:rsidR="00BD090D" w:rsidRPr="00704D09" w:rsidRDefault="008A7EC7" w:rsidP="00920A6D">
      <w:pPr>
        <w:pStyle w:val="a3"/>
        <w:tabs>
          <w:tab w:val="left" w:pos="1260"/>
        </w:tabs>
        <w:spacing w:line="276" w:lineRule="auto"/>
        <w:ind w:left="0"/>
        <w:jc w:val="both"/>
        <w:rPr>
          <w:b/>
          <w:i/>
        </w:rPr>
      </w:pPr>
      <w:r w:rsidRPr="00704D09">
        <w:rPr>
          <w:b/>
          <w:i/>
        </w:rPr>
        <w:t xml:space="preserve">3. </w:t>
      </w:r>
      <w:r w:rsidR="00BD090D" w:rsidRPr="00704D09">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8620"/>
        <w:gridCol w:w="1418"/>
        <w:gridCol w:w="1417"/>
        <w:gridCol w:w="1701"/>
        <w:gridCol w:w="1230"/>
      </w:tblGrid>
      <w:tr w:rsidR="00BD090D" w:rsidRPr="00704D09">
        <w:trPr>
          <w:trHeight w:val="259"/>
        </w:trPr>
        <w:tc>
          <w:tcPr>
            <w:tcW w:w="560" w:type="dxa"/>
            <w:vMerge w:val="restart"/>
            <w:vAlign w:val="center"/>
          </w:tcPr>
          <w:p w:rsidR="00BD090D" w:rsidRPr="00704D09" w:rsidRDefault="00BD090D" w:rsidP="00920A6D">
            <w:pPr>
              <w:tabs>
                <w:tab w:val="left" w:pos="1260"/>
              </w:tabs>
              <w:spacing w:after="0"/>
              <w:jc w:val="center"/>
              <w:rPr>
                <w:rFonts w:ascii="Times New Roman" w:hAnsi="Times New Roman"/>
                <w:b/>
                <w:sz w:val="24"/>
                <w:szCs w:val="24"/>
              </w:rPr>
            </w:pPr>
            <w:r w:rsidRPr="00704D09">
              <w:rPr>
                <w:rFonts w:ascii="Times New Roman" w:hAnsi="Times New Roman"/>
                <w:b/>
                <w:sz w:val="24"/>
                <w:szCs w:val="24"/>
              </w:rPr>
              <w:t>№ п/п</w:t>
            </w:r>
          </w:p>
        </w:tc>
        <w:tc>
          <w:tcPr>
            <w:tcW w:w="8620" w:type="dxa"/>
            <w:vMerge w:val="restart"/>
            <w:vAlign w:val="center"/>
          </w:tcPr>
          <w:p w:rsidR="00BD090D" w:rsidRPr="00704D09" w:rsidRDefault="00BD090D" w:rsidP="00920A6D">
            <w:pPr>
              <w:tabs>
                <w:tab w:val="left" w:pos="1260"/>
              </w:tabs>
              <w:spacing w:after="0"/>
              <w:jc w:val="center"/>
              <w:rPr>
                <w:rFonts w:ascii="Times New Roman" w:hAnsi="Times New Roman"/>
                <w:b/>
                <w:sz w:val="24"/>
                <w:szCs w:val="24"/>
              </w:rPr>
            </w:pPr>
            <w:r w:rsidRPr="00704D09">
              <w:rPr>
                <w:rFonts w:ascii="Times New Roman" w:hAnsi="Times New Roman"/>
                <w:b/>
                <w:sz w:val="24"/>
                <w:szCs w:val="24"/>
              </w:rPr>
              <w:t>Изменение школьной инфраструктуры</w:t>
            </w:r>
          </w:p>
        </w:tc>
        <w:tc>
          <w:tcPr>
            <w:tcW w:w="1418" w:type="dxa"/>
            <w:vMerge w:val="restart"/>
            <w:vAlign w:val="center"/>
          </w:tcPr>
          <w:p w:rsidR="00BD090D" w:rsidRPr="00704D09" w:rsidRDefault="00BD090D" w:rsidP="00920A6D">
            <w:pPr>
              <w:tabs>
                <w:tab w:val="left" w:pos="1260"/>
              </w:tabs>
              <w:spacing w:after="0"/>
              <w:jc w:val="center"/>
              <w:rPr>
                <w:rFonts w:ascii="Times New Roman" w:hAnsi="Times New Roman"/>
                <w:b/>
                <w:sz w:val="24"/>
                <w:szCs w:val="24"/>
              </w:rPr>
            </w:pPr>
            <w:r w:rsidRPr="00704D09">
              <w:rPr>
                <w:rFonts w:ascii="Times New Roman" w:hAnsi="Times New Roman"/>
                <w:b/>
                <w:sz w:val="24"/>
                <w:szCs w:val="24"/>
              </w:rPr>
              <w:t>План на</w:t>
            </w:r>
          </w:p>
          <w:p w:rsidR="00BD090D" w:rsidRPr="00704D09" w:rsidRDefault="00BD090D" w:rsidP="00920A6D">
            <w:pPr>
              <w:tabs>
                <w:tab w:val="left" w:pos="1260"/>
              </w:tabs>
              <w:spacing w:after="0"/>
              <w:jc w:val="center"/>
              <w:rPr>
                <w:rFonts w:ascii="Times New Roman" w:hAnsi="Times New Roman"/>
                <w:b/>
                <w:sz w:val="24"/>
                <w:szCs w:val="24"/>
              </w:rPr>
            </w:pPr>
            <w:r w:rsidRPr="00704D09">
              <w:rPr>
                <w:rFonts w:ascii="Times New Roman" w:hAnsi="Times New Roman"/>
                <w:b/>
                <w:sz w:val="24"/>
                <w:szCs w:val="24"/>
              </w:rPr>
              <w:t>201</w:t>
            </w:r>
            <w:r w:rsidR="00704D09">
              <w:rPr>
                <w:rFonts w:ascii="Times New Roman" w:hAnsi="Times New Roman"/>
                <w:b/>
                <w:sz w:val="24"/>
                <w:szCs w:val="24"/>
              </w:rPr>
              <w:t>2</w:t>
            </w:r>
            <w:r w:rsidRPr="00704D09">
              <w:rPr>
                <w:rFonts w:ascii="Times New Roman" w:hAnsi="Times New Roman"/>
                <w:b/>
                <w:sz w:val="24"/>
                <w:szCs w:val="24"/>
              </w:rPr>
              <w:t xml:space="preserve"> год (тыс. руб.)</w:t>
            </w:r>
          </w:p>
          <w:p w:rsidR="00BD090D" w:rsidRPr="00704D09" w:rsidRDefault="00BD090D" w:rsidP="00920A6D">
            <w:pPr>
              <w:tabs>
                <w:tab w:val="left" w:pos="1260"/>
              </w:tabs>
              <w:spacing w:after="0"/>
              <w:jc w:val="center"/>
              <w:rPr>
                <w:rFonts w:ascii="Times New Roman" w:hAnsi="Times New Roman"/>
                <w:b/>
                <w:sz w:val="24"/>
                <w:szCs w:val="24"/>
              </w:rPr>
            </w:pPr>
            <w:r w:rsidRPr="00704D09">
              <w:rPr>
                <w:rFonts w:ascii="Times New Roman" w:hAnsi="Times New Roman"/>
                <w:b/>
                <w:sz w:val="24"/>
                <w:szCs w:val="24"/>
              </w:rPr>
              <w:t>Всего</w:t>
            </w:r>
          </w:p>
        </w:tc>
        <w:tc>
          <w:tcPr>
            <w:tcW w:w="4348" w:type="dxa"/>
            <w:gridSpan w:val="3"/>
            <w:vAlign w:val="center"/>
          </w:tcPr>
          <w:p w:rsidR="00BD090D" w:rsidRPr="00704D09" w:rsidRDefault="00BD090D" w:rsidP="00920A6D">
            <w:pPr>
              <w:tabs>
                <w:tab w:val="left" w:pos="1260"/>
              </w:tabs>
              <w:spacing w:after="0"/>
              <w:jc w:val="center"/>
              <w:rPr>
                <w:rFonts w:ascii="Times New Roman" w:hAnsi="Times New Roman"/>
                <w:b/>
                <w:sz w:val="24"/>
                <w:szCs w:val="24"/>
              </w:rPr>
            </w:pPr>
            <w:r w:rsidRPr="00704D09">
              <w:rPr>
                <w:rFonts w:ascii="Times New Roman" w:hAnsi="Times New Roman"/>
                <w:b/>
                <w:sz w:val="24"/>
                <w:szCs w:val="24"/>
              </w:rPr>
              <w:t>Факт (профинансировано) (тыс. руб.)</w:t>
            </w:r>
          </w:p>
        </w:tc>
      </w:tr>
      <w:tr w:rsidR="00BD090D" w:rsidRPr="00704D09">
        <w:trPr>
          <w:trHeight w:val="138"/>
        </w:trPr>
        <w:tc>
          <w:tcPr>
            <w:tcW w:w="560" w:type="dxa"/>
            <w:vMerge/>
            <w:vAlign w:val="center"/>
          </w:tcPr>
          <w:p w:rsidR="00BD090D" w:rsidRPr="00704D09" w:rsidRDefault="00BD090D" w:rsidP="00920A6D">
            <w:pPr>
              <w:tabs>
                <w:tab w:val="left" w:pos="1260"/>
              </w:tabs>
              <w:spacing w:after="0"/>
              <w:jc w:val="center"/>
              <w:rPr>
                <w:sz w:val="24"/>
                <w:szCs w:val="24"/>
              </w:rPr>
            </w:pPr>
          </w:p>
        </w:tc>
        <w:tc>
          <w:tcPr>
            <w:tcW w:w="8620" w:type="dxa"/>
            <w:vMerge/>
            <w:vAlign w:val="center"/>
          </w:tcPr>
          <w:p w:rsidR="00BD090D" w:rsidRPr="00704D09" w:rsidRDefault="00BD090D" w:rsidP="00920A6D">
            <w:pPr>
              <w:tabs>
                <w:tab w:val="left" w:pos="1260"/>
              </w:tabs>
              <w:spacing w:after="0"/>
              <w:jc w:val="center"/>
              <w:rPr>
                <w:sz w:val="24"/>
                <w:szCs w:val="24"/>
              </w:rPr>
            </w:pPr>
          </w:p>
        </w:tc>
        <w:tc>
          <w:tcPr>
            <w:tcW w:w="1418" w:type="dxa"/>
            <w:vMerge/>
            <w:vAlign w:val="center"/>
          </w:tcPr>
          <w:p w:rsidR="00BD090D" w:rsidRPr="00704D09" w:rsidRDefault="00BD090D" w:rsidP="00920A6D">
            <w:pPr>
              <w:tabs>
                <w:tab w:val="left" w:pos="1260"/>
              </w:tabs>
              <w:spacing w:after="0"/>
              <w:jc w:val="center"/>
              <w:rPr>
                <w:sz w:val="24"/>
                <w:szCs w:val="24"/>
              </w:rPr>
            </w:pPr>
          </w:p>
        </w:tc>
        <w:tc>
          <w:tcPr>
            <w:tcW w:w="1417" w:type="dxa"/>
            <w:vAlign w:val="center"/>
          </w:tcPr>
          <w:p w:rsidR="00BD090D" w:rsidRPr="00704D09" w:rsidRDefault="00BD090D" w:rsidP="00920A6D">
            <w:pPr>
              <w:tabs>
                <w:tab w:val="left" w:pos="1260"/>
              </w:tabs>
              <w:spacing w:after="0"/>
              <w:jc w:val="center"/>
              <w:rPr>
                <w:rFonts w:ascii="Times New Roman" w:hAnsi="Times New Roman"/>
                <w:sz w:val="24"/>
                <w:szCs w:val="24"/>
              </w:rPr>
            </w:pPr>
            <w:r w:rsidRPr="00704D09">
              <w:rPr>
                <w:rFonts w:ascii="Times New Roman" w:hAnsi="Times New Roman"/>
                <w:sz w:val="24"/>
                <w:szCs w:val="24"/>
              </w:rPr>
              <w:t>Регионал</w:t>
            </w:r>
            <w:r w:rsidRPr="00704D09">
              <w:rPr>
                <w:rFonts w:ascii="Times New Roman" w:hAnsi="Times New Roman"/>
                <w:sz w:val="24"/>
                <w:szCs w:val="24"/>
              </w:rPr>
              <w:t>ь</w:t>
            </w:r>
            <w:r w:rsidRPr="00704D09">
              <w:rPr>
                <w:rFonts w:ascii="Times New Roman" w:hAnsi="Times New Roman"/>
                <w:sz w:val="24"/>
                <w:szCs w:val="24"/>
              </w:rPr>
              <w:t>ный бю</w:t>
            </w:r>
            <w:r w:rsidRPr="00704D09">
              <w:rPr>
                <w:rFonts w:ascii="Times New Roman" w:hAnsi="Times New Roman"/>
                <w:sz w:val="24"/>
                <w:szCs w:val="24"/>
              </w:rPr>
              <w:t>д</w:t>
            </w:r>
            <w:r w:rsidRPr="00704D09">
              <w:rPr>
                <w:rFonts w:ascii="Times New Roman" w:hAnsi="Times New Roman"/>
                <w:sz w:val="24"/>
                <w:szCs w:val="24"/>
              </w:rPr>
              <w:t>жет</w:t>
            </w:r>
          </w:p>
        </w:tc>
        <w:tc>
          <w:tcPr>
            <w:tcW w:w="1701" w:type="dxa"/>
            <w:vAlign w:val="center"/>
          </w:tcPr>
          <w:p w:rsidR="00BD090D" w:rsidRPr="00704D09" w:rsidRDefault="00BD090D" w:rsidP="00920A6D">
            <w:pPr>
              <w:tabs>
                <w:tab w:val="left" w:pos="1260"/>
              </w:tabs>
              <w:spacing w:after="0"/>
              <w:jc w:val="center"/>
              <w:rPr>
                <w:rFonts w:ascii="Times New Roman" w:hAnsi="Times New Roman"/>
                <w:sz w:val="24"/>
                <w:szCs w:val="24"/>
              </w:rPr>
            </w:pPr>
            <w:r w:rsidRPr="00704D09">
              <w:rPr>
                <w:rFonts w:ascii="Times New Roman" w:hAnsi="Times New Roman"/>
                <w:sz w:val="24"/>
                <w:szCs w:val="24"/>
              </w:rPr>
              <w:t>Бюджет м</w:t>
            </w:r>
            <w:r w:rsidRPr="00704D09">
              <w:rPr>
                <w:rFonts w:ascii="Times New Roman" w:hAnsi="Times New Roman"/>
                <w:sz w:val="24"/>
                <w:szCs w:val="24"/>
              </w:rPr>
              <w:t>у</w:t>
            </w:r>
            <w:r w:rsidRPr="00704D09">
              <w:rPr>
                <w:rFonts w:ascii="Times New Roman" w:hAnsi="Times New Roman"/>
                <w:sz w:val="24"/>
                <w:szCs w:val="24"/>
              </w:rPr>
              <w:t>ниципальных образований</w:t>
            </w:r>
          </w:p>
        </w:tc>
        <w:tc>
          <w:tcPr>
            <w:tcW w:w="1230" w:type="dxa"/>
            <w:vAlign w:val="center"/>
          </w:tcPr>
          <w:p w:rsidR="00BD090D" w:rsidRPr="00704D09" w:rsidRDefault="00BD090D" w:rsidP="00920A6D">
            <w:pPr>
              <w:tabs>
                <w:tab w:val="left" w:pos="1260"/>
              </w:tabs>
              <w:spacing w:after="0"/>
              <w:jc w:val="center"/>
              <w:rPr>
                <w:rFonts w:ascii="Times New Roman" w:hAnsi="Times New Roman"/>
                <w:sz w:val="24"/>
                <w:szCs w:val="24"/>
              </w:rPr>
            </w:pPr>
            <w:r w:rsidRPr="00704D09">
              <w:rPr>
                <w:rFonts w:ascii="Times New Roman" w:hAnsi="Times New Roman"/>
                <w:sz w:val="24"/>
                <w:szCs w:val="24"/>
              </w:rPr>
              <w:t>% в</w:t>
            </w:r>
            <w:r w:rsidRPr="00704D09">
              <w:rPr>
                <w:rFonts w:ascii="Times New Roman" w:hAnsi="Times New Roman"/>
                <w:sz w:val="24"/>
                <w:szCs w:val="24"/>
              </w:rPr>
              <w:t>ы</w:t>
            </w:r>
            <w:r w:rsidRPr="00704D09">
              <w:rPr>
                <w:rFonts w:ascii="Times New Roman" w:hAnsi="Times New Roman"/>
                <w:sz w:val="24"/>
                <w:szCs w:val="24"/>
              </w:rPr>
              <w:t>полнения</w:t>
            </w:r>
          </w:p>
        </w:tc>
      </w:tr>
      <w:tr w:rsidR="00BD090D" w:rsidRPr="001921A5">
        <w:trPr>
          <w:trHeight w:val="294"/>
        </w:trPr>
        <w:tc>
          <w:tcPr>
            <w:tcW w:w="560" w:type="dxa"/>
            <w:vAlign w:val="center"/>
          </w:tcPr>
          <w:p w:rsidR="00BD090D" w:rsidRPr="00C30302" w:rsidRDefault="00BD090D" w:rsidP="00920A6D">
            <w:pPr>
              <w:tabs>
                <w:tab w:val="left" w:pos="1260"/>
              </w:tabs>
              <w:spacing w:after="0"/>
              <w:rPr>
                <w:rFonts w:ascii="Times New Roman" w:hAnsi="Times New Roman"/>
                <w:b/>
                <w:sz w:val="24"/>
                <w:szCs w:val="24"/>
              </w:rPr>
            </w:pPr>
            <w:r w:rsidRPr="00C30302">
              <w:rPr>
                <w:rFonts w:ascii="Times New Roman" w:hAnsi="Times New Roman"/>
                <w:b/>
                <w:sz w:val="24"/>
                <w:szCs w:val="24"/>
              </w:rPr>
              <w:t>1</w:t>
            </w:r>
          </w:p>
        </w:tc>
        <w:tc>
          <w:tcPr>
            <w:tcW w:w="8620" w:type="dxa"/>
            <w:vAlign w:val="center"/>
          </w:tcPr>
          <w:p w:rsidR="00BD090D" w:rsidRPr="00C30302" w:rsidRDefault="00BD090D" w:rsidP="00920A6D">
            <w:pPr>
              <w:tabs>
                <w:tab w:val="left" w:pos="1260"/>
              </w:tabs>
              <w:spacing w:after="0"/>
              <w:rPr>
                <w:rFonts w:ascii="Times New Roman" w:hAnsi="Times New Roman"/>
                <w:b/>
                <w:sz w:val="24"/>
                <w:szCs w:val="24"/>
              </w:rPr>
            </w:pPr>
            <w:r w:rsidRPr="00C30302">
              <w:rPr>
                <w:rFonts w:ascii="Times New Roman" w:hAnsi="Times New Roman"/>
                <w:b/>
                <w:sz w:val="24"/>
                <w:szCs w:val="24"/>
              </w:rPr>
              <w:t>Оснащение общеобразовательных учреждений учебным оборудованием для реализации ФГОС</w:t>
            </w:r>
          </w:p>
        </w:tc>
        <w:tc>
          <w:tcPr>
            <w:tcW w:w="1418" w:type="dxa"/>
            <w:vAlign w:val="center"/>
          </w:tcPr>
          <w:p w:rsidR="00BD090D" w:rsidRPr="002F3710" w:rsidRDefault="008711D6"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1</w:t>
            </w:r>
            <w:r w:rsidR="002F3710" w:rsidRPr="002F3710">
              <w:rPr>
                <w:rFonts w:ascii="Times New Roman" w:hAnsi="Times New Roman"/>
                <w:b/>
                <w:sz w:val="24"/>
                <w:szCs w:val="24"/>
              </w:rPr>
              <w:t>452,483</w:t>
            </w:r>
          </w:p>
        </w:tc>
        <w:tc>
          <w:tcPr>
            <w:tcW w:w="1417" w:type="dxa"/>
            <w:vAlign w:val="center"/>
          </w:tcPr>
          <w:p w:rsidR="00BD090D" w:rsidRPr="002F3710" w:rsidRDefault="002F3710" w:rsidP="00920A6D">
            <w:pPr>
              <w:tabs>
                <w:tab w:val="left" w:pos="1260"/>
              </w:tabs>
              <w:spacing w:after="0"/>
              <w:jc w:val="center"/>
              <w:rPr>
                <w:rFonts w:ascii="Times New Roman" w:hAnsi="Times New Roman"/>
                <w:b/>
                <w:sz w:val="24"/>
                <w:szCs w:val="24"/>
              </w:rPr>
            </w:pPr>
            <w:r w:rsidRPr="002F3710">
              <w:rPr>
                <w:rFonts w:ascii="Times New Roman" w:hAnsi="Times New Roman"/>
                <w:b/>
                <w:sz w:val="24"/>
                <w:szCs w:val="24"/>
              </w:rPr>
              <w:t xml:space="preserve"> 1452,483</w:t>
            </w:r>
          </w:p>
        </w:tc>
        <w:tc>
          <w:tcPr>
            <w:tcW w:w="1701" w:type="dxa"/>
            <w:vAlign w:val="center"/>
          </w:tcPr>
          <w:p w:rsidR="00BD090D" w:rsidRPr="002F3710" w:rsidRDefault="00BD090D" w:rsidP="00920A6D">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vAlign w:val="center"/>
          </w:tcPr>
          <w:p w:rsidR="00BD090D" w:rsidRPr="002F3710" w:rsidRDefault="008711D6" w:rsidP="00920A6D">
            <w:pPr>
              <w:tabs>
                <w:tab w:val="left" w:pos="1260"/>
              </w:tabs>
              <w:spacing w:after="0"/>
              <w:jc w:val="center"/>
              <w:rPr>
                <w:rFonts w:ascii="Times New Roman" w:hAnsi="Times New Roman"/>
                <w:b/>
                <w:sz w:val="24"/>
                <w:szCs w:val="24"/>
              </w:rPr>
            </w:pPr>
            <w:r w:rsidRPr="002F3710">
              <w:rPr>
                <w:rFonts w:ascii="Times New Roman" w:hAnsi="Times New Roman"/>
                <w:b/>
                <w:sz w:val="24"/>
                <w:szCs w:val="24"/>
              </w:rPr>
              <w:t>100</w:t>
            </w:r>
            <w:r w:rsidR="002F3710">
              <w:rPr>
                <w:rFonts w:ascii="Times New Roman" w:hAnsi="Times New Roman"/>
                <w:b/>
                <w:sz w:val="24"/>
                <w:szCs w:val="24"/>
              </w:rPr>
              <w:t xml:space="preserve"> %</w:t>
            </w:r>
          </w:p>
        </w:tc>
      </w:tr>
      <w:tr w:rsidR="00BD090D" w:rsidRPr="001921A5">
        <w:trPr>
          <w:trHeight w:val="270"/>
        </w:trPr>
        <w:tc>
          <w:tcPr>
            <w:tcW w:w="560" w:type="dxa"/>
            <w:vAlign w:val="center"/>
          </w:tcPr>
          <w:p w:rsidR="00BD090D" w:rsidRPr="00C30302" w:rsidRDefault="00BD090D" w:rsidP="00920A6D">
            <w:pPr>
              <w:tabs>
                <w:tab w:val="left" w:pos="1260"/>
              </w:tabs>
              <w:spacing w:after="0"/>
              <w:rPr>
                <w:rFonts w:ascii="Times New Roman" w:hAnsi="Times New Roman"/>
                <w:b/>
                <w:sz w:val="24"/>
                <w:szCs w:val="24"/>
              </w:rPr>
            </w:pPr>
            <w:r w:rsidRPr="00C30302">
              <w:rPr>
                <w:rFonts w:ascii="Times New Roman" w:hAnsi="Times New Roman"/>
                <w:b/>
                <w:sz w:val="24"/>
                <w:szCs w:val="24"/>
              </w:rPr>
              <w:t>2</w:t>
            </w:r>
          </w:p>
        </w:tc>
        <w:tc>
          <w:tcPr>
            <w:tcW w:w="8620" w:type="dxa"/>
            <w:vAlign w:val="center"/>
          </w:tcPr>
          <w:p w:rsidR="00BD090D" w:rsidRPr="00C30302" w:rsidRDefault="00BD090D" w:rsidP="00920A6D">
            <w:pPr>
              <w:tabs>
                <w:tab w:val="left" w:pos="1260"/>
              </w:tabs>
              <w:spacing w:after="0"/>
              <w:rPr>
                <w:rFonts w:ascii="Times New Roman" w:hAnsi="Times New Roman"/>
                <w:b/>
                <w:sz w:val="24"/>
                <w:szCs w:val="24"/>
              </w:rPr>
            </w:pPr>
            <w:r w:rsidRPr="00C30302">
              <w:rPr>
                <w:rFonts w:ascii="Times New Roman" w:hAnsi="Times New Roman"/>
                <w:b/>
                <w:sz w:val="24"/>
                <w:szCs w:val="24"/>
              </w:rPr>
              <w:t>Приобретение школьных автобусов</w:t>
            </w:r>
          </w:p>
        </w:tc>
        <w:tc>
          <w:tcPr>
            <w:tcW w:w="1418" w:type="dxa"/>
            <w:vAlign w:val="center"/>
          </w:tcPr>
          <w:p w:rsidR="00BD090D" w:rsidRPr="002F3710" w:rsidRDefault="002F3710" w:rsidP="00920A6D">
            <w:pPr>
              <w:tabs>
                <w:tab w:val="left" w:pos="1260"/>
              </w:tabs>
              <w:spacing w:after="0"/>
              <w:jc w:val="center"/>
              <w:rPr>
                <w:rFonts w:ascii="Times New Roman" w:hAnsi="Times New Roman"/>
                <w:b/>
                <w:sz w:val="24"/>
                <w:szCs w:val="24"/>
              </w:rPr>
            </w:pPr>
            <w:r w:rsidRPr="002F3710">
              <w:rPr>
                <w:rFonts w:ascii="Times New Roman" w:hAnsi="Times New Roman"/>
                <w:b/>
                <w:sz w:val="24"/>
                <w:szCs w:val="24"/>
              </w:rPr>
              <w:t>1927,0</w:t>
            </w:r>
          </w:p>
        </w:tc>
        <w:tc>
          <w:tcPr>
            <w:tcW w:w="1417" w:type="dxa"/>
            <w:vAlign w:val="center"/>
          </w:tcPr>
          <w:p w:rsidR="00BD090D" w:rsidRPr="002F3710" w:rsidRDefault="002F3710" w:rsidP="00920A6D">
            <w:pPr>
              <w:tabs>
                <w:tab w:val="left" w:pos="1260"/>
              </w:tabs>
              <w:spacing w:after="0"/>
              <w:jc w:val="center"/>
              <w:rPr>
                <w:rFonts w:ascii="Times New Roman" w:hAnsi="Times New Roman"/>
                <w:b/>
                <w:sz w:val="24"/>
                <w:szCs w:val="24"/>
              </w:rPr>
            </w:pPr>
            <w:r w:rsidRPr="002F3710">
              <w:rPr>
                <w:rFonts w:ascii="Times New Roman" w:hAnsi="Times New Roman"/>
                <w:b/>
                <w:sz w:val="24"/>
                <w:szCs w:val="24"/>
              </w:rPr>
              <w:t xml:space="preserve"> 1927,0</w:t>
            </w:r>
          </w:p>
        </w:tc>
        <w:tc>
          <w:tcPr>
            <w:tcW w:w="1701" w:type="dxa"/>
            <w:vAlign w:val="center"/>
          </w:tcPr>
          <w:p w:rsidR="00BD090D" w:rsidRPr="002F3710" w:rsidRDefault="00BD090D" w:rsidP="00920A6D">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vAlign w:val="center"/>
          </w:tcPr>
          <w:p w:rsidR="00BD090D" w:rsidRPr="002F3710" w:rsidRDefault="001D1AA2" w:rsidP="00920A6D">
            <w:pPr>
              <w:tabs>
                <w:tab w:val="left" w:pos="1260"/>
              </w:tabs>
              <w:spacing w:after="0"/>
              <w:jc w:val="center"/>
              <w:rPr>
                <w:rFonts w:ascii="Times New Roman" w:hAnsi="Times New Roman"/>
                <w:b/>
                <w:sz w:val="24"/>
                <w:szCs w:val="24"/>
              </w:rPr>
            </w:pPr>
            <w:r w:rsidRPr="002F3710">
              <w:rPr>
                <w:rFonts w:ascii="Times New Roman" w:hAnsi="Times New Roman"/>
                <w:b/>
                <w:sz w:val="24"/>
                <w:szCs w:val="24"/>
              </w:rPr>
              <w:t>100</w:t>
            </w:r>
            <w:r w:rsidR="002F3710">
              <w:rPr>
                <w:rFonts w:ascii="Times New Roman" w:hAnsi="Times New Roman"/>
                <w:b/>
                <w:sz w:val="24"/>
                <w:szCs w:val="24"/>
              </w:rPr>
              <w:t xml:space="preserve"> %</w:t>
            </w:r>
          </w:p>
        </w:tc>
      </w:tr>
      <w:tr w:rsidR="002F3710" w:rsidRPr="001921A5" w:rsidTr="003C7135">
        <w:trPr>
          <w:trHeight w:val="259"/>
        </w:trPr>
        <w:tc>
          <w:tcPr>
            <w:tcW w:w="560" w:type="dxa"/>
            <w:vAlign w:val="center"/>
          </w:tcPr>
          <w:p w:rsidR="002F3710" w:rsidRPr="00C30302" w:rsidRDefault="002F3710" w:rsidP="00920A6D">
            <w:pPr>
              <w:tabs>
                <w:tab w:val="left" w:pos="1260"/>
              </w:tabs>
              <w:spacing w:after="0"/>
              <w:rPr>
                <w:rFonts w:ascii="Times New Roman" w:hAnsi="Times New Roman"/>
                <w:b/>
                <w:sz w:val="24"/>
                <w:szCs w:val="24"/>
              </w:rPr>
            </w:pPr>
            <w:r w:rsidRPr="00C30302">
              <w:rPr>
                <w:rFonts w:ascii="Times New Roman" w:hAnsi="Times New Roman"/>
                <w:b/>
                <w:sz w:val="24"/>
                <w:szCs w:val="24"/>
              </w:rPr>
              <w:lastRenderedPageBreak/>
              <w:t>3</w:t>
            </w:r>
          </w:p>
        </w:tc>
        <w:tc>
          <w:tcPr>
            <w:tcW w:w="8620" w:type="dxa"/>
            <w:vAlign w:val="center"/>
          </w:tcPr>
          <w:p w:rsidR="002F3710" w:rsidRPr="00C30302" w:rsidRDefault="002F3710" w:rsidP="00920A6D">
            <w:pPr>
              <w:tabs>
                <w:tab w:val="left" w:pos="1260"/>
              </w:tabs>
              <w:spacing w:after="0"/>
              <w:rPr>
                <w:rFonts w:ascii="Times New Roman" w:hAnsi="Times New Roman"/>
                <w:b/>
                <w:sz w:val="24"/>
                <w:szCs w:val="24"/>
              </w:rPr>
            </w:pPr>
            <w:r w:rsidRPr="00C30302">
              <w:rPr>
                <w:rFonts w:ascii="Times New Roman" w:hAnsi="Times New Roman"/>
                <w:b/>
                <w:sz w:val="24"/>
                <w:szCs w:val="24"/>
              </w:rPr>
              <w:t>Создание условий, отвечающих современным требованиям к организации образовательного процесса</w:t>
            </w:r>
          </w:p>
        </w:tc>
        <w:tc>
          <w:tcPr>
            <w:tcW w:w="1418" w:type="dxa"/>
          </w:tcPr>
          <w:p w:rsidR="002F3710" w:rsidRPr="002F3710" w:rsidRDefault="002F3710" w:rsidP="003C7135">
            <w:pPr>
              <w:spacing w:after="0"/>
              <w:jc w:val="center"/>
              <w:rPr>
                <w:rFonts w:ascii="Times New Roman" w:hAnsi="Times New Roman"/>
                <w:b/>
                <w:sz w:val="24"/>
                <w:szCs w:val="24"/>
              </w:rPr>
            </w:pPr>
            <w:r w:rsidRPr="002F3710">
              <w:rPr>
                <w:rFonts w:ascii="Times New Roman" w:hAnsi="Times New Roman"/>
                <w:b/>
                <w:sz w:val="24"/>
                <w:szCs w:val="24"/>
              </w:rPr>
              <w:t>—</w:t>
            </w:r>
          </w:p>
        </w:tc>
        <w:tc>
          <w:tcPr>
            <w:tcW w:w="1417" w:type="dxa"/>
          </w:tcPr>
          <w:p w:rsidR="002F3710" w:rsidRPr="002F3710" w:rsidRDefault="002F3710" w:rsidP="003C7135">
            <w:pPr>
              <w:spacing w:after="0"/>
              <w:jc w:val="center"/>
              <w:rPr>
                <w:rFonts w:ascii="Times New Roman" w:hAnsi="Times New Roman"/>
                <w:b/>
                <w:sz w:val="24"/>
                <w:szCs w:val="24"/>
              </w:rPr>
            </w:pPr>
            <w:r w:rsidRPr="002F3710">
              <w:rPr>
                <w:rFonts w:ascii="Times New Roman" w:hAnsi="Times New Roman"/>
                <w:b/>
                <w:sz w:val="24"/>
                <w:szCs w:val="24"/>
              </w:rPr>
              <w:t>—</w:t>
            </w:r>
          </w:p>
        </w:tc>
        <w:tc>
          <w:tcPr>
            <w:tcW w:w="1701" w:type="dxa"/>
            <w:vAlign w:val="center"/>
          </w:tcPr>
          <w:p w:rsidR="002F3710" w:rsidRPr="002F3710" w:rsidRDefault="002F3710" w:rsidP="003C7135">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2F3710" w:rsidRPr="002F3710" w:rsidRDefault="002F3710" w:rsidP="003C7135">
            <w:pPr>
              <w:spacing w:after="0"/>
              <w:jc w:val="center"/>
              <w:rPr>
                <w:rFonts w:ascii="Times New Roman" w:hAnsi="Times New Roman"/>
                <w:b/>
                <w:sz w:val="24"/>
                <w:szCs w:val="24"/>
              </w:rPr>
            </w:pPr>
            <w:r w:rsidRPr="002F3710">
              <w:rPr>
                <w:rFonts w:ascii="Times New Roman" w:hAnsi="Times New Roman"/>
                <w:b/>
                <w:sz w:val="24"/>
                <w:szCs w:val="24"/>
              </w:rPr>
              <w:t>—</w:t>
            </w:r>
          </w:p>
        </w:tc>
      </w:tr>
      <w:tr w:rsidR="001D1AA2" w:rsidRPr="001921A5">
        <w:trPr>
          <w:trHeight w:val="297"/>
        </w:trPr>
        <w:tc>
          <w:tcPr>
            <w:tcW w:w="560" w:type="dxa"/>
            <w:vAlign w:val="center"/>
          </w:tcPr>
          <w:p w:rsidR="001D1AA2" w:rsidRPr="00C30302" w:rsidRDefault="001D1AA2" w:rsidP="00920A6D">
            <w:pPr>
              <w:tabs>
                <w:tab w:val="left" w:pos="1260"/>
              </w:tabs>
              <w:spacing w:after="0"/>
              <w:rPr>
                <w:rFonts w:ascii="Times New Roman" w:hAnsi="Times New Roman"/>
                <w:b/>
                <w:sz w:val="24"/>
                <w:szCs w:val="24"/>
              </w:rPr>
            </w:pPr>
            <w:r w:rsidRPr="00C30302">
              <w:rPr>
                <w:rFonts w:ascii="Times New Roman" w:hAnsi="Times New Roman"/>
                <w:b/>
                <w:sz w:val="24"/>
                <w:szCs w:val="24"/>
              </w:rPr>
              <w:t>4</w:t>
            </w:r>
          </w:p>
        </w:tc>
        <w:tc>
          <w:tcPr>
            <w:tcW w:w="8620" w:type="dxa"/>
            <w:vAlign w:val="center"/>
          </w:tcPr>
          <w:p w:rsidR="001D1AA2" w:rsidRPr="00C30302" w:rsidRDefault="001D1AA2" w:rsidP="00920A6D">
            <w:pPr>
              <w:tabs>
                <w:tab w:val="left" w:pos="1260"/>
              </w:tabs>
              <w:spacing w:after="0"/>
              <w:rPr>
                <w:rFonts w:ascii="Times New Roman" w:hAnsi="Times New Roman"/>
                <w:b/>
                <w:sz w:val="24"/>
                <w:szCs w:val="24"/>
              </w:rPr>
            </w:pPr>
            <w:r w:rsidRPr="00C30302">
              <w:rPr>
                <w:rFonts w:ascii="Times New Roman" w:hAnsi="Times New Roman"/>
                <w:b/>
                <w:sz w:val="24"/>
                <w:szCs w:val="24"/>
              </w:rPr>
              <w:t>Доступ к образовательным ресурсам сети Интернет</w:t>
            </w:r>
          </w:p>
        </w:tc>
        <w:tc>
          <w:tcPr>
            <w:tcW w:w="1418" w:type="dxa"/>
          </w:tcPr>
          <w:p w:rsidR="001D1AA2" w:rsidRPr="002F3710" w:rsidRDefault="002F3710" w:rsidP="002F3710">
            <w:pPr>
              <w:spacing w:after="0"/>
              <w:jc w:val="center"/>
              <w:rPr>
                <w:rFonts w:ascii="Times New Roman" w:hAnsi="Times New Roman"/>
                <w:b/>
                <w:sz w:val="24"/>
                <w:szCs w:val="24"/>
              </w:rPr>
            </w:pPr>
            <w:r w:rsidRPr="002F3710">
              <w:rPr>
                <w:rFonts w:ascii="Times New Roman" w:hAnsi="Times New Roman"/>
                <w:b/>
                <w:sz w:val="24"/>
                <w:szCs w:val="24"/>
              </w:rPr>
              <w:t>198,65</w:t>
            </w:r>
          </w:p>
        </w:tc>
        <w:tc>
          <w:tcPr>
            <w:tcW w:w="1417" w:type="dxa"/>
          </w:tcPr>
          <w:p w:rsidR="001D1AA2" w:rsidRPr="002F3710" w:rsidRDefault="002F3710" w:rsidP="002F3710">
            <w:pPr>
              <w:spacing w:after="0"/>
              <w:jc w:val="center"/>
              <w:rPr>
                <w:rFonts w:ascii="Times New Roman" w:hAnsi="Times New Roman"/>
                <w:b/>
                <w:sz w:val="24"/>
                <w:szCs w:val="24"/>
              </w:rPr>
            </w:pPr>
            <w:r w:rsidRPr="002F3710">
              <w:rPr>
                <w:rFonts w:ascii="Times New Roman" w:hAnsi="Times New Roman"/>
                <w:b/>
                <w:sz w:val="24"/>
                <w:szCs w:val="24"/>
              </w:rPr>
              <w:t>198,65</w:t>
            </w:r>
          </w:p>
        </w:tc>
        <w:tc>
          <w:tcPr>
            <w:tcW w:w="1701" w:type="dxa"/>
            <w:vAlign w:val="center"/>
          </w:tcPr>
          <w:p w:rsidR="001D1AA2" w:rsidRPr="002F3710" w:rsidRDefault="001D1AA2"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1D1AA2" w:rsidRPr="002F3710" w:rsidRDefault="008711D6" w:rsidP="002F3710">
            <w:pPr>
              <w:spacing w:after="0"/>
              <w:jc w:val="center"/>
              <w:rPr>
                <w:rFonts w:ascii="Times New Roman" w:hAnsi="Times New Roman"/>
                <w:b/>
                <w:sz w:val="24"/>
                <w:szCs w:val="24"/>
              </w:rPr>
            </w:pPr>
            <w:r w:rsidRPr="002F3710">
              <w:rPr>
                <w:rFonts w:ascii="Times New Roman" w:hAnsi="Times New Roman"/>
                <w:b/>
                <w:sz w:val="24"/>
                <w:szCs w:val="24"/>
              </w:rPr>
              <w:t>100</w:t>
            </w:r>
            <w:r w:rsidR="002F3710">
              <w:rPr>
                <w:rFonts w:ascii="Times New Roman" w:hAnsi="Times New Roman"/>
                <w:b/>
                <w:sz w:val="24"/>
                <w:szCs w:val="24"/>
              </w:rPr>
              <w:t xml:space="preserve"> %</w:t>
            </w:r>
          </w:p>
        </w:tc>
      </w:tr>
      <w:tr w:rsidR="001D1AA2" w:rsidRPr="001921A5">
        <w:trPr>
          <w:trHeight w:val="319"/>
        </w:trPr>
        <w:tc>
          <w:tcPr>
            <w:tcW w:w="560" w:type="dxa"/>
            <w:vAlign w:val="center"/>
          </w:tcPr>
          <w:p w:rsidR="001D1AA2" w:rsidRPr="00C30302" w:rsidRDefault="001D1AA2" w:rsidP="00920A6D">
            <w:pPr>
              <w:tabs>
                <w:tab w:val="left" w:pos="1260"/>
              </w:tabs>
              <w:spacing w:after="0"/>
              <w:rPr>
                <w:rFonts w:ascii="Times New Roman" w:hAnsi="Times New Roman"/>
                <w:b/>
                <w:sz w:val="24"/>
                <w:szCs w:val="24"/>
              </w:rPr>
            </w:pPr>
            <w:r w:rsidRPr="00C30302">
              <w:rPr>
                <w:rFonts w:ascii="Times New Roman" w:hAnsi="Times New Roman"/>
                <w:b/>
                <w:sz w:val="24"/>
                <w:szCs w:val="24"/>
              </w:rPr>
              <w:t>5</w:t>
            </w:r>
          </w:p>
        </w:tc>
        <w:tc>
          <w:tcPr>
            <w:tcW w:w="8620" w:type="dxa"/>
            <w:vAlign w:val="center"/>
          </w:tcPr>
          <w:p w:rsidR="001D1AA2" w:rsidRPr="00C30302" w:rsidRDefault="001D1AA2" w:rsidP="00920A6D">
            <w:pPr>
              <w:tabs>
                <w:tab w:val="left" w:pos="1260"/>
              </w:tabs>
              <w:spacing w:after="0"/>
              <w:rPr>
                <w:rFonts w:ascii="Times New Roman" w:hAnsi="Times New Roman"/>
                <w:b/>
                <w:sz w:val="24"/>
                <w:szCs w:val="24"/>
              </w:rPr>
            </w:pPr>
            <w:r w:rsidRPr="00C30302">
              <w:rPr>
                <w:rFonts w:ascii="Times New Roman" w:hAnsi="Times New Roman"/>
                <w:b/>
                <w:sz w:val="24"/>
                <w:szCs w:val="24"/>
              </w:rPr>
              <w:t>Оснащение компьютерным оборудованием и программным обеспечением</w:t>
            </w:r>
          </w:p>
        </w:tc>
        <w:tc>
          <w:tcPr>
            <w:tcW w:w="1418" w:type="dxa"/>
          </w:tcPr>
          <w:p w:rsidR="001D1AA2" w:rsidRPr="002F3710" w:rsidRDefault="001D1AA2" w:rsidP="002F3710">
            <w:pPr>
              <w:spacing w:after="0"/>
              <w:jc w:val="center"/>
              <w:rPr>
                <w:rFonts w:ascii="Times New Roman" w:hAnsi="Times New Roman"/>
                <w:b/>
                <w:sz w:val="24"/>
                <w:szCs w:val="24"/>
              </w:rPr>
            </w:pPr>
            <w:r w:rsidRPr="002F3710">
              <w:rPr>
                <w:rFonts w:ascii="Times New Roman" w:hAnsi="Times New Roman"/>
                <w:b/>
                <w:sz w:val="24"/>
                <w:szCs w:val="24"/>
              </w:rPr>
              <w:t>—</w:t>
            </w:r>
          </w:p>
        </w:tc>
        <w:tc>
          <w:tcPr>
            <w:tcW w:w="1417" w:type="dxa"/>
          </w:tcPr>
          <w:p w:rsidR="001D1AA2" w:rsidRPr="002F3710" w:rsidRDefault="001D1AA2" w:rsidP="002F3710">
            <w:pPr>
              <w:spacing w:after="0"/>
              <w:jc w:val="center"/>
              <w:rPr>
                <w:rFonts w:ascii="Times New Roman" w:hAnsi="Times New Roman"/>
                <w:b/>
                <w:sz w:val="24"/>
                <w:szCs w:val="24"/>
              </w:rPr>
            </w:pPr>
            <w:r w:rsidRPr="002F3710">
              <w:rPr>
                <w:rFonts w:ascii="Times New Roman" w:hAnsi="Times New Roman"/>
                <w:b/>
                <w:sz w:val="24"/>
                <w:szCs w:val="24"/>
              </w:rPr>
              <w:t>—</w:t>
            </w:r>
          </w:p>
        </w:tc>
        <w:tc>
          <w:tcPr>
            <w:tcW w:w="1701" w:type="dxa"/>
            <w:vAlign w:val="center"/>
          </w:tcPr>
          <w:p w:rsidR="001D1AA2" w:rsidRPr="002F3710" w:rsidRDefault="001D1AA2"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1D1AA2" w:rsidRPr="002F3710" w:rsidRDefault="001D1AA2" w:rsidP="002F3710">
            <w:pPr>
              <w:spacing w:after="0"/>
              <w:jc w:val="center"/>
              <w:rPr>
                <w:rFonts w:ascii="Times New Roman" w:hAnsi="Times New Roman"/>
                <w:b/>
                <w:sz w:val="24"/>
                <w:szCs w:val="24"/>
              </w:rPr>
            </w:pPr>
            <w:r w:rsidRPr="002F3710">
              <w:rPr>
                <w:rFonts w:ascii="Times New Roman" w:hAnsi="Times New Roman"/>
                <w:b/>
                <w:sz w:val="24"/>
                <w:szCs w:val="24"/>
              </w:rPr>
              <w:t>—</w:t>
            </w:r>
          </w:p>
        </w:tc>
      </w:tr>
      <w:tr w:rsidR="00BD090D" w:rsidRPr="00EB7001">
        <w:trPr>
          <w:trHeight w:val="319"/>
        </w:trPr>
        <w:tc>
          <w:tcPr>
            <w:tcW w:w="560" w:type="dxa"/>
            <w:vAlign w:val="center"/>
          </w:tcPr>
          <w:p w:rsidR="00BD090D" w:rsidRPr="00EB7001" w:rsidRDefault="00BD090D" w:rsidP="00920A6D">
            <w:pPr>
              <w:tabs>
                <w:tab w:val="left" w:pos="1260"/>
              </w:tabs>
              <w:spacing w:after="0"/>
              <w:rPr>
                <w:rFonts w:ascii="Times New Roman" w:hAnsi="Times New Roman"/>
                <w:b/>
                <w:sz w:val="24"/>
                <w:szCs w:val="24"/>
              </w:rPr>
            </w:pPr>
            <w:r w:rsidRPr="00EB7001">
              <w:rPr>
                <w:rFonts w:ascii="Times New Roman" w:hAnsi="Times New Roman"/>
                <w:b/>
                <w:sz w:val="24"/>
                <w:szCs w:val="24"/>
              </w:rPr>
              <w:t>6</w:t>
            </w:r>
          </w:p>
        </w:tc>
        <w:tc>
          <w:tcPr>
            <w:tcW w:w="8620" w:type="dxa"/>
            <w:vAlign w:val="center"/>
          </w:tcPr>
          <w:p w:rsidR="00BD090D" w:rsidRPr="00EB7001" w:rsidRDefault="00BD090D" w:rsidP="00920A6D">
            <w:pPr>
              <w:tabs>
                <w:tab w:val="left" w:pos="1260"/>
              </w:tabs>
              <w:spacing w:after="0"/>
              <w:rPr>
                <w:rFonts w:ascii="Times New Roman" w:hAnsi="Times New Roman"/>
                <w:b/>
                <w:sz w:val="24"/>
                <w:szCs w:val="24"/>
              </w:rPr>
            </w:pPr>
            <w:r w:rsidRPr="00EB7001">
              <w:rPr>
                <w:rFonts w:ascii="Times New Roman" w:hAnsi="Times New Roman"/>
                <w:b/>
                <w:sz w:val="24"/>
                <w:szCs w:val="24"/>
              </w:rPr>
              <w:t>Капитальный ремонт школьных зданий,</w:t>
            </w:r>
          </w:p>
          <w:p w:rsidR="00BD090D" w:rsidRPr="00EB7001" w:rsidRDefault="00BD090D" w:rsidP="00920A6D">
            <w:pPr>
              <w:tabs>
                <w:tab w:val="left" w:pos="1260"/>
              </w:tabs>
              <w:spacing w:after="0"/>
              <w:rPr>
                <w:rFonts w:ascii="Times New Roman" w:hAnsi="Times New Roman"/>
                <w:b/>
                <w:sz w:val="24"/>
                <w:szCs w:val="24"/>
              </w:rPr>
            </w:pPr>
            <w:r w:rsidRPr="00EB7001">
              <w:rPr>
                <w:rFonts w:ascii="Times New Roman" w:hAnsi="Times New Roman"/>
                <w:b/>
                <w:sz w:val="24"/>
                <w:szCs w:val="24"/>
              </w:rPr>
              <w:t>в том числе:</w:t>
            </w:r>
          </w:p>
        </w:tc>
        <w:tc>
          <w:tcPr>
            <w:tcW w:w="1418" w:type="dxa"/>
            <w:vAlign w:val="center"/>
          </w:tcPr>
          <w:p w:rsidR="00BD090D" w:rsidRPr="00EB7001" w:rsidRDefault="00EB7001" w:rsidP="00920A6D">
            <w:pPr>
              <w:tabs>
                <w:tab w:val="left" w:pos="1260"/>
              </w:tabs>
              <w:spacing w:after="0"/>
              <w:jc w:val="center"/>
              <w:rPr>
                <w:rFonts w:ascii="Times New Roman" w:hAnsi="Times New Roman"/>
                <w:b/>
                <w:sz w:val="24"/>
                <w:szCs w:val="24"/>
              </w:rPr>
            </w:pPr>
            <w:r w:rsidRPr="00EB7001">
              <w:rPr>
                <w:rFonts w:ascii="Times New Roman" w:hAnsi="Times New Roman"/>
                <w:b/>
                <w:sz w:val="24"/>
                <w:szCs w:val="24"/>
              </w:rPr>
              <w:t>105538,9</w:t>
            </w:r>
          </w:p>
        </w:tc>
        <w:tc>
          <w:tcPr>
            <w:tcW w:w="1417" w:type="dxa"/>
            <w:vAlign w:val="center"/>
          </w:tcPr>
          <w:p w:rsidR="00BD090D" w:rsidRPr="00EB7001" w:rsidRDefault="00EB7001" w:rsidP="00920A6D">
            <w:pPr>
              <w:tabs>
                <w:tab w:val="left" w:pos="1260"/>
              </w:tabs>
              <w:spacing w:after="0"/>
              <w:jc w:val="center"/>
              <w:rPr>
                <w:rFonts w:ascii="Times New Roman" w:hAnsi="Times New Roman"/>
                <w:b/>
                <w:sz w:val="24"/>
                <w:szCs w:val="24"/>
              </w:rPr>
            </w:pPr>
            <w:r w:rsidRPr="00EB7001">
              <w:rPr>
                <w:rFonts w:ascii="Times New Roman" w:hAnsi="Times New Roman"/>
                <w:b/>
                <w:sz w:val="24"/>
                <w:szCs w:val="24"/>
              </w:rPr>
              <w:t>90835,6</w:t>
            </w:r>
          </w:p>
        </w:tc>
        <w:tc>
          <w:tcPr>
            <w:tcW w:w="1701" w:type="dxa"/>
            <w:vAlign w:val="center"/>
          </w:tcPr>
          <w:p w:rsidR="00BD090D" w:rsidRPr="00EB7001" w:rsidRDefault="00EB7001" w:rsidP="00920A6D">
            <w:pPr>
              <w:tabs>
                <w:tab w:val="left" w:pos="1260"/>
              </w:tabs>
              <w:spacing w:after="0"/>
              <w:jc w:val="center"/>
              <w:rPr>
                <w:rFonts w:ascii="Times New Roman" w:hAnsi="Times New Roman"/>
                <w:b/>
                <w:sz w:val="24"/>
                <w:szCs w:val="24"/>
              </w:rPr>
            </w:pPr>
            <w:r>
              <w:rPr>
                <w:rFonts w:ascii="Times New Roman" w:hAnsi="Times New Roman"/>
                <w:b/>
                <w:sz w:val="24"/>
                <w:szCs w:val="24"/>
              </w:rPr>
              <w:t>14523,3</w:t>
            </w:r>
          </w:p>
        </w:tc>
        <w:tc>
          <w:tcPr>
            <w:tcW w:w="1230" w:type="dxa"/>
            <w:vAlign w:val="center"/>
          </w:tcPr>
          <w:p w:rsidR="00BD090D" w:rsidRPr="00EB7001" w:rsidRDefault="00EB7001" w:rsidP="00920A6D">
            <w:pPr>
              <w:tabs>
                <w:tab w:val="left" w:pos="1260"/>
              </w:tabs>
              <w:spacing w:after="0"/>
              <w:jc w:val="center"/>
              <w:rPr>
                <w:rFonts w:ascii="Times New Roman" w:hAnsi="Times New Roman"/>
                <w:b/>
                <w:sz w:val="24"/>
                <w:szCs w:val="24"/>
              </w:rPr>
            </w:pPr>
            <w:r>
              <w:rPr>
                <w:rFonts w:ascii="Times New Roman" w:hAnsi="Times New Roman"/>
                <w:b/>
                <w:sz w:val="24"/>
                <w:szCs w:val="24"/>
              </w:rPr>
              <w:t>100 %</w:t>
            </w:r>
          </w:p>
        </w:tc>
      </w:tr>
      <w:tr w:rsidR="00EB7001" w:rsidRPr="00EB7001">
        <w:trPr>
          <w:trHeight w:val="319"/>
        </w:trPr>
        <w:tc>
          <w:tcPr>
            <w:tcW w:w="560" w:type="dxa"/>
            <w:vAlign w:val="center"/>
          </w:tcPr>
          <w:p w:rsidR="00EB7001" w:rsidRPr="00EB7001" w:rsidRDefault="00EB7001" w:rsidP="00920A6D">
            <w:pPr>
              <w:tabs>
                <w:tab w:val="left" w:pos="1260"/>
              </w:tabs>
              <w:spacing w:after="0"/>
              <w:rPr>
                <w:rFonts w:ascii="Times New Roman" w:hAnsi="Times New Roman"/>
                <w:sz w:val="24"/>
                <w:szCs w:val="24"/>
              </w:rPr>
            </w:pPr>
            <w:r w:rsidRPr="00EB7001">
              <w:rPr>
                <w:rFonts w:ascii="Times New Roman" w:hAnsi="Times New Roman"/>
                <w:sz w:val="24"/>
                <w:szCs w:val="24"/>
              </w:rPr>
              <w:t>6.1</w:t>
            </w:r>
          </w:p>
        </w:tc>
        <w:tc>
          <w:tcPr>
            <w:tcW w:w="8620" w:type="dxa"/>
            <w:vAlign w:val="center"/>
          </w:tcPr>
          <w:p w:rsidR="00EB7001" w:rsidRPr="00EB7001" w:rsidRDefault="00EB7001" w:rsidP="00920A6D">
            <w:pPr>
              <w:tabs>
                <w:tab w:val="left" w:pos="1260"/>
              </w:tabs>
              <w:spacing w:after="0"/>
              <w:rPr>
                <w:rFonts w:ascii="Times New Roman" w:hAnsi="Times New Roman"/>
                <w:i/>
                <w:sz w:val="24"/>
                <w:szCs w:val="24"/>
              </w:rPr>
            </w:pPr>
            <w:r w:rsidRPr="00EB7001">
              <w:rPr>
                <w:rFonts w:ascii="Times New Roman" w:hAnsi="Times New Roman"/>
                <w:i/>
                <w:sz w:val="24"/>
                <w:szCs w:val="24"/>
              </w:rPr>
              <w:t>Восстановление эксплуатационных показателей зданий муниципальных ОУ</w:t>
            </w:r>
          </w:p>
        </w:tc>
        <w:tc>
          <w:tcPr>
            <w:tcW w:w="1418" w:type="dxa"/>
            <w:vAlign w:val="center"/>
          </w:tcPr>
          <w:p w:rsidR="00EB7001" w:rsidRPr="00EB7001" w:rsidRDefault="00EB7001" w:rsidP="00244E32">
            <w:pPr>
              <w:tabs>
                <w:tab w:val="left" w:pos="1260"/>
              </w:tabs>
              <w:spacing w:after="0"/>
              <w:jc w:val="center"/>
              <w:rPr>
                <w:rFonts w:ascii="Times New Roman" w:hAnsi="Times New Roman"/>
                <w:b/>
                <w:sz w:val="24"/>
                <w:szCs w:val="24"/>
              </w:rPr>
            </w:pPr>
            <w:r w:rsidRPr="00EB7001">
              <w:rPr>
                <w:rFonts w:ascii="Times New Roman" w:hAnsi="Times New Roman"/>
                <w:b/>
                <w:sz w:val="24"/>
                <w:szCs w:val="24"/>
              </w:rPr>
              <w:t>105538,9</w:t>
            </w:r>
          </w:p>
        </w:tc>
        <w:tc>
          <w:tcPr>
            <w:tcW w:w="1417" w:type="dxa"/>
            <w:vAlign w:val="center"/>
          </w:tcPr>
          <w:p w:rsidR="00EB7001" w:rsidRPr="00EB7001" w:rsidRDefault="00EB7001" w:rsidP="00244E32">
            <w:pPr>
              <w:tabs>
                <w:tab w:val="left" w:pos="1260"/>
              </w:tabs>
              <w:spacing w:after="0"/>
              <w:jc w:val="center"/>
              <w:rPr>
                <w:rFonts w:ascii="Times New Roman" w:hAnsi="Times New Roman"/>
                <w:b/>
                <w:sz w:val="24"/>
                <w:szCs w:val="24"/>
              </w:rPr>
            </w:pPr>
            <w:r w:rsidRPr="00EB7001">
              <w:rPr>
                <w:rFonts w:ascii="Times New Roman" w:hAnsi="Times New Roman"/>
                <w:b/>
                <w:sz w:val="24"/>
                <w:szCs w:val="24"/>
              </w:rPr>
              <w:t>90835,6</w:t>
            </w:r>
          </w:p>
        </w:tc>
        <w:tc>
          <w:tcPr>
            <w:tcW w:w="1701" w:type="dxa"/>
            <w:vAlign w:val="center"/>
          </w:tcPr>
          <w:p w:rsidR="00EB7001" w:rsidRPr="00EB7001" w:rsidRDefault="00EB7001" w:rsidP="00244E32">
            <w:pPr>
              <w:tabs>
                <w:tab w:val="left" w:pos="1260"/>
              </w:tabs>
              <w:spacing w:after="0"/>
              <w:jc w:val="center"/>
              <w:rPr>
                <w:rFonts w:ascii="Times New Roman" w:hAnsi="Times New Roman"/>
                <w:b/>
                <w:sz w:val="24"/>
                <w:szCs w:val="24"/>
              </w:rPr>
            </w:pPr>
            <w:r>
              <w:rPr>
                <w:rFonts w:ascii="Times New Roman" w:hAnsi="Times New Roman"/>
                <w:b/>
                <w:sz w:val="24"/>
                <w:szCs w:val="24"/>
              </w:rPr>
              <w:t>14523,3</w:t>
            </w:r>
          </w:p>
        </w:tc>
        <w:tc>
          <w:tcPr>
            <w:tcW w:w="1230" w:type="dxa"/>
            <w:vAlign w:val="center"/>
          </w:tcPr>
          <w:p w:rsidR="00EB7001" w:rsidRPr="00EB7001" w:rsidRDefault="00EB7001" w:rsidP="00244E32">
            <w:pPr>
              <w:tabs>
                <w:tab w:val="left" w:pos="1260"/>
              </w:tabs>
              <w:spacing w:after="0"/>
              <w:jc w:val="center"/>
              <w:rPr>
                <w:rFonts w:ascii="Times New Roman" w:hAnsi="Times New Roman"/>
                <w:b/>
                <w:sz w:val="24"/>
                <w:szCs w:val="24"/>
              </w:rPr>
            </w:pPr>
            <w:r>
              <w:rPr>
                <w:rFonts w:ascii="Times New Roman" w:hAnsi="Times New Roman"/>
                <w:b/>
                <w:sz w:val="24"/>
                <w:szCs w:val="24"/>
              </w:rPr>
              <w:t>100 %</w:t>
            </w:r>
          </w:p>
        </w:tc>
      </w:tr>
      <w:tr w:rsidR="00EB7001" w:rsidRPr="00EB7001" w:rsidTr="00AB6693">
        <w:trPr>
          <w:trHeight w:val="319"/>
        </w:trPr>
        <w:tc>
          <w:tcPr>
            <w:tcW w:w="560" w:type="dxa"/>
            <w:vAlign w:val="center"/>
          </w:tcPr>
          <w:p w:rsidR="00EB7001" w:rsidRPr="00EB7001" w:rsidRDefault="00EB7001" w:rsidP="00920A6D">
            <w:pPr>
              <w:tabs>
                <w:tab w:val="left" w:pos="1260"/>
              </w:tabs>
              <w:spacing w:after="0"/>
              <w:rPr>
                <w:rFonts w:ascii="Times New Roman" w:hAnsi="Times New Roman"/>
                <w:sz w:val="24"/>
                <w:szCs w:val="24"/>
              </w:rPr>
            </w:pPr>
            <w:r w:rsidRPr="00EB7001">
              <w:rPr>
                <w:rFonts w:ascii="Times New Roman" w:hAnsi="Times New Roman"/>
                <w:sz w:val="24"/>
                <w:szCs w:val="24"/>
              </w:rPr>
              <w:t>6.2</w:t>
            </w:r>
          </w:p>
        </w:tc>
        <w:tc>
          <w:tcPr>
            <w:tcW w:w="8620" w:type="dxa"/>
            <w:vAlign w:val="center"/>
          </w:tcPr>
          <w:p w:rsidR="00EB7001" w:rsidRPr="00EB7001" w:rsidRDefault="00EB7001" w:rsidP="00920A6D">
            <w:pPr>
              <w:tabs>
                <w:tab w:val="left" w:pos="1260"/>
              </w:tabs>
              <w:spacing w:after="0"/>
              <w:rPr>
                <w:rFonts w:ascii="Times New Roman" w:hAnsi="Times New Roman"/>
                <w:i/>
                <w:sz w:val="24"/>
                <w:szCs w:val="24"/>
              </w:rPr>
            </w:pPr>
            <w:r w:rsidRPr="00EB7001">
              <w:rPr>
                <w:rFonts w:ascii="Times New Roman" w:hAnsi="Times New Roman"/>
                <w:i/>
                <w:sz w:val="24"/>
                <w:szCs w:val="24"/>
              </w:rPr>
              <w:t>Реализация пилотного инновационного образовательного проекта «Достойные граждане великой страны»</w:t>
            </w:r>
          </w:p>
        </w:tc>
        <w:tc>
          <w:tcPr>
            <w:tcW w:w="1418" w:type="dxa"/>
          </w:tcPr>
          <w:p w:rsidR="00EB7001" w:rsidRPr="002F3710" w:rsidRDefault="00EB7001" w:rsidP="00244E32">
            <w:pPr>
              <w:spacing w:after="0"/>
              <w:jc w:val="center"/>
              <w:rPr>
                <w:rFonts w:ascii="Times New Roman" w:hAnsi="Times New Roman"/>
                <w:b/>
                <w:sz w:val="24"/>
                <w:szCs w:val="24"/>
              </w:rPr>
            </w:pPr>
            <w:r w:rsidRPr="002F3710">
              <w:rPr>
                <w:rFonts w:ascii="Times New Roman" w:hAnsi="Times New Roman"/>
                <w:b/>
                <w:sz w:val="24"/>
                <w:szCs w:val="24"/>
              </w:rPr>
              <w:t>—</w:t>
            </w:r>
          </w:p>
        </w:tc>
        <w:tc>
          <w:tcPr>
            <w:tcW w:w="1417" w:type="dxa"/>
          </w:tcPr>
          <w:p w:rsidR="00EB7001" w:rsidRPr="002F3710" w:rsidRDefault="00EB7001" w:rsidP="00244E32">
            <w:pPr>
              <w:spacing w:after="0"/>
              <w:jc w:val="center"/>
              <w:rPr>
                <w:rFonts w:ascii="Times New Roman" w:hAnsi="Times New Roman"/>
                <w:b/>
                <w:sz w:val="24"/>
                <w:szCs w:val="24"/>
              </w:rPr>
            </w:pPr>
            <w:r w:rsidRPr="002F3710">
              <w:rPr>
                <w:rFonts w:ascii="Times New Roman" w:hAnsi="Times New Roman"/>
                <w:b/>
                <w:sz w:val="24"/>
                <w:szCs w:val="24"/>
              </w:rPr>
              <w:t>—</w:t>
            </w:r>
          </w:p>
        </w:tc>
        <w:tc>
          <w:tcPr>
            <w:tcW w:w="1701" w:type="dxa"/>
            <w:vAlign w:val="center"/>
          </w:tcPr>
          <w:p w:rsidR="00EB7001" w:rsidRPr="002F3710" w:rsidRDefault="00EB7001" w:rsidP="00244E32">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EB7001" w:rsidRPr="002F3710" w:rsidRDefault="00EB7001" w:rsidP="00244E32">
            <w:pPr>
              <w:spacing w:after="0"/>
              <w:jc w:val="center"/>
              <w:rPr>
                <w:rFonts w:ascii="Times New Roman" w:hAnsi="Times New Roman"/>
                <w:b/>
                <w:sz w:val="24"/>
                <w:szCs w:val="24"/>
              </w:rPr>
            </w:pPr>
            <w:r w:rsidRPr="002F3710">
              <w:rPr>
                <w:rFonts w:ascii="Times New Roman" w:hAnsi="Times New Roman"/>
                <w:b/>
                <w:sz w:val="24"/>
                <w:szCs w:val="24"/>
              </w:rPr>
              <w:t>—</w:t>
            </w:r>
          </w:p>
        </w:tc>
      </w:tr>
      <w:tr w:rsidR="00EB7001" w:rsidRPr="00EB7001" w:rsidTr="00AB6693">
        <w:trPr>
          <w:trHeight w:val="319"/>
        </w:trPr>
        <w:tc>
          <w:tcPr>
            <w:tcW w:w="560" w:type="dxa"/>
            <w:vAlign w:val="center"/>
          </w:tcPr>
          <w:p w:rsidR="00EB7001" w:rsidRPr="00EB7001" w:rsidRDefault="00EB7001" w:rsidP="00920A6D">
            <w:pPr>
              <w:tabs>
                <w:tab w:val="left" w:pos="1260"/>
              </w:tabs>
              <w:spacing w:after="0"/>
              <w:rPr>
                <w:rFonts w:ascii="Times New Roman" w:hAnsi="Times New Roman"/>
                <w:sz w:val="24"/>
                <w:szCs w:val="24"/>
              </w:rPr>
            </w:pPr>
            <w:r w:rsidRPr="00EB7001">
              <w:rPr>
                <w:rFonts w:ascii="Times New Roman" w:hAnsi="Times New Roman"/>
                <w:sz w:val="24"/>
                <w:szCs w:val="24"/>
              </w:rPr>
              <w:t>6.3</w:t>
            </w:r>
          </w:p>
        </w:tc>
        <w:tc>
          <w:tcPr>
            <w:tcW w:w="8620" w:type="dxa"/>
            <w:vAlign w:val="center"/>
          </w:tcPr>
          <w:p w:rsidR="00EB7001" w:rsidRPr="00EB7001" w:rsidRDefault="00EB7001" w:rsidP="00920A6D">
            <w:pPr>
              <w:tabs>
                <w:tab w:val="left" w:pos="1260"/>
              </w:tabs>
              <w:spacing w:after="0"/>
              <w:rPr>
                <w:rFonts w:ascii="Times New Roman" w:hAnsi="Times New Roman"/>
                <w:i/>
                <w:sz w:val="24"/>
                <w:szCs w:val="24"/>
              </w:rPr>
            </w:pPr>
            <w:r w:rsidRPr="00EB7001">
              <w:rPr>
                <w:rFonts w:ascii="Times New Roman" w:hAnsi="Times New Roman"/>
                <w:i/>
                <w:sz w:val="24"/>
                <w:szCs w:val="24"/>
              </w:rPr>
              <w:t>Реконструкция помещений, отведенных под размещение теплых санитарно-технических узлов в образовательных учреждениях</w:t>
            </w:r>
          </w:p>
        </w:tc>
        <w:tc>
          <w:tcPr>
            <w:tcW w:w="1418" w:type="dxa"/>
          </w:tcPr>
          <w:p w:rsidR="00EB7001" w:rsidRPr="002F3710" w:rsidRDefault="00EB7001" w:rsidP="00244E32">
            <w:pPr>
              <w:spacing w:after="0"/>
              <w:jc w:val="center"/>
              <w:rPr>
                <w:rFonts w:ascii="Times New Roman" w:hAnsi="Times New Roman"/>
                <w:b/>
                <w:sz w:val="24"/>
                <w:szCs w:val="24"/>
              </w:rPr>
            </w:pPr>
            <w:r w:rsidRPr="002F3710">
              <w:rPr>
                <w:rFonts w:ascii="Times New Roman" w:hAnsi="Times New Roman"/>
                <w:b/>
                <w:sz w:val="24"/>
                <w:szCs w:val="24"/>
              </w:rPr>
              <w:t>—</w:t>
            </w:r>
          </w:p>
        </w:tc>
        <w:tc>
          <w:tcPr>
            <w:tcW w:w="1417" w:type="dxa"/>
          </w:tcPr>
          <w:p w:rsidR="00EB7001" w:rsidRPr="002F3710" w:rsidRDefault="00EB7001" w:rsidP="00244E32">
            <w:pPr>
              <w:spacing w:after="0"/>
              <w:jc w:val="center"/>
              <w:rPr>
                <w:rFonts w:ascii="Times New Roman" w:hAnsi="Times New Roman"/>
                <w:b/>
                <w:sz w:val="24"/>
                <w:szCs w:val="24"/>
              </w:rPr>
            </w:pPr>
            <w:r w:rsidRPr="002F3710">
              <w:rPr>
                <w:rFonts w:ascii="Times New Roman" w:hAnsi="Times New Roman"/>
                <w:b/>
                <w:sz w:val="24"/>
                <w:szCs w:val="24"/>
              </w:rPr>
              <w:t>—</w:t>
            </w:r>
          </w:p>
        </w:tc>
        <w:tc>
          <w:tcPr>
            <w:tcW w:w="1701" w:type="dxa"/>
            <w:vAlign w:val="center"/>
          </w:tcPr>
          <w:p w:rsidR="00EB7001" w:rsidRPr="002F3710" w:rsidRDefault="00EB7001" w:rsidP="00244E32">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EB7001" w:rsidRPr="002F3710" w:rsidRDefault="00EB7001" w:rsidP="00244E32">
            <w:pPr>
              <w:spacing w:after="0"/>
              <w:jc w:val="center"/>
              <w:rPr>
                <w:rFonts w:ascii="Times New Roman" w:hAnsi="Times New Roman"/>
                <w:b/>
                <w:sz w:val="24"/>
                <w:szCs w:val="24"/>
              </w:rPr>
            </w:pPr>
            <w:r w:rsidRPr="002F3710">
              <w:rPr>
                <w:rFonts w:ascii="Times New Roman" w:hAnsi="Times New Roman"/>
                <w:b/>
                <w:sz w:val="24"/>
                <w:szCs w:val="24"/>
              </w:rPr>
              <w:t>—</w:t>
            </w:r>
          </w:p>
        </w:tc>
      </w:tr>
      <w:tr w:rsidR="00EB7001" w:rsidRPr="00EB7001">
        <w:trPr>
          <w:trHeight w:val="273"/>
        </w:trPr>
        <w:tc>
          <w:tcPr>
            <w:tcW w:w="9180" w:type="dxa"/>
            <w:gridSpan w:val="2"/>
            <w:vAlign w:val="center"/>
          </w:tcPr>
          <w:p w:rsidR="00EB7001" w:rsidRPr="00EB7001" w:rsidRDefault="00EB7001" w:rsidP="00920A6D">
            <w:pPr>
              <w:tabs>
                <w:tab w:val="left" w:pos="1260"/>
              </w:tabs>
              <w:spacing w:after="0"/>
              <w:jc w:val="center"/>
              <w:rPr>
                <w:rFonts w:ascii="Times New Roman" w:hAnsi="Times New Roman"/>
                <w:b/>
                <w:sz w:val="24"/>
                <w:szCs w:val="24"/>
              </w:rPr>
            </w:pPr>
            <w:r w:rsidRPr="00EB7001">
              <w:rPr>
                <w:rFonts w:ascii="Times New Roman" w:hAnsi="Times New Roman"/>
                <w:b/>
                <w:sz w:val="24"/>
                <w:szCs w:val="24"/>
              </w:rPr>
              <w:t>ИТОГО:</w:t>
            </w:r>
          </w:p>
        </w:tc>
        <w:tc>
          <w:tcPr>
            <w:tcW w:w="1418" w:type="dxa"/>
            <w:vAlign w:val="center"/>
          </w:tcPr>
          <w:p w:rsidR="00EB7001" w:rsidRPr="00EB7001" w:rsidRDefault="00EB7001" w:rsidP="00920A6D">
            <w:pPr>
              <w:spacing w:after="0"/>
              <w:jc w:val="center"/>
              <w:rPr>
                <w:rFonts w:ascii="Times New Roman" w:hAnsi="Times New Roman"/>
                <w:b/>
                <w:sz w:val="24"/>
                <w:szCs w:val="24"/>
              </w:rPr>
            </w:pPr>
            <w:r>
              <w:rPr>
                <w:rFonts w:ascii="Times New Roman" w:hAnsi="Times New Roman"/>
                <w:b/>
                <w:sz w:val="24"/>
                <w:szCs w:val="24"/>
              </w:rPr>
              <w:t>109117,03</w:t>
            </w:r>
          </w:p>
        </w:tc>
        <w:tc>
          <w:tcPr>
            <w:tcW w:w="1417" w:type="dxa"/>
            <w:vAlign w:val="center"/>
          </w:tcPr>
          <w:p w:rsidR="00EB7001" w:rsidRPr="00EB7001" w:rsidRDefault="00EB7001" w:rsidP="00920A6D">
            <w:pPr>
              <w:spacing w:after="0"/>
              <w:jc w:val="center"/>
              <w:rPr>
                <w:rFonts w:ascii="Times New Roman" w:hAnsi="Times New Roman"/>
                <w:b/>
                <w:sz w:val="24"/>
                <w:szCs w:val="24"/>
              </w:rPr>
            </w:pPr>
            <w:r>
              <w:rPr>
                <w:rFonts w:ascii="Times New Roman" w:hAnsi="Times New Roman"/>
                <w:b/>
                <w:sz w:val="24"/>
                <w:szCs w:val="24"/>
              </w:rPr>
              <w:t>94413,733</w:t>
            </w:r>
          </w:p>
        </w:tc>
        <w:tc>
          <w:tcPr>
            <w:tcW w:w="1701" w:type="dxa"/>
            <w:vAlign w:val="center"/>
          </w:tcPr>
          <w:p w:rsidR="00EB7001" w:rsidRPr="00EB7001" w:rsidRDefault="00EB7001" w:rsidP="00920A6D">
            <w:pPr>
              <w:spacing w:after="0"/>
              <w:jc w:val="center"/>
              <w:rPr>
                <w:rFonts w:ascii="Times New Roman" w:hAnsi="Times New Roman"/>
                <w:b/>
                <w:sz w:val="24"/>
                <w:szCs w:val="24"/>
              </w:rPr>
            </w:pPr>
            <w:r>
              <w:rPr>
                <w:rFonts w:ascii="Times New Roman" w:hAnsi="Times New Roman"/>
                <w:b/>
                <w:sz w:val="24"/>
                <w:szCs w:val="24"/>
              </w:rPr>
              <w:t>14523,3</w:t>
            </w:r>
          </w:p>
        </w:tc>
        <w:tc>
          <w:tcPr>
            <w:tcW w:w="1230" w:type="dxa"/>
            <w:vAlign w:val="center"/>
          </w:tcPr>
          <w:p w:rsidR="00EB7001" w:rsidRPr="00EB7001" w:rsidRDefault="00EB7001" w:rsidP="00920A6D">
            <w:pPr>
              <w:tabs>
                <w:tab w:val="left" w:pos="1260"/>
              </w:tabs>
              <w:spacing w:after="0"/>
              <w:jc w:val="center"/>
              <w:rPr>
                <w:rFonts w:ascii="Times New Roman" w:hAnsi="Times New Roman"/>
                <w:b/>
                <w:sz w:val="24"/>
                <w:szCs w:val="24"/>
              </w:rPr>
            </w:pPr>
            <w:r w:rsidRPr="00EB7001">
              <w:rPr>
                <w:rFonts w:ascii="Times New Roman" w:hAnsi="Times New Roman"/>
                <w:b/>
                <w:sz w:val="24"/>
                <w:szCs w:val="24"/>
              </w:rPr>
              <w:t>100 %</w:t>
            </w:r>
          </w:p>
        </w:tc>
      </w:tr>
    </w:tbl>
    <w:p w:rsidR="00BD090D" w:rsidRPr="00EB7001" w:rsidRDefault="00BD090D" w:rsidP="00920A6D">
      <w:pPr>
        <w:spacing w:after="0"/>
        <w:rPr>
          <w:sz w:val="24"/>
          <w:szCs w:val="24"/>
        </w:rPr>
      </w:pPr>
    </w:p>
    <w:p w:rsidR="00BD090D" w:rsidRPr="00C30302" w:rsidRDefault="00BD090D" w:rsidP="00920A6D">
      <w:pPr>
        <w:pStyle w:val="a3"/>
        <w:numPr>
          <w:ilvl w:val="0"/>
          <w:numId w:val="31"/>
        </w:numPr>
        <w:tabs>
          <w:tab w:val="left" w:pos="1260"/>
        </w:tabs>
        <w:spacing w:line="276" w:lineRule="auto"/>
        <w:ind w:left="0"/>
        <w:jc w:val="both"/>
        <w:rPr>
          <w:b/>
          <w:i/>
        </w:rPr>
      </w:pPr>
      <w:r w:rsidRPr="00C30302">
        <w:rPr>
          <w:b/>
          <w:i/>
        </w:rPr>
        <w:t xml:space="preserve">Информация о выполнении плана/программы </w:t>
      </w:r>
      <w:r w:rsidR="00043457" w:rsidRPr="00C30302">
        <w:rPr>
          <w:b/>
          <w:i/>
        </w:rPr>
        <w:t>муниципального района Клявлинский</w:t>
      </w:r>
      <w:r w:rsidRPr="00C30302">
        <w:rPr>
          <w:b/>
          <w:i/>
        </w:rPr>
        <w:t xml:space="preserve"> по реализации национальной образовательной инициативы «Наша новая школа» в 201</w:t>
      </w:r>
      <w:r w:rsidR="00C30302" w:rsidRPr="00C30302">
        <w:rPr>
          <w:b/>
          <w:i/>
        </w:rPr>
        <w:t>2</w:t>
      </w:r>
      <w:r w:rsidRPr="00C30302">
        <w:rPr>
          <w:b/>
          <w:i/>
        </w:rPr>
        <w:t xml:space="preserve"> году. </w:t>
      </w:r>
    </w:p>
    <w:p w:rsidR="00BD090D" w:rsidRPr="00C30302" w:rsidRDefault="00BD090D" w:rsidP="00920A6D">
      <w:pPr>
        <w:pStyle w:val="a3"/>
        <w:tabs>
          <w:tab w:val="left" w:pos="1260"/>
        </w:tabs>
        <w:spacing w:line="276" w:lineRule="auto"/>
        <w:ind w:left="0"/>
        <w:jc w:val="both"/>
        <w:rPr>
          <w:sz w:val="24"/>
          <w:szCs w:val="24"/>
        </w:rPr>
      </w:pPr>
    </w:p>
    <w:p w:rsidR="00BD090D" w:rsidRPr="00C30302" w:rsidRDefault="00BD090D" w:rsidP="00920A6D">
      <w:pPr>
        <w:pStyle w:val="a3"/>
        <w:tabs>
          <w:tab w:val="left" w:pos="1260"/>
        </w:tabs>
        <w:spacing w:line="276" w:lineRule="auto"/>
        <w:ind w:left="0"/>
        <w:jc w:val="both"/>
        <w:rPr>
          <w:b/>
          <w:sz w:val="24"/>
          <w:szCs w:val="24"/>
        </w:rPr>
      </w:pPr>
      <w:r w:rsidRPr="00C30302">
        <w:rPr>
          <w:b/>
          <w:sz w:val="24"/>
          <w:szCs w:val="24"/>
        </w:rPr>
        <w:t>п.4.1. Создание условий во всех общеобразовательных учреждениях для реализации основных образовательных программ, обесп</w:t>
      </w:r>
      <w:r w:rsidRPr="00C30302">
        <w:rPr>
          <w:b/>
          <w:sz w:val="24"/>
          <w:szCs w:val="24"/>
        </w:rPr>
        <w:t>е</w:t>
      </w:r>
      <w:r w:rsidRPr="00C30302">
        <w:rPr>
          <w:b/>
          <w:sz w:val="24"/>
          <w:szCs w:val="24"/>
        </w:rPr>
        <w:t>чивающих реализацию ФГОС общего образования</w:t>
      </w:r>
    </w:p>
    <w:p w:rsidR="00C30302" w:rsidRPr="002149FB" w:rsidRDefault="00C30302" w:rsidP="00920A6D">
      <w:pPr>
        <w:pStyle w:val="a3"/>
        <w:tabs>
          <w:tab w:val="left" w:pos="1260"/>
        </w:tabs>
        <w:spacing w:line="276" w:lineRule="auto"/>
        <w:ind w:left="0" w:firstLine="284"/>
        <w:jc w:val="both"/>
        <w:rPr>
          <w:sz w:val="24"/>
          <w:szCs w:val="24"/>
        </w:rPr>
      </w:pPr>
      <w:r w:rsidRPr="002149FB">
        <w:rPr>
          <w:sz w:val="24"/>
          <w:szCs w:val="24"/>
        </w:rPr>
        <w:t>78,2 % обучающихся на начальной ступени общего образования имеют возможность обучаться на учебно-лабораторном оборудовании, соответствующем требованиям ФГОС. В 2013 году данной возможностью будут обладать 100% детей данной категории.</w:t>
      </w:r>
    </w:p>
    <w:p w:rsidR="00C30302" w:rsidRPr="002149FB" w:rsidRDefault="00C30302" w:rsidP="00920A6D">
      <w:pPr>
        <w:pStyle w:val="a3"/>
        <w:tabs>
          <w:tab w:val="left" w:pos="1260"/>
        </w:tabs>
        <w:spacing w:line="276" w:lineRule="auto"/>
        <w:ind w:left="0" w:firstLine="284"/>
        <w:jc w:val="both"/>
        <w:rPr>
          <w:sz w:val="24"/>
          <w:szCs w:val="24"/>
        </w:rPr>
      </w:pPr>
      <w:r w:rsidRPr="002149FB">
        <w:rPr>
          <w:sz w:val="24"/>
          <w:szCs w:val="24"/>
        </w:rPr>
        <w:t>Все школы области оснащены спортивным инвентарём и современной компьютерной техникой.</w:t>
      </w:r>
    </w:p>
    <w:p w:rsidR="00C30302" w:rsidRPr="002149FB" w:rsidRDefault="00C30302" w:rsidP="00920A6D">
      <w:pPr>
        <w:pStyle w:val="a3"/>
        <w:tabs>
          <w:tab w:val="left" w:pos="1260"/>
        </w:tabs>
        <w:spacing w:line="276" w:lineRule="auto"/>
        <w:ind w:left="0" w:firstLine="284"/>
        <w:jc w:val="both"/>
        <w:rPr>
          <w:sz w:val="24"/>
          <w:szCs w:val="24"/>
        </w:rPr>
      </w:pPr>
      <w:r w:rsidRPr="002149FB">
        <w:rPr>
          <w:sz w:val="24"/>
          <w:szCs w:val="24"/>
        </w:rPr>
        <w:t>Доля обучающихся, которым предоставлены от 80 % до 100 % основных видов условий обучения (в общей численности обучающихся по основным программам общего образования), увеличилась с 36 % до 76 %.</w:t>
      </w:r>
    </w:p>
    <w:p w:rsidR="00C30302" w:rsidRPr="001921A5" w:rsidRDefault="00C30302" w:rsidP="00920A6D">
      <w:pPr>
        <w:pStyle w:val="a3"/>
        <w:tabs>
          <w:tab w:val="left" w:pos="1260"/>
        </w:tabs>
        <w:spacing w:line="276" w:lineRule="auto"/>
        <w:ind w:left="0"/>
        <w:jc w:val="both"/>
        <w:rPr>
          <w:b/>
          <w:color w:val="FF0000"/>
          <w:sz w:val="24"/>
          <w:szCs w:val="24"/>
        </w:rPr>
      </w:pPr>
    </w:p>
    <w:p w:rsidR="00BD090D" w:rsidRPr="00201DB0" w:rsidRDefault="00BD090D" w:rsidP="00920A6D">
      <w:pPr>
        <w:pStyle w:val="a3"/>
        <w:tabs>
          <w:tab w:val="left" w:pos="1260"/>
        </w:tabs>
        <w:spacing w:line="276" w:lineRule="auto"/>
        <w:ind w:left="0"/>
        <w:jc w:val="both"/>
        <w:rPr>
          <w:b/>
          <w:i/>
          <w:sz w:val="24"/>
          <w:szCs w:val="24"/>
        </w:rPr>
      </w:pPr>
      <w:r w:rsidRPr="00201DB0">
        <w:rPr>
          <w:b/>
          <w:i/>
          <w:sz w:val="24"/>
          <w:szCs w:val="24"/>
        </w:rPr>
        <w:t xml:space="preserve">пп.4.1.2. </w:t>
      </w:r>
      <w:r w:rsidR="00043457" w:rsidRPr="00201DB0">
        <w:rPr>
          <w:b/>
          <w:i/>
          <w:sz w:val="24"/>
          <w:szCs w:val="24"/>
        </w:rPr>
        <w:t>Р</w:t>
      </w:r>
      <w:r w:rsidRPr="00201DB0">
        <w:rPr>
          <w:b/>
          <w:i/>
          <w:sz w:val="24"/>
          <w:szCs w:val="24"/>
        </w:rPr>
        <w:t>еализация региональной программы модернизации материально-технической базы общеобразовательных учреждений, сп</w:t>
      </w:r>
      <w:r w:rsidRPr="00201DB0">
        <w:rPr>
          <w:b/>
          <w:i/>
          <w:sz w:val="24"/>
          <w:szCs w:val="24"/>
        </w:rPr>
        <w:t>о</w:t>
      </w:r>
      <w:r w:rsidRPr="00201DB0">
        <w:rPr>
          <w:b/>
          <w:i/>
          <w:sz w:val="24"/>
          <w:szCs w:val="24"/>
        </w:rPr>
        <w:t>собствующей повышению доли школьников, обучающихся в современных условиях</w:t>
      </w:r>
    </w:p>
    <w:p w:rsidR="00BD090D" w:rsidRPr="001921A5" w:rsidRDefault="00201DB0" w:rsidP="00920A6D">
      <w:pPr>
        <w:pStyle w:val="a3"/>
        <w:ind w:left="0"/>
        <w:jc w:val="both"/>
        <w:rPr>
          <w:color w:val="FF0000"/>
          <w:sz w:val="24"/>
          <w:szCs w:val="24"/>
        </w:rPr>
      </w:pPr>
      <w:r>
        <w:rPr>
          <w:color w:val="FF0000"/>
          <w:sz w:val="24"/>
          <w:szCs w:val="24"/>
        </w:rPr>
        <w:t xml:space="preserve"> </w:t>
      </w:r>
      <w:r w:rsidRPr="002149FB">
        <w:rPr>
          <w:sz w:val="24"/>
          <w:szCs w:val="24"/>
        </w:rPr>
        <w:t>Модернизация материально-технической базы общеобразовательных учреждений, способствующей повышению доли школьников, об</w:t>
      </w:r>
      <w:r w:rsidRPr="002149FB">
        <w:rPr>
          <w:sz w:val="24"/>
          <w:szCs w:val="24"/>
        </w:rPr>
        <w:t>у</w:t>
      </w:r>
      <w:r w:rsidRPr="002149FB">
        <w:rPr>
          <w:sz w:val="24"/>
          <w:szCs w:val="24"/>
        </w:rPr>
        <w:t>чающихся в современных условиях, осуществляется в рамках Комплекса мер по модернизации общего образования Самарской области</w:t>
      </w:r>
    </w:p>
    <w:p w:rsidR="00BD090D" w:rsidRPr="00201DB0" w:rsidRDefault="00BD090D" w:rsidP="00920A6D">
      <w:pPr>
        <w:pStyle w:val="a3"/>
        <w:tabs>
          <w:tab w:val="left" w:pos="1260"/>
        </w:tabs>
        <w:spacing w:line="276" w:lineRule="auto"/>
        <w:ind w:left="0"/>
        <w:jc w:val="both"/>
        <w:rPr>
          <w:b/>
          <w:i/>
          <w:sz w:val="24"/>
          <w:szCs w:val="24"/>
        </w:rPr>
      </w:pPr>
      <w:r w:rsidRPr="00201DB0">
        <w:rPr>
          <w:b/>
          <w:i/>
          <w:sz w:val="24"/>
          <w:szCs w:val="24"/>
        </w:rPr>
        <w:lastRenderedPageBreak/>
        <w:t>пп.4.1.3. Создание условий для обучения детей с ограниченными возможностями здоровья и детей-инвалидов, в том числе обучения в дистанционной форме</w:t>
      </w:r>
    </w:p>
    <w:p w:rsidR="00E27272" w:rsidRPr="001921A5" w:rsidRDefault="00E27272" w:rsidP="00920A6D">
      <w:pPr>
        <w:pStyle w:val="a3"/>
        <w:tabs>
          <w:tab w:val="left" w:pos="1260"/>
        </w:tabs>
        <w:spacing w:line="276" w:lineRule="auto"/>
        <w:ind w:left="0"/>
        <w:jc w:val="both"/>
        <w:rPr>
          <w:color w:val="FF0000"/>
          <w:sz w:val="24"/>
          <w:szCs w:val="24"/>
        </w:rPr>
      </w:pPr>
    </w:p>
    <w:p w:rsidR="00BD090D" w:rsidRPr="00241D8C" w:rsidRDefault="00BD090D" w:rsidP="00920A6D">
      <w:pPr>
        <w:numPr>
          <w:ilvl w:val="0"/>
          <w:numId w:val="31"/>
        </w:numPr>
        <w:tabs>
          <w:tab w:val="left" w:pos="1260"/>
        </w:tabs>
        <w:spacing w:after="0"/>
        <w:ind w:left="0" w:firstLine="0"/>
        <w:jc w:val="both"/>
        <w:rPr>
          <w:rFonts w:ascii="Times New Roman" w:hAnsi="Times New Roman"/>
          <w:b/>
          <w:i/>
          <w:sz w:val="28"/>
          <w:szCs w:val="28"/>
        </w:rPr>
      </w:pPr>
      <w:r w:rsidRPr="00241D8C">
        <w:rPr>
          <w:rFonts w:ascii="Times New Roman" w:hAnsi="Times New Roman"/>
          <w:b/>
          <w:i/>
          <w:sz w:val="28"/>
          <w:szCs w:val="28"/>
        </w:rPr>
        <w:t>Эффекты реализации направлении в 201</w:t>
      </w:r>
      <w:r w:rsidR="00241D8C" w:rsidRPr="00241D8C">
        <w:rPr>
          <w:rFonts w:ascii="Times New Roman" w:hAnsi="Times New Roman"/>
          <w:b/>
          <w:i/>
          <w:sz w:val="28"/>
          <w:szCs w:val="28"/>
        </w:rPr>
        <w:t>2</w:t>
      </w:r>
      <w:r w:rsidRPr="00241D8C">
        <w:rPr>
          <w:rFonts w:ascii="Times New Roman" w:hAnsi="Times New Roman"/>
          <w:b/>
          <w:i/>
          <w:sz w:val="28"/>
          <w:szCs w:val="28"/>
        </w:rPr>
        <w:t xml:space="preserve"> году.</w:t>
      </w:r>
    </w:p>
    <w:p w:rsidR="00BD090D" w:rsidRPr="00241D8C" w:rsidRDefault="00BD090D" w:rsidP="00920A6D">
      <w:pPr>
        <w:tabs>
          <w:tab w:val="left" w:pos="1260"/>
        </w:tabs>
        <w:spacing w:after="0"/>
        <w:jc w:val="both"/>
        <w:rPr>
          <w:rFonts w:ascii="Times New Roman" w:hAnsi="Times New Roman"/>
          <w:sz w:val="24"/>
          <w:szCs w:val="24"/>
        </w:rPr>
      </w:pPr>
      <w:r w:rsidRPr="00241D8C">
        <w:rPr>
          <w:rFonts w:ascii="Times New Roman" w:hAnsi="Times New Roman"/>
          <w:sz w:val="24"/>
          <w:szCs w:val="24"/>
        </w:rPr>
        <w:t>В 201</w:t>
      </w:r>
      <w:r w:rsidR="00241D8C" w:rsidRPr="00241D8C">
        <w:rPr>
          <w:rFonts w:ascii="Times New Roman" w:hAnsi="Times New Roman"/>
          <w:sz w:val="24"/>
          <w:szCs w:val="24"/>
        </w:rPr>
        <w:t>2</w:t>
      </w:r>
      <w:r w:rsidRPr="00241D8C">
        <w:rPr>
          <w:rFonts w:ascii="Times New Roman" w:hAnsi="Times New Roman"/>
          <w:sz w:val="24"/>
          <w:szCs w:val="24"/>
        </w:rPr>
        <w:t xml:space="preserve"> году</w:t>
      </w:r>
      <w:r w:rsidR="00E27272" w:rsidRPr="00241D8C">
        <w:rPr>
          <w:rFonts w:ascii="Times New Roman" w:hAnsi="Times New Roman"/>
          <w:sz w:val="24"/>
          <w:szCs w:val="24"/>
        </w:rPr>
        <w:t xml:space="preserve"> 84 ребенка в общеобразовательных школах района обучалось по интегрированным программам в обычных общеобразовател</w:t>
      </w:r>
      <w:r w:rsidR="00E27272" w:rsidRPr="00241D8C">
        <w:rPr>
          <w:rFonts w:ascii="Times New Roman" w:hAnsi="Times New Roman"/>
          <w:sz w:val="24"/>
          <w:szCs w:val="24"/>
        </w:rPr>
        <w:t>ь</w:t>
      </w:r>
      <w:r w:rsidR="00E27272" w:rsidRPr="00241D8C">
        <w:rPr>
          <w:rFonts w:ascii="Times New Roman" w:hAnsi="Times New Roman"/>
          <w:sz w:val="24"/>
          <w:szCs w:val="24"/>
        </w:rPr>
        <w:t>ных классах и 43 ребенка по индивидуальных программам на дому что составляет</w:t>
      </w:r>
      <w:r w:rsidRPr="00241D8C">
        <w:rPr>
          <w:rFonts w:ascii="Times New Roman" w:hAnsi="Times New Roman"/>
          <w:sz w:val="24"/>
          <w:szCs w:val="24"/>
        </w:rPr>
        <w:t xml:space="preserve"> 100% детей с ограниченными возможностями здоровья в соответствии с рекомендациями психолого-медико-педагогических комиссий</w:t>
      </w:r>
      <w:r w:rsidR="00E27272" w:rsidRPr="00241D8C">
        <w:rPr>
          <w:rFonts w:ascii="Times New Roman" w:hAnsi="Times New Roman"/>
          <w:sz w:val="24"/>
          <w:szCs w:val="24"/>
        </w:rPr>
        <w:t>.</w:t>
      </w:r>
      <w:r w:rsidRPr="00241D8C">
        <w:rPr>
          <w:rFonts w:ascii="Times New Roman" w:hAnsi="Times New Roman"/>
          <w:sz w:val="24"/>
          <w:szCs w:val="24"/>
        </w:rPr>
        <w:t>.</w:t>
      </w:r>
    </w:p>
    <w:p w:rsidR="00BD090D" w:rsidRPr="001921A5" w:rsidRDefault="00241D8C" w:rsidP="00920A6D">
      <w:pPr>
        <w:tabs>
          <w:tab w:val="left" w:pos="1260"/>
        </w:tabs>
        <w:spacing w:after="0"/>
        <w:jc w:val="both"/>
        <w:rPr>
          <w:rFonts w:ascii="Times New Roman" w:hAnsi="Times New Roman"/>
          <w:color w:val="FF0000"/>
          <w:sz w:val="24"/>
          <w:szCs w:val="24"/>
        </w:rPr>
      </w:pPr>
      <w:r>
        <w:rPr>
          <w:rFonts w:ascii="Times New Roman" w:hAnsi="Times New Roman"/>
          <w:color w:val="FF0000"/>
          <w:sz w:val="24"/>
          <w:szCs w:val="24"/>
        </w:rPr>
        <w:t xml:space="preserve"> </w:t>
      </w:r>
    </w:p>
    <w:p w:rsidR="00BD090D" w:rsidRPr="00241D8C" w:rsidRDefault="00BD090D" w:rsidP="00920A6D">
      <w:pPr>
        <w:numPr>
          <w:ilvl w:val="0"/>
          <w:numId w:val="31"/>
        </w:numPr>
        <w:tabs>
          <w:tab w:val="left" w:pos="1260"/>
        </w:tabs>
        <w:spacing w:after="0"/>
        <w:ind w:left="0" w:firstLine="0"/>
        <w:jc w:val="both"/>
        <w:rPr>
          <w:rFonts w:ascii="Times New Roman" w:hAnsi="Times New Roman"/>
          <w:b/>
          <w:i/>
          <w:sz w:val="28"/>
          <w:szCs w:val="28"/>
        </w:rPr>
      </w:pPr>
      <w:r w:rsidRPr="00241D8C">
        <w:rPr>
          <w:rFonts w:ascii="Times New Roman" w:hAnsi="Times New Roman"/>
          <w:b/>
          <w:i/>
          <w:sz w:val="28"/>
          <w:szCs w:val="28"/>
        </w:rPr>
        <w:t xml:space="preserve">Проблемные вопросы реализации направления. </w:t>
      </w:r>
    </w:p>
    <w:p w:rsidR="00241D8C" w:rsidRPr="002149FB" w:rsidRDefault="00BD090D" w:rsidP="00920A6D">
      <w:pPr>
        <w:tabs>
          <w:tab w:val="left" w:pos="1260"/>
        </w:tabs>
        <w:spacing w:after="0"/>
        <w:ind w:firstLine="284"/>
        <w:jc w:val="both"/>
        <w:rPr>
          <w:rFonts w:ascii="Times New Roman" w:hAnsi="Times New Roman"/>
          <w:sz w:val="24"/>
          <w:szCs w:val="24"/>
        </w:rPr>
      </w:pPr>
      <w:r w:rsidRPr="00241D8C">
        <w:rPr>
          <w:rFonts w:ascii="Times New Roman" w:hAnsi="Times New Roman"/>
          <w:sz w:val="24"/>
          <w:szCs w:val="24"/>
        </w:rPr>
        <w:t xml:space="preserve">При организации дистанционного образования детей-инвалидов по месту жительства ребенка </w:t>
      </w:r>
      <w:r w:rsidR="00E27272" w:rsidRPr="00241D8C">
        <w:rPr>
          <w:rFonts w:ascii="Times New Roman" w:hAnsi="Times New Roman"/>
          <w:sz w:val="24"/>
          <w:szCs w:val="24"/>
        </w:rPr>
        <w:t xml:space="preserve"> </w:t>
      </w:r>
      <w:r w:rsidRPr="00241D8C">
        <w:rPr>
          <w:rFonts w:ascii="Times New Roman" w:hAnsi="Times New Roman"/>
          <w:sz w:val="24"/>
          <w:szCs w:val="24"/>
        </w:rPr>
        <w:t xml:space="preserve"> возник</w:t>
      </w:r>
      <w:r w:rsidR="00E27272" w:rsidRPr="00241D8C">
        <w:rPr>
          <w:rFonts w:ascii="Times New Roman" w:hAnsi="Times New Roman"/>
          <w:sz w:val="24"/>
          <w:szCs w:val="24"/>
        </w:rPr>
        <w:t>ают проблемы</w:t>
      </w:r>
      <w:r w:rsidRPr="00241D8C">
        <w:rPr>
          <w:rFonts w:ascii="Times New Roman" w:hAnsi="Times New Roman"/>
          <w:sz w:val="24"/>
          <w:szCs w:val="24"/>
        </w:rPr>
        <w:t xml:space="preserve"> нехватки оборудов</w:t>
      </w:r>
      <w:r w:rsidRPr="00241D8C">
        <w:rPr>
          <w:rFonts w:ascii="Times New Roman" w:hAnsi="Times New Roman"/>
          <w:sz w:val="24"/>
          <w:szCs w:val="24"/>
        </w:rPr>
        <w:t>а</w:t>
      </w:r>
      <w:r w:rsidRPr="00241D8C">
        <w:rPr>
          <w:rFonts w:ascii="Times New Roman" w:hAnsi="Times New Roman"/>
          <w:sz w:val="24"/>
          <w:szCs w:val="24"/>
        </w:rPr>
        <w:t>ния нового рабочего места учителю</w:t>
      </w:r>
      <w:r w:rsidR="00E27272" w:rsidRPr="00241D8C">
        <w:rPr>
          <w:rFonts w:ascii="Times New Roman" w:hAnsi="Times New Roman"/>
          <w:sz w:val="24"/>
          <w:szCs w:val="24"/>
        </w:rPr>
        <w:t xml:space="preserve"> и проблемы с подключением к сети Интернет в связи с плохим качеством связи в данном населенном пункте</w:t>
      </w:r>
      <w:r w:rsidRPr="00241D8C">
        <w:rPr>
          <w:rFonts w:ascii="Times New Roman" w:hAnsi="Times New Roman"/>
          <w:sz w:val="24"/>
          <w:szCs w:val="24"/>
        </w:rPr>
        <w:t xml:space="preserve">. </w:t>
      </w:r>
      <w:r w:rsidR="00241D8C" w:rsidRPr="00241D8C">
        <w:rPr>
          <w:rFonts w:ascii="Times New Roman" w:hAnsi="Times New Roman"/>
          <w:sz w:val="24"/>
          <w:szCs w:val="24"/>
        </w:rPr>
        <w:t>Тре</w:t>
      </w:r>
      <w:r w:rsidR="00241D8C" w:rsidRPr="002149FB">
        <w:rPr>
          <w:rFonts w:ascii="Times New Roman" w:hAnsi="Times New Roman"/>
          <w:sz w:val="24"/>
          <w:szCs w:val="24"/>
        </w:rPr>
        <w:t>буются значительные финансовые вложения:</w:t>
      </w:r>
      <w:r w:rsidR="00241D8C">
        <w:rPr>
          <w:rFonts w:ascii="Times New Roman" w:hAnsi="Times New Roman"/>
          <w:sz w:val="24"/>
          <w:szCs w:val="24"/>
        </w:rPr>
        <w:t xml:space="preserve"> </w:t>
      </w:r>
      <w:r w:rsidR="00241D8C" w:rsidRPr="002149FB">
        <w:rPr>
          <w:rFonts w:ascii="Times New Roman" w:hAnsi="Times New Roman"/>
          <w:sz w:val="24"/>
          <w:szCs w:val="24"/>
        </w:rPr>
        <w:t>для модернизации транспортных парков муниципалитетов в целях создания усл</w:t>
      </w:r>
      <w:r w:rsidR="00241D8C" w:rsidRPr="002149FB">
        <w:rPr>
          <w:rFonts w:ascii="Times New Roman" w:hAnsi="Times New Roman"/>
          <w:sz w:val="24"/>
          <w:szCs w:val="24"/>
        </w:rPr>
        <w:t>о</w:t>
      </w:r>
      <w:r w:rsidR="00241D8C" w:rsidRPr="002149FB">
        <w:rPr>
          <w:rFonts w:ascii="Times New Roman" w:hAnsi="Times New Roman"/>
          <w:sz w:val="24"/>
          <w:szCs w:val="24"/>
        </w:rPr>
        <w:t>вий для перемещения пассажиров с ограниченными возможностями в передвижении;</w:t>
      </w:r>
      <w:r w:rsidR="00241D8C">
        <w:rPr>
          <w:rFonts w:ascii="Times New Roman" w:hAnsi="Times New Roman"/>
          <w:sz w:val="24"/>
          <w:szCs w:val="24"/>
        </w:rPr>
        <w:t xml:space="preserve"> </w:t>
      </w:r>
      <w:r w:rsidR="00241D8C" w:rsidRPr="002149FB">
        <w:rPr>
          <w:rFonts w:ascii="Times New Roman" w:hAnsi="Times New Roman"/>
          <w:sz w:val="24"/>
          <w:szCs w:val="24"/>
        </w:rPr>
        <w:t>для модернизации инфраструктуры населённых пун</w:t>
      </w:r>
      <w:r w:rsidR="00241D8C" w:rsidRPr="002149FB">
        <w:rPr>
          <w:rFonts w:ascii="Times New Roman" w:hAnsi="Times New Roman"/>
          <w:sz w:val="24"/>
          <w:szCs w:val="24"/>
        </w:rPr>
        <w:t>к</w:t>
      </w:r>
      <w:r w:rsidR="00241D8C" w:rsidRPr="002149FB">
        <w:rPr>
          <w:rFonts w:ascii="Times New Roman" w:hAnsi="Times New Roman"/>
          <w:sz w:val="24"/>
          <w:szCs w:val="24"/>
        </w:rPr>
        <w:t xml:space="preserve">тов </w:t>
      </w:r>
      <w:r w:rsidR="00241D8C">
        <w:rPr>
          <w:rFonts w:ascii="Times New Roman" w:hAnsi="Times New Roman"/>
          <w:sz w:val="24"/>
          <w:szCs w:val="24"/>
        </w:rPr>
        <w:t>района</w:t>
      </w:r>
      <w:r w:rsidR="00241D8C" w:rsidRPr="002149FB">
        <w:rPr>
          <w:rFonts w:ascii="Times New Roman" w:hAnsi="Times New Roman"/>
          <w:sz w:val="24"/>
          <w:szCs w:val="24"/>
        </w:rPr>
        <w:t xml:space="preserve"> в целях создания условий для самостоятельного перемещения граждан с ограниченными возможностями в передвижении.</w:t>
      </w:r>
    </w:p>
    <w:p w:rsidR="00BD090D" w:rsidRPr="001921A5" w:rsidRDefault="00BD090D" w:rsidP="00920A6D">
      <w:pPr>
        <w:tabs>
          <w:tab w:val="left" w:pos="1260"/>
        </w:tabs>
        <w:spacing w:after="0"/>
        <w:jc w:val="both"/>
        <w:rPr>
          <w:rFonts w:ascii="Times New Roman" w:hAnsi="Times New Roman"/>
          <w:color w:val="FF0000"/>
          <w:sz w:val="24"/>
          <w:szCs w:val="24"/>
        </w:rPr>
      </w:pPr>
    </w:p>
    <w:p w:rsidR="00BD090D" w:rsidRPr="00241D8C" w:rsidRDefault="00BD090D" w:rsidP="00920A6D">
      <w:pPr>
        <w:numPr>
          <w:ilvl w:val="0"/>
          <w:numId w:val="31"/>
        </w:numPr>
        <w:tabs>
          <w:tab w:val="left" w:pos="1260"/>
        </w:tabs>
        <w:spacing w:after="0"/>
        <w:ind w:left="0" w:firstLine="0"/>
        <w:jc w:val="both"/>
        <w:rPr>
          <w:rFonts w:ascii="Times New Roman" w:hAnsi="Times New Roman"/>
          <w:b/>
          <w:i/>
          <w:sz w:val="28"/>
          <w:szCs w:val="28"/>
        </w:rPr>
      </w:pPr>
      <w:r w:rsidRPr="001921A5">
        <w:rPr>
          <w:rFonts w:ascii="Times New Roman" w:hAnsi="Times New Roman"/>
          <w:b/>
          <w:i/>
          <w:color w:val="FF0000"/>
          <w:sz w:val="28"/>
          <w:szCs w:val="28"/>
        </w:rPr>
        <w:t xml:space="preserve"> </w:t>
      </w:r>
      <w:r w:rsidRPr="00241D8C">
        <w:rPr>
          <w:rFonts w:ascii="Times New Roman" w:hAnsi="Times New Roman"/>
          <w:b/>
          <w:i/>
          <w:sz w:val="28"/>
          <w:szCs w:val="28"/>
        </w:rPr>
        <w:t>Задачи и планируемые показатели на следующий календарный год по реализации направления.</w:t>
      </w:r>
    </w:p>
    <w:p w:rsidR="00BD090D" w:rsidRPr="00241D8C" w:rsidRDefault="00E27272" w:rsidP="00920A6D">
      <w:pPr>
        <w:tabs>
          <w:tab w:val="left" w:pos="1260"/>
        </w:tabs>
        <w:spacing w:after="0"/>
        <w:jc w:val="both"/>
        <w:rPr>
          <w:rFonts w:ascii="Times New Roman" w:hAnsi="Times New Roman"/>
          <w:sz w:val="24"/>
          <w:szCs w:val="24"/>
        </w:rPr>
      </w:pPr>
      <w:r w:rsidRPr="00241D8C">
        <w:rPr>
          <w:rFonts w:ascii="Times New Roman" w:hAnsi="Times New Roman"/>
          <w:sz w:val="24"/>
          <w:szCs w:val="24"/>
        </w:rPr>
        <w:t>Организация</w:t>
      </w:r>
      <w:r w:rsidR="00BD090D" w:rsidRPr="00241D8C">
        <w:rPr>
          <w:rFonts w:ascii="Times New Roman" w:hAnsi="Times New Roman"/>
          <w:sz w:val="24"/>
          <w:szCs w:val="24"/>
        </w:rPr>
        <w:t xml:space="preserve"> образования детей с ограниченными возможностями здоровья в соответствии с нормативами.</w:t>
      </w:r>
    </w:p>
    <w:p w:rsidR="00BD090D" w:rsidRDefault="00BD090D" w:rsidP="00920A6D">
      <w:pPr>
        <w:tabs>
          <w:tab w:val="left" w:pos="1260"/>
        </w:tabs>
        <w:spacing w:after="0"/>
        <w:jc w:val="both"/>
        <w:rPr>
          <w:rFonts w:ascii="Times New Roman" w:hAnsi="Times New Roman"/>
          <w:sz w:val="24"/>
          <w:szCs w:val="24"/>
        </w:rPr>
      </w:pPr>
      <w:r w:rsidRPr="00241D8C">
        <w:rPr>
          <w:rFonts w:ascii="Times New Roman" w:hAnsi="Times New Roman"/>
          <w:sz w:val="24"/>
          <w:szCs w:val="24"/>
        </w:rPr>
        <w:t>Включение в систе</w:t>
      </w:r>
      <w:r w:rsidR="00E27272" w:rsidRPr="00241D8C">
        <w:rPr>
          <w:rFonts w:ascii="Times New Roman" w:hAnsi="Times New Roman"/>
          <w:sz w:val="24"/>
          <w:szCs w:val="24"/>
        </w:rPr>
        <w:t>м</w:t>
      </w:r>
      <w:r w:rsidR="00EB7001">
        <w:rPr>
          <w:rFonts w:ascii="Times New Roman" w:hAnsi="Times New Roman"/>
          <w:sz w:val="24"/>
          <w:szCs w:val="24"/>
        </w:rPr>
        <w:t xml:space="preserve">у дистанционного образования </w:t>
      </w:r>
      <w:r w:rsidR="00E27272" w:rsidRPr="00241D8C">
        <w:rPr>
          <w:rFonts w:ascii="Times New Roman" w:hAnsi="Times New Roman"/>
          <w:sz w:val="24"/>
          <w:szCs w:val="24"/>
        </w:rPr>
        <w:t xml:space="preserve"> 1 ребенка-инвалида</w:t>
      </w:r>
      <w:r w:rsidRPr="00241D8C">
        <w:rPr>
          <w:rFonts w:ascii="Times New Roman" w:hAnsi="Times New Roman"/>
          <w:sz w:val="24"/>
          <w:szCs w:val="24"/>
        </w:rPr>
        <w:t xml:space="preserve"> и 1</w:t>
      </w:r>
      <w:r w:rsidR="00E27272" w:rsidRPr="00241D8C">
        <w:rPr>
          <w:rFonts w:ascii="Times New Roman" w:hAnsi="Times New Roman"/>
          <w:sz w:val="24"/>
          <w:szCs w:val="24"/>
        </w:rPr>
        <w:t xml:space="preserve"> </w:t>
      </w:r>
      <w:r w:rsidRPr="00241D8C">
        <w:rPr>
          <w:rFonts w:ascii="Times New Roman" w:hAnsi="Times New Roman"/>
          <w:sz w:val="24"/>
          <w:szCs w:val="24"/>
        </w:rPr>
        <w:t xml:space="preserve"> учите</w:t>
      </w:r>
      <w:r w:rsidR="00E27272" w:rsidRPr="00241D8C">
        <w:rPr>
          <w:rFonts w:ascii="Times New Roman" w:hAnsi="Times New Roman"/>
          <w:sz w:val="24"/>
          <w:szCs w:val="24"/>
        </w:rPr>
        <w:t>ля</w:t>
      </w:r>
      <w:r w:rsidRPr="00241D8C">
        <w:rPr>
          <w:rFonts w:ascii="Times New Roman" w:hAnsi="Times New Roman"/>
          <w:sz w:val="24"/>
          <w:szCs w:val="24"/>
        </w:rPr>
        <w:t>.</w:t>
      </w:r>
    </w:p>
    <w:p w:rsidR="00241D8C" w:rsidRPr="00241D8C" w:rsidRDefault="00241D8C" w:rsidP="00920A6D">
      <w:pPr>
        <w:tabs>
          <w:tab w:val="left" w:pos="1260"/>
        </w:tabs>
        <w:spacing w:after="0"/>
        <w:jc w:val="both"/>
        <w:rPr>
          <w:rFonts w:ascii="Times New Roman" w:hAnsi="Times New Roman"/>
          <w:sz w:val="24"/>
          <w:szCs w:val="24"/>
        </w:rPr>
      </w:pPr>
    </w:p>
    <w:p w:rsidR="00BD090D" w:rsidRPr="006345F9" w:rsidRDefault="00BD090D" w:rsidP="00920A6D">
      <w:pPr>
        <w:numPr>
          <w:ilvl w:val="0"/>
          <w:numId w:val="31"/>
        </w:numPr>
        <w:tabs>
          <w:tab w:val="left" w:pos="1260"/>
        </w:tabs>
        <w:spacing w:after="0"/>
        <w:ind w:left="0" w:firstLine="0"/>
        <w:jc w:val="both"/>
        <w:rPr>
          <w:rFonts w:ascii="Times New Roman" w:hAnsi="Times New Roman"/>
          <w:b/>
          <w:sz w:val="28"/>
          <w:szCs w:val="28"/>
        </w:rPr>
      </w:pPr>
      <w:r w:rsidRPr="00241D8C">
        <w:rPr>
          <w:rFonts w:ascii="Times New Roman" w:hAnsi="Times New Roman"/>
          <w:b/>
          <w:i/>
          <w:sz w:val="28"/>
          <w:szCs w:val="28"/>
        </w:rPr>
        <w:t>Анализ количественных показателей мониторинга реализации инициативы по направлению.</w:t>
      </w:r>
    </w:p>
    <w:tbl>
      <w:tblPr>
        <w:tblpPr w:leftFromText="180" w:rightFromText="180" w:vertAnchor="text" w:horzAnchor="margin" w:tblpY="95"/>
        <w:tblW w:w="15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10028"/>
        <w:gridCol w:w="1265"/>
        <w:gridCol w:w="1490"/>
        <w:gridCol w:w="1496"/>
      </w:tblGrid>
      <w:tr w:rsidR="006345F9" w:rsidRPr="002149FB" w:rsidTr="009F63E2">
        <w:trPr>
          <w:trHeight w:val="274"/>
        </w:trPr>
        <w:tc>
          <w:tcPr>
            <w:tcW w:w="815" w:type="dxa"/>
          </w:tcPr>
          <w:p w:rsidR="006345F9" w:rsidRPr="002149FB" w:rsidRDefault="006345F9"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 пп.</w:t>
            </w:r>
          </w:p>
        </w:tc>
        <w:tc>
          <w:tcPr>
            <w:tcW w:w="10028" w:type="dxa"/>
          </w:tcPr>
          <w:p w:rsidR="006345F9" w:rsidRPr="002149FB" w:rsidRDefault="006345F9"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Наименование показателя</w:t>
            </w:r>
          </w:p>
        </w:tc>
        <w:tc>
          <w:tcPr>
            <w:tcW w:w="1265" w:type="dxa"/>
            <w:vAlign w:val="center"/>
          </w:tcPr>
          <w:p w:rsidR="006345F9" w:rsidRPr="002149FB" w:rsidRDefault="006345F9"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2011</w:t>
            </w:r>
          </w:p>
        </w:tc>
        <w:tc>
          <w:tcPr>
            <w:tcW w:w="1490" w:type="dxa"/>
            <w:vAlign w:val="center"/>
          </w:tcPr>
          <w:p w:rsidR="006345F9" w:rsidRPr="002149FB" w:rsidRDefault="006345F9"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2012</w:t>
            </w:r>
          </w:p>
        </w:tc>
        <w:tc>
          <w:tcPr>
            <w:tcW w:w="1496" w:type="dxa"/>
            <w:vAlign w:val="center"/>
          </w:tcPr>
          <w:p w:rsidR="006345F9" w:rsidRPr="002149FB" w:rsidRDefault="006345F9"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Динамика</w:t>
            </w: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5.4</w:t>
            </w:r>
          </w:p>
        </w:tc>
        <w:tc>
          <w:tcPr>
            <w:tcW w:w="10028"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Доля обучающихся, которым предоставлены все основные виды условий обучения (в общей численности обучающихся по основным программам общего образования)</w:t>
            </w:r>
          </w:p>
        </w:tc>
        <w:tc>
          <w:tcPr>
            <w:tcW w:w="1265" w:type="dxa"/>
            <w:vAlign w:val="center"/>
          </w:tcPr>
          <w:p w:rsidR="006345F9" w:rsidRPr="002149FB" w:rsidRDefault="006345F9" w:rsidP="00920A6D">
            <w:pPr>
              <w:spacing w:after="0" w:line="240" w:lineRule="auto"/>
              <w:jc w:val="center"/>
              <w:rPr>
                <w:rFonts w:ascii="Times New Roman" w:hAnsi="Times New Roman"/>
                <w:sz w:val="24"/>
                <w:szCs w:val="24"/>
              </w:rPr>
            </w:pPr>
          </w:p>
        </w:tc>
        <w:tc>
          <w:tcPr>
            <w:tcW w:w="1490" w:type="dxa"/>
            <w:vAlign w:val="center"/>
          </w:tcPr>
          <w:p w:rsidR="006345F9" w:rsidRPr="002149FB" w:rsidRDefault="006345F9" w:rsidP="00920A6D">
            <w:pPr>
              <w:spacing w:after="0" w:line="240" w:lineRule="auto"/>
              <w:jc w:val="center"/>
              <w:rPr>
                <w:rFonts w:ascii="Times New Roman" w:hAnsi="Times New Roman"/>
                <w:sz w:val="24"/>
                <w:szCs w:val="24"/>
              </w:rPr>
            </w:pPr>
          </w:p>
        </w:tc>
        <w:tc>
          <w:tcPr>
            <w:tcW w:w="1496" w:type="dxa"/>
            <w:vAlign w:val="center"/>
          </w:tcPr>
          <w:p w:rsidR="006345F9" w:rsidRPr="002149FB" w:rsidRDefault="006345F9" w:rsidP="00920A6D">
            <w:pPr>
              <w:spacing w:after="0" w:line="240" w:lineRule="auto"/>
              <w:jc w:val="center"/>
              <w:rPr>
                <w:rFonts w:ascii="Times New Roman" w:hAnsi="Times New Roman"/>
                <w:sz w:val="24"/>
                <w:szCs w:val="24"/>
              </w:rPr>
            </w:pPr>
          </w:p>
        </w:tc>
      </w:tr>
      <w:tr w:rsidR="006345F9" w:rsidRPr="002149FB" w:rsidTr="009F63E2">
        <w:tc>
          <w:tcPr>
            <w:tcW w:w="815" w:type="dxa"/>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5.4.2</w:t>
            </w:r>
          </w:p>
        </w:tc>
        <w:tc>
          <w:tcPr>
            <w:tcW w:w="10028" w:type="dxa"/>
          </w:tcPr>
          <w:p w:rsidR="006345F9" w:rsidRPr="002149FB" w:rsidRDefault="006345F9" w:rsidP="00920A6D">
            <w:pPr>
              <w:spacing w:after="0" w:line="240" w:lineRule="auto"/>
              <w:jc w:val="right"/>
              <w:rPr>
                <w:rFonts w:ascii="Times New Roman" w:hAnsi="Times New Roman"/>
                <w:sz w:val="24"/>
                <w:szCs w:val="24"/>
              </w:rPr>
            </w:pPr>
            <w:r w:rsidRPr="002149FB">
              <w:rPr>
                <w:rFonts w:ascii="Times New Roman" w:hAnsi="Times New Roman"/>
                <w:sz w:val="24"/>
                <w:szCs w:val="24"/>
              </w:rPr>
              <w:t>от 20% до 40% условий</w:t>
            </w:r>
          </w:p>
        </w:tc>
        <w:tc>
          <w:tcPr>
            <w:tcW w:w="1265" w:type="dxa"/>
          </w:tcPr>
          <w:p w:rsidR="006345F9" w:rsidRDefault="006345F9" w:rsidP="00920A6D">
            <w:pPr>
              <w:spacing w:after="0"/>
              <w:jc w:val="center"/>
            </w:pPr>
            <w:r w:rsidRPr="00710153">
              <w:rPr>
                <w:rFonts w:ascii="Times New Roman" w:hAnsi="Times New Roman"/>
                <w:sz w:val="24"/>
                <w:szCs w:val="24"/>
              </w:rPr>
              <w:t>0 %</w:t>
            </w:r>
          </w:p>
        </w:tc>
        <w:tc>
          <w:tcPr>
            <w:tcW w:w="1490" w:type="dxa"/>
          </w:tcPr>
          <w:p w:rsidR="006345F9" w:rsidRDefault="006345F9" w:rsidP="00920A6D">
            <w:pPr>
              <w:spacing w:after="0"/>
              <w:jc w:val="center"/>
            </w:pPr>
            <w:r w:rsidRPr="00710153">
              <w:rPr>
                <w:rFonts w:ascii="Times New Roman" w:hAnsi="Times New Roman"/>
                <w:sz w:val="24"/>
                <w:szCs w:val="24"/>
              </w:rPr>
              <w:t>0 %</w:t>
            </w:r>
          </w:p>
        </w:tc>
        <w:tc>
          <w:tcPr>
            <w:tcW w:w="1496" w:type="dxa"/>
          </w:tcPr>
          <w:p w:rsidR="006345F9" w:rsidRDefault="006345F9" w:rsidP="00920A6D">
            <w:pPr>
              <w:spacing w:after="0"/>
              <w:jc w:val="center"/>
            </w:pPr>
            <w:r w:rsidRPr="00710153">
              <w:rPr>
                <w:rFonts w:ascii="Times New Roman" w:hAnsi="Times New Roman"/>
                <w:sz w:val="24"/>
                <w:szCs w:val="24"/>
              </w:rPr>
              <w:t>0 %</w:t>
            </w:r>
          </w:p>
        </w:tc>
      </w:tr>
      <w:tr w:rsidR="006345F9" w:rsidRPr="002149FB" w:rsidTr="009F63E2">
        <w:tc>
          <w:tcPr>
            <w:tcW w:w="815" w:type="dxa"/>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5.4.3</w:t>
            </w:r>
          </w:p>
        </w:tc>
        <w:tc>
          <w:tcPr>
            <w:tcW w:w="10028" w:type="dxa"/>
          </w:tcPr>
          <w:p w:rsidR="006345F9" w:rsidRPr="002149FB" w:rsidRDefault="006345F9" w:rsidP="00920A6D">
            <w:pPr>
              <w:spacing w:after="0" w:line="240" w:lineRule="auto"/>
              <w:jc w:val="right"/>
              <w:rPr>
                <w:rFonts w:ascii="Times New Roman" w:hAnsi="Times New Roman"/>
                <w:sz w:val="24"/>
                <w:szCs w:val="24"/>
              </w:rPr>
            </w:pPr>
            <w:r w:rsidRPr="002149FB">
              <w:rPr>
                <w:rFonts w:ascii="Times New Roman" w:hAnsi="Times New Roman"/>
                <w:sz w:val="24"/>
                <w:szCs w:val="24"/>
              </w:rPr>
              <w:t>от 40% до 60% условий</w:t>
            </w:r>
          </w:p>
        </w:tc>
        <w:tc>
          <w:tcPr>
            <w:tcW w:w="1265" w:type="dxa"/>
          </w:tcPr>
          <w:p w:rsidR="006345F9" w:rsidRDefault="006345F9" w:rsidP="00920A6D">
            <w:pPr>
              <w:spacing w:after="0"/>
              <w:jc w:val="center"/>
            </w:pPr>
            <w:r w:rsidRPr="00710153">
              <w:rPr>
                <w:rFonts w:ascii="Times New Roman" w:hAnsi="Times New Roman"/>
                <w:sz w:val="24"/>
                <w:szCs w:val="24"/>
              </w:rPr>
              <w:t>0 %</w:t>
            </w:r>
          </w:p>
        </w:tc>
        <w:tc>
          <w:tcPr>
            <w:tcW w:w="1490" w:type="dxa"/>
          </w:tcPr>
          <w:p w:rsidR="006345F9" w:rsidRDefault="006345F9" w:rsidP="00920A6D">
            <w:pPr>
              <w:spacing w:after="0"/>
              <w:jc w:val="center"/>
            </w:pPr>
            <w:r w:rsidRPr="00710153">
              <w:rPr>
                <w:rFonts w:ascii="Times New Roman" w:hAnsi="Times New Roman"/>
                <w:sz w:val="24"/>
                <w:szCs w:val="24"/>
              </w:rPr>
              <w:t>0 %</w:t>
            </w:r>
          </w:p>
        </w:tc>
        <w:tc>
          <w:tcPr>
            <w:tcW w:w="1496" w:type="dxa"/>
          </w:tcPr>
          <w:p w:rsidR="006345F9" w:rsidRDefault="006345F9" w:rsidP="00920A6D">
            <w:pPr>
              <w:spacing w:after="0"/>
              <w:jc w:val="center"/>
            </w:pPr>
            <w:r w:rsidRPr="00710153">
              <w:rPr>
                <w:rFonts w:ascii="Times New Roman" w:hAnsi="Times New Roman"/>
                <w:sz w:val="24"/>
                <w:szCs w:val="24"/>
              </w:rPr>
              <w:t>0 %</w:t>
            </w:r>
          </w:p>
        </w:tc>
      </w:tr>
      <w:tr w:rsidR="006345F9" w:rsidRPr="002149FB" w:rsidTr="009F63E2">
        <w:tc>
          <w:tcPr>
            <w:tcW w:w="815" w:type="dxa"/>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5.4.4</w:t>
            </w:r>
          </w:p>
        </w:tc>
        <w:tc>
          <w:tcPr>
            <w:tcW w:w="10028" w:type="dxa"/>
          </w:tcPr>
          <w:p w:rsidR="006345F9" w:rsidRPr="002149FB" w:rsidRDefault="006345F9" w:rsidP="00920A6D">
            <w:pPr>
              <w:spacing w:after="0" w:line="240" w:lineRule="auto"/>
              <w:jc w:val="right"/>
              <w:rPr>
                <w:rFonts w:ascii="Times New Roman" w:hAnsi="Times New Roman"/>
                <w:sz w:val="24"/>
                <w:szCs w:val="24"/>
              </w:rPr>
            </w:pPr>
            <w:r w:rsidRPr="002149FB">
              <w:rPr>
                <w:rFonts w:ascii="Times New Roman" w:hAnsi="Times New Roman"/>
                <w:sz w:val="24"/>
                <w:szCs w:val="24"/>
              </w:rPr>
              <w:t>от 60% до 80% условий</w:t>
            </w:r>
          </w:p>
        </w:tc>
        <w:tc>
          <w:tcPr>
            <w:tcW w:w="1265" w:type="dxa"/>
            <w:vAlign w:val="center"/>
          </w:tcPr>
          <w:p w:rsidR="006345F9" w:rsidRPr="002149FB" w:rsidRDefault="006345F9" w:rsidP="00920A6D">
            <w:pPr>
              <w:spacing w:after="0" w:line="240" w:lineRule="auto"/>
              <w:jc w:val="center"/>
              <w:rPr>
                <w:rFonts w:ascii="Times New Roman" w:hAnsi="Times New Roman"/>
                <w:sz w:val="24"/>
                <w:szCs w:val="24"/>
              </w:rPr>
            </w:pPr>
            <w:r>
              <w:rPr>
                <w:rFonts w:ascii="Times New Roman" w:hAnsi="Times New Roman"/>
                <w:sz w:val="24"/>
                <w:szCs w:val="24"/>
              </w:rPr>
              <w:t>22,1 %</w:t>
            </w:r>
          </w:p>
        </w:tc>
        <w:tc>
          <w:tcPr>
            <w:tcW w:w="1490" w:type="dxa"/>
            <w:vAlign w:val="center"/>
          </w:tcPr>
          <w:p w:rsidR="006345F9" w:rsidRPr="002149FB" w:rsidRDefault="006345F9" w:rsidP="00920A6D">
            <w:pPr>
              <w:spacing w:after="0" w:line="240" w:lineRule="auto"/>
              <w:jc w:val="center"/>
              <w:rPr>
                <w:rFonts w:ascii="Times New Roman" w:hAnsi="Times New Roman"/>
                <w:sz w:val="24"/>
                <w:szCs w:val="24"/>
              </w:rPr>
            </w:pPr>
            <w:r>
              <w:rPr>
                <w:rFonts w:ascii="Times New Roman" w:hAnsi="Times New Roman"/>
                <w:sz w:val="24"/>
                <w:szCs w:val="24"/>
              </w:rPr>
              <w:t>10,27 %</w:t>
            </w:r>
          </w:p>
        </w:tc>
        <w:tc>
          <w:tcPr>
            <w:tcW w:w="1496" w:type="dxa"/>
            <w:vAlign w:val="center"/>
          </w:tcPr>
          <w:p w:rsidR="006345F9" w:rsidRPr="002149FB" w:rsidRDefault="006345F9" w:rsidP="00920A6D">
            <w:pPr>
              <w:spacing w:after="0" w:line="240" w:lineRule="auto"/>
              <w:jc w:val="center"/>
              <w:rPr>
                <w:rFonts w:ascii="Times New Roman" w:hAnsi="Times New Roman"/>
                <w:sz w:val="24"/>
                <w:szCs w:val="24"/>
              </w:rPr>
            </w:pPr>
            <w:r w:rsidRPr="002149FB">
              <w:rPr>
                <w:rFonts w:ascii="Times New Roman" w:hAnsi="Times New Roman"/>
                <w:sz w:val="24"/>
                <w:szCs w:val="24"/>
              </w:rPr>
              <w:t>-</w:t>
            </w:r>
            <w:r>
              <w:rPr>
                <w:rFonts w:ascii="Times New Roman" w:hAnsi="Times New Roman"/>
                <w:sz w:val="24"/>
                <w:szCs w:val="24"/>
              </w:rPr>
              <w:t>11,83</w:t>
            </w:r>
            <w:r w:rsidRPr="002149FB">
              <w:rPr>
                <w:rFonts w:ascii="Times New Roman" w:hAnsi="Times New Roman"/>
                <w:sz w:val="24"/>
                <w:szCs w:val="24"/>
              </w:rPr>
              <w:t>*</w:t>
            </w: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5.4.5</w:t>
            </w:r>
          </w:p>
        </w:tc>
        <w:tc>
          <w:tcPr>
            <w:tcW w:w="10028" w:type="dxa"/>
            <w:vAlign w:val="bottom"/>
          </w:tcPr>
          <w:p w:rsidR="006345F9" w:rsidRPr="002149FB" w:rsidRDefault="006345F9" w:rsidP="00920A6D">
            <w:pPr>
              <w:spacing w:after="0" w:line="240" w:lineRule="auto"/>
              <w:jc w:val="right"/>
              <w:rPr>
                <w:rFonts w:ascii="Times New Roman" w:hAnsi="Times New Roman"/>
                <w:sz w:val="24"/>
                <w:szCs w:val="24"/>
              </w:rPr>
            </w:pPr>
            <w:r w:rsidRPr="002149FB">
              <w:rPr>
                <w:rFonts w:ascii="Times New Roman" w:hAnsi="Times New Roman"/>
                <w:sz w:val="24"/>
                <w:szCs w:val="24"/>
              </w:rPr>
              <w:t>от 80% до 100% условий</w:t>
            </w:r>
          </w:p>
        </w:tc>
        <w:tc>
          <w:tcPr>
            <w:tcW w:w="1265" w:type="dxa"/>
            <w:vAlign w:val="center"/>
          </w:tcPr>
          <w:p w:rsidR="006345F9" w:rsidRPr="002149FB" w:rsidRDefault="006345F9" w:rsidP="00920A6D">
            <w:pPr>
              <w:spacing w:after="0" w:line="240" w:lineRule="auto"/>
              <w:jc w:val="center"/>
              <w:rPr>
                <w:rFonts w:ascii="Times New Roman" w:hAnsi="Times New Roman"/>
                <w:sz w:val="24"/>
                <w:szCs w:val="24"/>
              </w:rPr>
            </w:pPr>
            <w:r>
              <w:rPr>
                <w:rFonts w:ascii="Times New Roman" w:hAnsi="Times New Roman"/>
                <w:sz w:val="24"/>
                <w:szCs w:val="24"/>
              </w:rPr>
              <w:t>16,5 %</w:t>
            </w:r>
          </w:p>
        </w:tc>
        <w:tc>
          <w:tcPr>
            <w:tcW w:w="1490" w:type="dxa"/>
            <w:vAlign w:val="center"/>
          </w:tcPr>
          <w:p w:rsidR="006345F9" w:rsidRPr="002149FB" w:rsidRDefault="006345F9" w:rsidP="00920A6D">
            <w:pPr>
              <w:spacing w:after="0" w:line="240" w:lineRule="auto"/>
              <w:jc w:val="center"/>
              <w:rPr>
                <w:rFonts w:ascii="Times New Roman" w:hAnsi="Times New Roman"/>
                <w:sz w:val="24"/>
                <w:szCs w:val="24"/>
              </w:rPr>
            </w:pPr>
            <w:r>
              <w:rPr>
                <w:rFonts w:ascii="Times New Roman" w:hAnsi="Times New Roman"/>
                <w:sz w:val="24"/>
                <w:szCs w:val="24"/>
              </w:rPr>
              <w:t>89,73 %</w:t>
            </w:r>
          </w:p>
        </w:tc>
        <w:tc>
          <w:tcPr>
            <w:tcW w:w="1496" w:type="dxa"/>
            <w:vAlign w:val="center"/>
          </w:tcPr>
          <w:p w:rsidR="006345F9" w:rsidRPr="002149FB" w:rsidRDefault="001A31EF" w:rsidP="00920A6D">
            <w:pPr>
              <w:spacing w:after="0" w:line="240" w:lineRule="auto"/>
              <w:jc w:val="center"/>
              <w:rPr>
                <w:rFonts w:ascii="Times New Roman" w:hAnsi="Times New Roman"/>
                <w:sz w:val="24"/>
                <w:szCs w:val="24"/>
              </w:rPr>
            </w:pPr>
            <w:r>
              <w:rPr>
                <w:rFonts w:ascii="Times New Roman" w:hAnsi="Times New Roman"/>
                <w:sz w:val="24"/>
                <w:szCs w:val="24"/>
              </w:rPr>
              <w:t xml:space="preserve">+ </w:t>
            </w:r>
            <w:r w:rsidR="006345F9">
              <w:rPr>
                <w:rFonts w:ascii="Times New Roman" w:hAnsi="Times New Roman"/>
                <w:sz w:val="24"/>
                <w:szCs w:val="24"/>
              </w:rPr>
              <w:t>73,23 %</w:t>
            </w: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lastRenderedPageBreak/>
              <w:t>5.5</w:t>
            </w:r>
          </w:p>
        </w:tc>
        <w:tc>
          <w:tcPr>
            <w:tcW w:w="10028"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Доля учащихся, которые имеют возможность пользоваться современной библиотекой (в о</w:t>
            </w:r>
            <w:r w:rsidRPr="002149FB">
              <w:rPr>
                <w:rFonts w:ascii="Times New Roman" w:hAnsi="Times New Roman"/>
                <w:sz w:val="24"/>
                <w:szCs w:val="24"/>
              </w:rPr>
              <w:t>б</w:t>
            </w:r>
            <w:r w:rsidRPr="002149FB">
              <w:rPr>
                <w:rFonts w:ascii="Times New Roman" w:hAnsi="Times New Roman"/>
                <w:sz w:val="24"/>
                <w:szCs w:val="24"/>
              </w:rPr>
              <w:t>щей численности учащихся)</w:t>
            </w:r>
          </w:p>
        </w:tc>
        <w:tc>
          <w:tcPr>
            <w:tcW w:w="1265" w:type="dxa"/>
          </w:tcPr>
          <w:p w:rsidR="006345F9" w:rsidRDefault="001A31EF" w:rsidP="00920A6D">
            <w:pPr>
              <w:spacing w:after="0"/>
              <w:jc w:val="center"/>
            </w:pPr>
            <w:r>
              <w:rPr>
                <w:rFonts w:ascii="Times New Roman" w:hAnsi="Times New Roman"/>
                <w:sz w:val="24"/>
                <w:szCs w:val="24"/>
              </w:rPr>
              <w:t xml:space="preserve">61,41 </w:t>
            </w:r>
            <w:r w:rsidR="006345F9" w:rsidRPr="00022399">
              <w:rPr>
                <w:rFonts w:ascii="Times New Roman" w:hAnsi="Times New Roman"/>
                <w:sz w:val="24"/>
                <w:szCs w:val="24"/>
              </w:rPr>
              <w:t>%</w:t>
            </w:r>
          </w:p>
        </w:tc>
        <w:tc>
          <w:tcPr>
            <w:tcW w:w="1490" w:type="dxa"/>
          </w:tcPr>
          <w:p w:rsidR="006345F9" w:rsidRDefault="001A31EF" w:rsidP="00920A6D">
            <w:pPr>
              <w:spacing w:after="0"/>
              <w:jc w:val="center"/>
            </w:pPr>
            <w:r>
              <w:rPr>
                <w:rFonts w:ascii="Times New Roman" w:hAnsi="Times New Roman"/>
                <w:sz w:val="24"/>
                <w:szCs w:val="24"/>
              </w:rPr>
              <w:t xml:space="preserve">73,47 </w:t>
            </w:r>
            <w:r w:rsidR="006345F9" w:rsidRPr="00022399">
              <w:rPr>
                <w:rFonts w:ascii="Times New Roman" w:hAnsi="Times New Roman"/>
                <w:sz w:val="24"/>
                <w:szCs w:val="24"/>
              </w:rPr>
              <w:t>%</w:t>
            </w:r>
          </w:p>
        </w:tc>
        <w:tc>
          <w:tcPr>
            <w:tcW w:w="1496" w:type="dxa"/>
          </w:tcPr>
          <w:p w:rsidR="006345F9" w:rsidRDefault="001A31EF" w:rsidP="00920A6D">
            <w:pPr>
              <w:spacing w:after="0"/>
              <w:jc w:val="center"/>
            </w:pPr>
            <w:r>
              <w:rPr>
                <w:rFonts w:ascii="Times New Roman" w:hAnsi="Times New Roman"/>
                <w:sz w:val="24"/>
                <w:szCs w:val="24"/>
              </w:rPr>
              <w:t xml:space="preserve">+ 12,06 </w:t>
            </w:r>
            <w:r w:rsidR="006345F9" w:rsidRPr="00022399">
              <w:rPr>
                <w:rFonts w:ascii="Times New Roman" w:hAnsi="Times New Roman"/>
                <w:sz w:val="24"/>
                <w:szCs w:val="24"/>
              </w:rPr>
              <w:t>%</w:t>
            </w: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5.5.1</w:t>
            </w:r>
          </w:p>
        </w:tc>
        <w:tc>
          <w:tcPr>
            <w:tcW w:w="10028" w:type="dxa"/>
            <w:vAlign w:val="bottom"/>
          </w:tcPr>
          <w:p w:rsidR="006345F9" w:rsidRPr="002149FB" w:rsidRDefault="006345F9" w:rsidP="00920A6D">
            <w:pPr>
              <w:spacing w:after="0" w:line="240" w:lineRule="auto"/>
              <w:jc w:val="right"/>
              <w:rPr>
                <w:rFonts w:ascii="Times New Roman" w:hAnsi="Times New Roman"/>
                <w:sz w:val="24"/>
                <w:szCs w:val="24"/>
              </w:rPr>
            </w:pPr>
            <w:r w:rsidRPr="002149FB">
              <w:rPr>
                <w:rFonts w:ascii="Times New Roman" w:hAnsi="Times New Roman"/>
                <w:sz w:val="24"/>
                <w:szCs w:val="24"/>
              </w:rPr>
              <w:t>- с читальным залом библиотеки/медиатеки с числом рабочих мест не менее 25</w:t>
            </w:r>
          </w:p>
        </w:tc>
        <w:tc>
          <w:tcPr>
            <w:tcW w:w="1265" w:type="dxa"/>
          </w:tcPr>
          <w:p w:rsidR="006345F9" w:rsidRDefault="001A31EF" w:rsidP="00920A6D">
            <w:pPr>
              <w:spacing w:after="0"/>
              <w:jc w:val="center"/>
            </w:pPr>
            <w:r>
              <w:rPr>
                <w:rFonts w:ascii="Times New Roman" w:hAnsi="Times New Roman"/>
                <w:sz w:val="24"/>
                <w:szCs w:val="24"/>
              </w:rPr>
              <w:t xml:space="preserve">61,41 </w:t>
            </w:r>
            <w:r w:rsidR="006345F9" w:rsidRPr="00022399">
              <w:rPr>
                <w:rFonts w:ascii="Times New Roman" w:hAnsi="Times New Roman"/>
                <w:sz w:val="24"/>
                <w:szCs w:val="24"/>
              </w:rPr>
              <w:t>%</w:t>
            </w:r>
          </w:p>
        </w:tc>
        <w:tc>
          <w:tcPr>
            <w:tcW w:w="1490" w:type="dxa"/>
          </w:tcPr>
          <w:p w:rsidR="006345F9" w:rsidRDefault="001A31EF" w:rsidP="00920A6D">
            <w:pPr>
              <w:spacing w:after="0"/>
              <w:jc w:val="center"/>
            </w:pPr>
            <w:r>
              <w:rPr>
                <w:rFonts w:ascii="Times New Roman" w:hAnsi="Times New Roman"/>
                <w:sz w:val="24"/>
                <w:szCs w:val="24"/>
              </w:rPr>
              <w:t xml:space="preserve">62,02 </w:t>
            </w:r>
            <w:r w:rsidR="006345F9" w:rsidRPr="00022399">
              <w:rPr>
                <w:rFonts w:ascii="Times New Roman" w:hAnsi="Times New Roman"/>
                <w:sz w:val="24"/>
                <w:szCs w:val="24"/>
              </w:rPr>
              <w:t>%</w:t>
            </w:r>
          </w:p>
        </w:tc>
        <w:tc>
          <w:tcPr>
            <w:tcW w:w="1496" w:type="dxa"/>
          </w:tcPr>
          <w:p w:rsidR="006345F9" w:rsidRDefault="001A31EF" w:rsidP="00920A6D">
            <w:pPr>
              <w:spacing w:after="0"/>
              <w:jc w:val="center"/>
            </w:pPr>
            <w:r>
              <w:rPr>
                <w:rFonts w:ascii="Times New Roman" w:hAnsi="Times New Roman"/>
                <w:sz w:val="24"/>
                <w:szCs w:val="24"/>
              </w:rPr>
              <w:t xml:space="preserve">+ 0,61 </w:t>
            </w:r>
            <w:r w:rsidR="006345F9" w:rsidRPr="00022399">
              <w:rPr>
                <w:rFonts w:ascii="Times New Roman" w:hAnsi="Times New Roman"/>
                <w:sz w:val="24"/>
                <w:szCs w:val="24"/>
              </w:rPr>
              <w:t>%</w:t>
            </w: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5.5.2</w:t>
            </w:r>
          </w:p>
        </w:tc>
        <w:tc>
          <w:tcPr>
            <w:tcW w:w="10028" w:type="dxa"/>
            <w:vAlign w:val="bottom"/>
          </w:tcPr>
          <w:p w:rsidR="006345F9" w:rsidRPr="002149FB" w:rsidRDefault="006345F9" w:rsidP="00920A6D">
            <w:pPr>
              <w:spacing w:after="0" w:line="240" w:lineRule="auto"/>
              <w:jc w:val="right"/>
              <w:rPr>
                <w:rFonts w:ascii="Times New Roman" w:hAnsi="Times New Roman"/>
                <w:sz w:val="24"/>
                <w:szCs w:val="24"/>
              </w:rPr>
            </w:pPr>
            <w:r w:rsidRPr="002149FB">
              <w:rPr>
                <w:rFonts w:ascii="Times New Roman" w:hAnsi="Times New Roman"/>
                <w:sz w:val="24"/>
                <w:szCs w:val="24"/>
              </w:rPr>
              <w:t>- с возможностью работы на стационарных компьютерах или использования переносных ко</w:t>
            </w:r>
            <w:r w:rsidRPr="002149FB">
              <w:rPr>
                <w:rFonts w:ascii="Times New Roman" w:hAnsi="Times New Roman"/>
                <w:sz w:val="24"/>
                <w:szCs w:val="24"/>
              </w:rPr>
              <w:t>м</w:t>
            </w:r>
            <w:r w:rsidRPr="002149FB">
              <w:rPr>
                <w:rFonts w:ascii="Times New Roman" w:hAnsi="Times New Roman"/>
                <w:sz w:val="24"/>
                <w:szCs w:val="24"/>
              </w:rPr>
              <w:t>пьютеров</w:t>
            </w:r>
          </w:p>
        </w:tc>
        <w:tc>
          <w:tcPr>
            <w:tcW w:w="1265" w:type="dxa"/>
          </w:tcPr>
          <w:p w:rsidR="006345F9" w:rsidRDefault="00B7723D" w:rsidP="00920A6D">
            <w:pPr>
              <w:spacing w:after="0"/>
              <w:jc w:val="center"/>
            </w:pPr>
            <w:r>
              <w:rPr>
                <w:rFonts w:ascii="Times New Roman" w:hAnsi="Times New Roman"/>
                <w:sz w:val="24"/>
                <w:szCs w:val="24"/>
              </w:rPr>
              <w:t xml:space="preserve">100 </w:t>
            </w:r>
            <w:r w:rsidR="006345F9" w:rsidRPr="00022399">
              <w:rPr>
                <w:rFonts w:ascii="Times New Roman" w:hAnsi="Times New Roman"/>
                <w:sz w:val="24"/>
                <w:szCs w:val="24"/>
              </w:rPr>
              <w:t>%</w:t>
            </w:r>
          </w:p>
        </w:tc>
        <w:tc>
          <w:tcPr>
            <w:tcW w:w="1490" w:type="dxa"/>
          </w:tcPr>
          <w:p w:rsidR="006345F9" w:rsidRDefault="00B7723D" w:rsidP="00920A6D">
            <w:pPr>
              <w:spacing w:after="0"/>
              <w:jc w:val="center"/>
            </w:pPr>
            <w:r>
              <w:rPr>
                <w:rFonts w:ascii="Times New Roman" w:hAnsi="Times New Roman"/>
                <w:sz w:val="24"/>
                <w:szCs w:val="24"/>
              </w:rPr>
              <w:t xml:space="preserve">100 </w:t>
            </w:r>
            <w:r w:rsidR="006345F9" w:rsidRPr="00022399">
              <w:rPr>
                <w:rFonts w:ascii="Times New Roman" w:hAnsi="Times New Roman"/>
                <w:sz w:val="24"/>
                <w:szCs w:val="24"/>
              </w:rPr>
              <w:t>%</w:t>
            </w:r>
          </w:p>
        </w:tc>
        <w:tc>
          <w:tcPr>
            <w:tcW w:w="1496" w:type="dxa"/>
          </w:tcPr>
          <w:p w:rsidR="006345F9" w:rsidRDefault="006345F9" w:rsidP="00920A6D">
            <w:pPr>
              <w:spacing w:after="0"/>
              <w:jc w:val="center"/>
            </w:pP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5.5.3</w:t>
            </w:r>
          </w:p>
        </w:tc>
        <w:tc>
          <w:tcPr>
            <w:tcW w:w="10028" w:type="dxa"/>
            <w:vAlign w:val="bottom"/>
          </w:tcPr>
          <w:p w:rsidR="006345F9" w:rsidRPr="002149FB" w:rsidRDefault="006345F9" w:rsidP="00920A6D">
            <w:pPr>
              <w:spacing w:after="0" w:line="240" w:lineRule="auto"/>
              <w:jc w:val="right"/>
              <w:rPr>
                <w:rFonts w:ascii="Times New Roman" w:hAnsi="Times New Roman"/>
                <w:sz w:val="24"/>
                <w:szCs w:val="24"/>
              </w:rPr>
            </w:pPr>
            <w:r w:rsidRPr="002149FB">
              <w:rPr>
                <w:rFonts w:ascii="Times New Roman" w:hAnsi="Times New Roman"/>
                <w:sz w:val="24"/>
                <w:szCs w:val="24"/>
              </w:rPr>
              <w:t>- с медиатекой</w:t>
            </w:r>
          </w:p>
        </w:tc>
        <w:tc>
          <w:tcPr>
            <w:tcW w:w="1265" w:type="dxa"/>
          </w:tcPr>
          <w:p w:rsidR="006345F9" w:rsidRDefault="00B7723D" w:rsidP="00920A6D">
            <w:pPr>
              <w:spacing w:after="0"/>
              <w:jc w:val="center"/>
            </w:pPr>
            <w:r>
              <w:rPr>
                <w:rFonts w:ascii="Times New Roman" w:hAnsi="Times New Roman"/>
                <w:sz w:val="24"/>
                <w:szCs w:val="24"/>
              </w:rPr>
              <w:t xml:space="preserve">100 </w:t>
            </w:r>
            <w:r w:rsidR="006345F9" w:rsidRPr="00022399">
              <w:rPr>
                <w:rFonts w:ascii="Times New Roman" w:hAnsi="Times New Roman"/>
                <w:sz w:val="24"/>
                <w:szCs w:val="24"/>
              </w:rPr>
              <w:t>%</w:t>
            </w:r>
          </w:p>
        </w:tc>
        <w:tc>
          <w:tcPr>
            <w:tcW w:w="1490" w:type="dxa"/>
          </w:tcPr>
          <w:p w:rsidR="006345F9" w:rsidRDefault="00B7723D" w:rsidP="00920A6D">
            <w:pPr>
              <w:spacing w:after="0"/>
              <w:jc w:val="center"/>
            </w:pPr>
            <w:r>
              <w:rPr>
                <w:rFonts w:ascii="Times New Roman" w:hAnsi="Times New Roman"/>
                <w:sz w:val="24"/>
                <w:szCs w:val="24"/>
              </w:rPr>
              <w:t xml:space="preserve">100 </w:t>
            </w:r>
            <w:r w:rsidR="006345F9" w:rsidRPr="00022399">
              <w:rPr>
                <w:rFonts w:ascii="Times New Roman" w:hAnsi="Times New Roman"/>
                <w:sz w:val="24"/>
                <w:szCs w:val="24"/>
              </w:rPr>
              <w:t>%</w:t>
            </w:r>
          </w:p>
        </w:tc>
        <w:tc>
          <w:tcPr>
            <w:tcW w:w="1496" w:type="dxa"/>
          </w:tcPr>
          <w:p w:rsidR="006345F9" w:rsidRDefault="006345F9" w:rsidP="00920A6D">
            <w:pPr>
              <w:spacing w:after="0"/>
              <w:jc w:val="center"/>
            </w:pP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5.5.4</w:t>
            </w:r>
          </w:p>
        </w:tc>
        <w:tc>
          <w:tcPr>
            <w:tcW w:w="10028" w:type="dxa"/>
            <w:vAlign w:val="bottom"/>
          </w:tcPr>
          <w:p w:rsidR="006345F9" w:rsidRPr="002149FB" w:rsidRDefault="006345F9" w:rsidP="00920A6D">
            <w:pPr>
              <w:spacing w:after="0" w:line="240" w:lineRule="auto"/>
              <w:jc w:val="right"/>
              <w:rPr>
                <w:rFonts w:ascii="Times New Roman" w:hAnsi="Times New Roman"/>
                <w:sz w:val="24"/>
                <w:szCs w:val="24"/>
              </w:rPr>
            </w:pPr>
            <w:r w:rsidRPr="002149FB">
              <w:rPr>
                <w:rFonts w:ascii="Times New Roman" w:hAnsi="Times New Roman"/>
                <w:sz w:val="24"/>
                <w:szCs w:val="24"/>
              </w:rPr>
              <w:t>- оснащенной средствами сканирования и распознавания текстов</w:t>
            </w:r>
          </w:p>
        </w:tc>
        <w:tc>
          <w:tcPr>
            <w:tcW w:w="1265" w:type="dxa"/>
          </w:tcPr>
          <w:p w:rsidR="006345F9" w:rsidRDefault="00B7723D" w:rsidP="00920A6D">
            <w:pPr>
              <w:spacing w:after="0"/>
              <w:jc w:val="center"/>
            </w:pPr>
            <w:r>
              <w:rPr>
                <w:rFonts w:ascii="Times New Roman" w:hAnsi="Times New Roman"/>
                <w:sz w:val="24"/>
                <w:szCs w:val="24"/>
              </w:rPr>
              <w:t xml:space="preserve">100 </w:t>
            </w:r>
            <w:r w:rsidR="006345F9" w:rsidRPr="00022399">
              <w:rPr>
                <w:rFonts w:ascii="Times New Roman" w:hAnsi="Times New Roman"/>
                <w:sz w:val="24"/>
                <w:szCs w:val="24"/>
              </w:rPr>
              <w:t>%</w:t>
            </w:r>
          </w:p>
        </w:tc>
        <w:tc>
          <w:tcPr>
            <w:tcW w:w="1490" w:type="dxa"/>
          </w:tcPr>
          <w:p w:rsidR="006345F9" w:rsidRDefault="00B7723D" w:rsidP="00920A6D">
            <w:pPr>
              <w:spacing w:after="0"/>
              <w:jc w:val="center"/>
            </w:pPr>
            <w:r>
              <w:rPr>
                <w:rFonts w:ascii="Times New Roman" w:hAnsi="Times New Roman"/>
                <w:sz w:val="24"/>
                <w:szCs w:val="24"/>
              </w:rPr>
              <w:t xml:space="preserve">100 </w:t>
            </w:r>
            <w:r w:rsidR="006345F9" w:rsidRPr="00022399">
              <w:rPr>
                <w:rFonts w:ascii="Times New Roman" w:hAnsi="Times New Roman"/>
                <w:sz w:val="24"/>
                <w:szCs w:val="24"/>
              </w:rPr>
              <w:t>%</w:t>
            </w:r>
          </w:p>
        </w:tc>
        <w:tc>
          <w:tcPr>
            <w:tcW w:w="1496" w:type="dxa"/>
          </w:tcPr>
          <w:p w:rsidR="006345F9" w:rsidRDefault="006345F9" w:rsidP="00920A6D">
            <w:pPr>
              <w:spacing w:after="0"/>
              <w:jc w:val="center"/>
            </w:pP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5.5.5</w:t>
            </w:r>
          </w:p>
        </w:tc>
        <w:tc>
          <w:tcPr>
            <w:tcW w:w="10028" w:type="dxa"/>
            <w:vAlign w:val="bottom"/>
          </w:tcPr>
          <w:p w:rsidR="006345F9" w:rsidRPr="002149FB" w:rsidRDefault="006345F9" w:rsidP="00920A6D">
            <w:pPr>
              <w:spacing w:after="0" w:line="240" w:lineRule="auto"/>
              <w:jc w:val="right"/>
              <w:rPr>
                <w:rFonts w:ascii="Times New Roman" w:hAnsi="Times New Roman"/>
                <w:sz w:val="24"/>
                <w:szCs w:val="24"/>
              </w:rPr>
            </w:pPr>
            <w:r w:rsidRPr="002149FB">
              <w:rPr>
                <w:rFonts w:ascii="Times New Roman" w:hAnsi="Times New Roman"/>
                <w:sz w:val="24"/>
                <w:szCs w:val="24"/>
              </w:rPr>
              <w:t>- с выходом в Интернет с компьютеров, расположенных в помещении библиотеки</w:t>
            </w:r>
          </w:p>
        </w:tc>
        <w:tc>
          <w:tcPr>
            <w:tcW w:w="1265" w:type="dxa"/>
          </w:tcPr>
          <w:p w:rsidR="006345F9" w:rsidRDefault="00B7723D" w:rsidP="00920A6D">
            <w:pPr>
              <w:spacing w:after="0"/>
              <w:jc w:val="center"/>
            </w:pPr>
            <w:r>
              <w:rPr>
                <w:rFonts w:ascii="Times New Roman" w:hAnsi="Times New Roman"/>
                <w:sz w:val="24"/>
                <w:szCs w:val="24"/>
              </w:rPr>
              <w:t xml:space="preserve">73,08 </w:t>
            </w:r>
            <w:r w:rsidR="006345F9" w:rsidRPr="00022399">
              <w:rPr>
                <w:rFonts w:ascii="Times New Roman" w:hAnsi="Times New Roman"/>
                <w:sz w:val="24"/>
                <w:szCs w:val="24"/>
              </w:rPr>
              <w:t>%</w:t>
            </w:r>
          </w:p>
        </w:tc>
        <w:tc>
          <w:tcPr>
            <w:tcW w:w="1490" w:type="dxa"/>
          </w:tcPr>
          <w:p w:rsidR="006345F9" w:rsidRDefault="00B7723D" w:rsidP="00920A6D">
            <w:pPr>
              <w:spacing w:after="0"/>
              <w:jc w:val="center"/>
            </w:pPr>
            <w:r>
              <w:rPr>
                <w:rFonts w:ascii="Times New Roman" w:hAnsi="Times New Roman"/>
                <w:sz w:val="24"/>
                <w:szCs w:val="24"/>
              </w:rPr>
              <w:t xml:space="preserve">73,47 </w:t>
            </w:r>
            <w:r w:rsidR="006345F9" w:rsidRPr="00022399">
              <w:rPr>
                <w:rFonts w:ascii="Times New Roman" w:hAnsi="Times New Roman"/>
                <w:sz w:val="24"/>
                <w:szCs w:val="24"/>
              </w:rPr>
              <w:t>%</w:t>
            </w:r>
          </w:p>
        </w:tc>
        <w:tc>
          <w:tcPr>
            <w:tcW w:w="1496" w:type="dxa"/>
          </w:tcPr>
          <w:p w:rsidR="006345F9" w:rsidRDefault="00B7723D" w:rsidP="00920A6D">
            <w:pPr>
              <w:spacing w:after="0"/>
              <w:jc w:val="center"/>
            </w:pPr>
            <w:r>
              <w:rPr>
                <w:rFonts w:ascii="Times New Roman" w:hAnsi="Times New Roman"/>
                <w:sz w:val="24"/>
                <w:szCs w:val="24"/>
              </w:rPr>
              <w:t xml:space="preserve">+ 0,39 </w:t>
            </w:r>
            <w:r w:rsidR="006345F9" w:rsidRPr="00022399">
              <w:rPr>
                <w:rFonts w:ascii="Times New Roman" w:hAnsi="Times New Roman"/>
                <w:sz w:val="24"/>
                <w:szCs w:val="24"/>
              </w:rPr>
              <w:t>%</w:t>
            </w: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5.5.6</w:t>
            </w:r>
          </w:p>
        </w:tc>
        <w:tc>
          <w:tcPr>
            <w:tcW w:w="10028" w:type="dxa"/>
            <w:vAlign w:val="bottom"/>
          </w:tcPr>
          <w:p w:rsidR="006345F9" w:rsidRPr="002149FB" w:rsidRDefault="006345F9" w:rsidP="00920A6D">
            <w:pPr>
              <w:spacing w:after="0" w:line="240" w:lineRule="auto"/>
              <w:jc w:val="right"/>
              <w:rPr>
                <w:rFonts w:ascii="Times New Roman" w:hAnsi="Times New Roman"/>
                <w:sz w:val="24"/>
                <w:szCs w:val="24"/>
              </w:rPr>
            </w:pPr>
            <w:r w:rsidRPr="002149FB">
              <w:rPr>
                <w:rFonts w:ascii="Times New Roman" w:hAnsi="Times New Roman"/>
                <w:sz w:val="24"/>
                <w:szCs w:val="24"/>
              </w:rPr>
              <w:t>- с контролируемой распечаткой бумажных материалов</w:t>
            </w:r>
          </w:p>
        </w:tc>
        <w:tc>
          <w:tcPr>
            <w:tcW w:w="1265" w:type="dxa"/>
          </w:tcPr>
          <w:p w:rsidR="006345F9" w:rsidRDefault="00B7723D" w:rsidP="00920A6D">
            <w:pPr>
              <w:spacing w:after="0"/>
              <w:jc w:val="center"/>
            </w:pPr>
            <w:r>
              <w:rPr>
                <w:rFonts w:ascii="Times New Roman" w:hAnsi="Times New Roman"/>
                <w:sz w:val="24"/>
                <w:szCs w:val="24"/>
              </w:rPr>
              <w:t xml:space="preserve">100 </w:t>
            </w:r>
            <w:r w:rsidR="006345F9" w:rsidRPr="00022399">
              <w:rPr>
                <w:rFonts w:ascii="Times New Roman" w:hAnsi="Times New Roman"/>
                <w:sz w:val="24"/>
                <w:szCs w:val="24"/>
              </w:rPr>
              <w:t>%</w:t>
            </w:r>
          </w:p>
        </w:tc>
        <w:tc>
          <w:tcPr>
            <w:tcW w:w="1490" w:type="dxa"/>
          </w:tcPr>
          <w:p w:rsidR="006345F9" w:rsidRDefault="00B7723D" w:rsidP="00920A6D">
            <w:pPr>
              <w:spacing w:after="0"/>
              <w:jc w:val="center"/>
            </w:pPr>
            <w:r>
              <w:rPr>
                <w:rFonts w:ascii="Times New Roman" w:hAnsi="Times New Roman"/>
                <w:sz w:val="24"/>
                <w:szCs w:val="24"/>
              </w:rPr>
              <w:t xml:space="preserve">100 </w:t>
            </w:r>
            <w:r w:rsidR="006345F9" w:rsidRPr="00022399">
              <w:rPr>
                <w:rFonts w:ascii="Times New Roman" w:hAnsi="Times New Roman"/>
                <w:sz w:val="24"/>
                <w:szCs w:val="24"/>
              </w:rPr>
              <w:t>%</w:t>
            </w:r>
          </w:p>
        </w:tc>
        <w:tc>
          <w:tcPr>
            <w:tcW w:w="1496" w:type="dxa"/>
          </w:tcPr>
          <w:p w:rsidR="006345F9" w:rsidRDefault="006345F9" w:rsidP="00920A6D">
            <w:pPr>
              <w:spacing w:after="0"/>
              <w:jc w:val="center"/>
            </w:pP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5.5.7</w:t>
            </w:r>
          </w:p>
        </w:tc>
        <w:tc>
          <w:tcPr>
            <w:tcW w:w="10028" w:type="dxa"/>
            <w:vAlign w:val="bottom"/>
          </w:tcPr>
          <w:p w:rsidR="006345F9" w:rsidRPr="002149FB" w:rsidRDefault="006345F9" w:rsidP="00920A6D">
            <w:pPr>
              <w:spacing w:after="0" w:line="240" w:lineRule="auto"/>
              <w:jc w:val="right"/>
              <w:rPr>
                <w:rFonts w:ascii="Times New Roman" w:hAnsi="Times New Roman"/>
                <w:sz w:val="24"/>
                <w:szCs w:val="24"/>
              </w:rPr>
            </w:pPr>
            <w:r w:rsidRPr="002149FB">
              <w:rPr>
                <w:rFonts w:ascii="Times New Roman" w:hAnsi="Times New Roman"/>
                <w:sz w:val="24"/>
                <w:szCs w:val="24"/>
              </w:rPr>
              <w:t>- с контролируемым копированием бумажных материалов</w:t>
            </w:r>
          </w:p>
        </w:tc>
        <w:tc>
          <w:tcPr>
            <w:tcW w:w="1265" w:type="dxa"/>
          </w:tcPr>
          <w:p w:rsidR="006345F9" w:rsidRDefault="00B7723D" w:rsidP="00920A6D">
            <w:pPr>
              <w:spacing w:after="0"/>
              <w:jc w:val="center"/>
            </w:pPr>
            <w:r>
              <w:rPr>
                <w:rFonts w:ascii="Times New Roman" w:hAnsi="Times New Roman"/>
                <w:sz w:val="24"/>
                <w:szCs w:val="24"/>
              </w:rPr>
              <w:t xml:space="preserve">83,5 </w:t>
            </w:r>
            <w:r w:rsidR="006345F9" w:rsidRPr="00022399">
              <w:rPr>
                <w:rFonts w:ascii="Times New Roman" w:hAnsi="Times New Roman"/>
                <w:sz w:val="24"/>
                <w:szCs w:val="24"/>
              </w:rPr>
              <w:t>%</w:t>
            </w:r>
          </w:p>
        </w:tc>
        <w:tc>
          <w:tcPr>
            <w:tcW w:w="1490" w:type="dxa"/>
          </w:tcPr>
          <w:p w:rsidR="006345F9" w:rsidRDefault="00B7723D" w:rsidP="00920A6D">
            <w:pPr>
              <w:spacing w:after="0"/>
              <w:jc w:val="center"/>
            </w:pPr>
            <w:r>
              <w:rPr>
                <w:rFonts w:ascii="Times New Roman" w:hAnsi="Times New Roman"/>
                <w:sz w:val="24"/>
                <w:szCs w:val="24"/>
              </w:rPr>
              <w:t xml:space="preserve">83,75 </w:t>
            </w:r>
            <w:r w:rsidR="006345F9" w:rsidRPr="00022399">
              <w:rPr>
                <w:rFonts w:ascii="Times New Roman" w:hAnsi="Times New Roman"/>
                <w:sz w:val="24"/>
                <w:szCs w:val="24"/>
              </w:rPr>
              <w:t>%</w:t>
            </w:r>
          </w:p>
        </w:tc>
        <w:tc>
          <w:tcPr>
            <w:tcW w:w="1496" w:type="dxa"/>
          </w:tcPr>
          <w:p w:rsidR="006345F9" w:rsidRDefault="000E188A" w:rsidP="00920A6D">
            <w:pPr>
              <w:spacing w:after="0"/>
              <w:jc w:val="center"/>
            </w:pPr>
            <w:r>
              <w:rPr>
                <w:rFonts w:ascii="Times New Roman" w:hAnsi="Times New Roman"/>
                <w:sz w:val="24"/>
                <w:szCs w:val="24"/>
              </w:rPr>
              <w:t xml:space="preserve">+ 0,25 </w:t>
            </w:r>
            <w:r w:rsidR="006345F9" w:rsidRPr="00022399">
              <w:rPr>
                <w:rFonts w:ascii="Times New Roman" w:hAnsi="Times New Roman"/>
                <w:sz w:val="24"/>
                <w:szCs w:val="24"/>
              </w:rPr>
              <w:t>%</w:t>
            </w: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5.14</w:t>
            </w:r>
            <w:r w:rsidR="000E188A">
              <w:rPr>
                <w:rFonts w:ascii="Times New Roman" w:hAnsi="Times New Roman"/>
                <w:sz w:val="24"/>
                <w:szCs w:val="24"/>
              </w:rPr>
              <w:t xml:space="preserve">  </w:t>
            </w:r>
          </w:p>
        </w:tc>
        <w:tc>
          <w:tcPr>
            <w:tcW w:w="10028"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Количество школ, в которых в отчетном году проведен капитальный ремонт</w:t>
            </w:r>
          </w:p>
        </w:tc>
        <w:tc>
          <w:tcPr>
            <w:tcW w:w="1265" w:type="dxa"/>
          </w:tcPr>
          <w:p w:rsidR="006345F9" w:rsidRDefault="0086444F" w:rsidP="00920A6D">
            <w:pPr>
              <w:spacing w:after="0"/>
              <w:jc w:val="center"/>
            </w:pPr>
            <w:r>
              <w:t>1 ед.</w:t>
            </w:r>
          </w:p>
        </w:tc>
        <w:tc>
          <w:tcPr>
            <w:tcW w:w="1490" w:type="dxa"/>
          </w:tcPr>
          <w:p w:rsidR="006345F9" w:rsidRDefault="0086444F" w:rsidP="00920A6D">
            <w:pPr>
              <w:spacing w:after="0"/>
              <w:jc w:val="center"/>
            </w:pPr>
            <w:r>
              <w:rPr>
                <w:rFonts w:ascii="Times New Roman" w:hAnsi="Times New Roman"/>
                <w:sz w:val="24"/>
                <w:szCs w:val="24"/>
              </w:rPr>
              <w:t>1 ед.</w:t>
            </w:r>
          </w:p>
        </w:tc>
        <w:tc>
          <w:tcPr>
            <w:tcW w:w="1496" w:type="dxa"/>
          </w:tcPr>
          <w:p w:rsidR="006345F9" w:rsidRDefault="006345F9" w:rsidP="00920A6D">
            <w:pPr>
              <w:spacing w:after="0"/>
              <w:jc w:val="center"/>
            </w:pPr>
          </w:p>
        </w:tc>
      </w:tr>
      <w:tr w:rsidR="006345F9" w:rsidRPr="002149FB" w:rsidTr="009F63E2">
        <w:tc>
          <w:tcPr>
            <w:tcW w:w="815"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5.16</w:t>
            </w:r>
          </w:p>
        </w:tc>
        <w:tc>
          <w:tcPr>
            <w:tcW w:w="10028" w:type="dxa"/>
            <w:vAlign w:val="bottom"/>
          </w:tcPr>
          <w:p w:rsidR="006345F9" w:rsidRPr="002149FB" w:rsidRDefault="006345F9" w:rsidP="00920A6D">
            <w:pPr>
              <w:spacing w:after="0" w:line="240" w:lineRule="auto"/>
              <w:rPr>
                <w:rFonts w:ascii="Times New Roman" w:hAnsi="Times New Roman"/>
                <w:sz w:val="24"/>
                <w:szCs w:val="24"/>
              </w:rPr>
            </w:pPr>
            <w:r w:rsidRPr="002149FB">
              <w:rPr>
                <w:rFonts w:ascii="Times New Roman" w:hAnsi="Times New Roman"/>
                <w:sz w:val="24"/>
                <w:szCs w:val="24"/>
              </w:rPr>
              <w:t>Доля сельских школьников, которым обеспечен ежедневный подвоз в базовые школы, в общей численности сельских школьников нуждающихся в подвозе</w:t>
            </w:r>
          </w:p>
        </w:tc>
        <w:tc>
          <w:tcPr>
            <w:tcW w:w="1265" w:type="dxa"/>
          </w:tcPr>
          <w:p w:rsidR="006345F9" w:rsidRDefault="0086444F" w:rsidP="00920A6D">
            <w:pPr>
              <w:spacing w:after="0"/>
              <w:jc w:val="center"/>
            </w:pPr>
            <w:r>
              <w:rPr>
                <w:rFonts w:ascii="Times New Roman" w:hAnsi="Times New Roman"/>
                <w:sz w:val="24"/>
                <w:szCs w:val="24"/>
              </w:rPr>
              <w:t xml:space="preserve">98,33 </w:t>
            </w:r>
            <w:r w:rsidR="006345F9" w:rsidRPr="00022399">
              <w:rPr>
                <w:rFonts w:ascii="Times New Roman" w:hAnsi="Times New Roman"/>
                <w:sz w:val="24"/>
                <w:szCs w:val="24"/>
              </w:rPr>
              <w:t>%</w:t>
            </w:r>
          </w:p>
        </w:tc>
        <w:tc>
          <w:tcPr>
            <w:tcW w:w="1490" w:type="dxa"/>
          </w:tcPr>
          <w:p w:rsidR="006345F9" w:rsidRDefault="0086444F" w:rsidP="00920A6D">
            <w:pPr>
              <w:spacing w:after="0"/>
              <w:jc w:val="center"/>
            </w:pPr>
            <w:r>
              <w:rPr>
                <w:rFonts w:ascii="Times New Roman" w:hAnsi="Times New Roman"/>
                <w:sz w:val="24"/>
                <w:szCs w:val="24"/>
              </w:rPr>
              <w:t xml:space="preserve">100 </w:t>
            </w:r>
            <w:r w:rsidR="006345F9" w:rsidRPr="00022399">
              <w:rPr>
                <w:rFonts w:ascii="Times New Roman" w:hAnsi="Times New Roman"/>
                <w:sz w:val="24"/>
                <w:szCs w:val="24"/>
              </w:rPr>
              <w:t>%</w:t>
            </w:r>
          </w:p>
        </w:tc>
        <w:tc>
          <w:tcPr>
            <w:tcW w:w="1496" w:type="dxa"/>
          </w:tcPr>
          <w:p w:rsidR="006345F9" w:rsidRDefault="000E188A" w:rsidP="00920A6D">
            <w:pPr>
              <w:spacing w:after="0"/>
              <w:jc w:val="center"/>
            </w:pPr>
            <w:r>
              <w:rPr>
                <w:rFonts w:ascii="Times New Roman" w:hAnsi="Times New Roman"/>
                <w:sz w:val="24"/>
                <w:szCs w:val="24"/>
              </w:rPr>
              <w:t xml:space="preserve">+ 1,67 </w:t>
            </w:r>
            <w:r w:rsidR="006345F9" w:rsidRPr="00022399">
              <w:rPr>
                <w:rFonts w:ascii="Times New Roman" w:hAnsi="Times New Roman"/>
                <w:sz w:val="24"/>
                <w:szCs w:val="24"/>
              </w:rPr>
              <w:t>%</w:t>
            </w:r>
          </w:p>
        </w:tc>
      </w:tr>
    </w:tbl>
    <w:p w:rsidR="006345F9" w:rsidRDefault="000E188A" w:rsidP="00920A6D">
      <w:pPr>
        <w:tabs>
          <w:tab w:val="left" w:pos="1260"/>
        </w:tabs>
        <w:spacing w:after="0"/>
        <w:jc w:val="both"/>
        <w:rPr>
          <w:rFonts w:ascii="Times New Roman" w:hAnsi="Times New Roman"/>
          <w:sz w:val="24"/>
          <w:szCs w:val="24"/>
        </w:rPr>
      </w:pPr>
      <w:r w:rsidRPr="002149FB">
        <w:rPr>
          <w:rFonts w:ascii="Times New Roman" w:hAnsi="Times New Roman"/>
          <w:sz w:val="24"/>
          <w:szCs w:val="24"/>
        </w:rPr>
        <w:t>* - несмотря на снижение значений, динамика данных показателей позитивна, учитывая рост доли обучающихся, которым предоставлены от 80 % до 100 % основных видов условий обучения</w:t>
      </w:r>
      <w:r>
        <w:rPr>
          <w:rFonts w:ascii="Times New Roman" w:hAnsi="Times New Roman"/>
          <w:sz w:val="24"/>
          <w:szCs w:val="24"/>
        </w:rPr>
        <w:t>.</w:t>
      </w:r>
    </w:p>
    <w:p w:rsidR="000E188A" w:rsidRPr="002149FB" w:rsidRDefault="000E188A" w:rsidP="00920A6D">
      <w:pPr>
        <w:tabs>
          <w:tab w:val="left" w:pos="1260"/>
        </w:tabs>
        <w:spacing w:after="0"/>
        <w:ind w:firstLine="284"/>
        <w:jc w:val="both"/>
        <w:rPr>
          <w:rFonts w:ascii="Times New Roman" w:hAnsi="Times New Roman"/>
          <w:sz w:val="24"/>
          <w:szCs w:val="24"/>
        </w:rPr>
      </w:pPr>
      <w:r w:rsidRPr="002149FB">
        <w:rPr>
          <w:rFonts w:ascii="Times New Roman" w:hAnsi="Times New Roman"/>
          <w:sz w:val="24"/>
          <w:szCs w:val="24"/>
        </w:rPr>
        <w:t xml:space="preserve">Позитивная динамика позволяет сделать вывод о качественной реализации направления. </w:t>
      </w:r>
    </w:p>
    <w:p w:rsidR="001C1D94" w:rsidRPr="001921A5" w:rsidRDefault="001C1D94" w:rsidP="00920A6D">
      <w:pPr>
        <w:tabs>
          <w:tab w:val="left" w:pos="1260"/>
        </w:tabs>
        <w:spacing w:after="0"/>
        <w:jc w:val="both"/>
        <w:rPr>
          <w:rFonts w:ascii="Times New Roman" w:hAnsi="Times New Roman"/>
          <w:i/>
          <w:color w:val="FF0000"/>
          <w:sz w:val="8"/>
          <w:szCs w:val="8"/>
        </w:rPr>
      </w:pPr>
    </w:p>
    <w:p w:rsidR="00BD090D" w:rsidRPr="001921A5" w:rsidRDefault="0096285F" w:rsidP="00920A6D">
      <w:pPr>
        <w:tabs>
          <w:tab w:val="left" w:pos="1260"/>
        </w:tabs>
        <w:spacing w:after="0"/>
        <w:jc w:val="both"/>
        <w:rPr>
          <w:rFonts w:ascii="Times New Roman" w:hAnsi="Times New Roman"/>
          <w:color w:val="FF0000"/>
          <w:sz w:val="24"/>
          <w:szCs w:val="24"/>
        </w:rPr>
      </w:pPr>
      <w:r w:rsidRPr="001921A5">
        <w:rPr>
          <w:rFonts w:ascii="Times New Roman" w:hAnsi="Times New Roman"/>
          <w:color w:val="FF0000"/>
          <w:sz w:val="24"/>
          <w:szCs w:val="24"/>
          <w:u w:val="single"/>
        </w:rPr>
        <w:t xml:space="preserve"> </w:t>
      </w:r>
    </w:p>
    <w:p w:rsidR="00BD090D" w:rsidRPr="001921A5" w:rsidRDefault="00BD090D" w:rsidP="00920A6D">
      <w:pPr>
        <w:tabs>
          <w:tab w:val="left" w:pos="1260"/>
        </w:tabs>
        <w:spacing w:after="0"/>
        <w:jc w:val="both"/>
        <w:rPr>
          <w:rFonts w:ascii="Times New Roman" w:hAnsi="Times New Roman"/>
          <w:color w:val="FF0000"/>
          <w:sz w:val="24"/>
          <w:szCs w:val="24"/>
        </w:rPr>
      </w:pPr>
    </w:p>
    <w:p w:rsidR="00133C6F" w:rsidRPr="001921A5" w:rsidRDefault="00133C6F" w:rsidP="00920A6D">
      <w:pPr>
        <w:tabs>
          <w:tab w:val="left" w:pos="1260"/>
        </w:tabs>
        <w:spacing w:after="0"/>
        <w:jc w:val="both"/>
        <w:rPr>
          <w:rFonts w:ascii="Times New Roman" w:hAnsi="Times New Roman"/>
          <w:color w:val="FF0000"/>
          <w:sz w:val="24"/>
          <w:szCs w:val="24"/>
        </w:rPr>
      </w:pPr>
    </w:p>
    <w:p w:rsidR="00133C6F" w:rsidRPr="00E76390" w:rsidRDefault="00133C6F" w:rsidP="00920A6D">
      <w:pPr>
        <w:tabs>
          <w:tab w:val="left" w:pos="1260"/>
        </w:tabs>
        <w:spacing w:after="0"/>
        <w:jc w:val="center"/>
        <w:rPr>
          <w:rFonts w:ascii="Times New Roman" w:hAnsi="Times New Roman"/>
          <w:b/>
          <w:sz w:val="28"/>
          <w:szCs w:val="28"/>
        </w:rPr>
      </w:pPr>
      <w:r w:rsidRPr="001921A5">
        <w:rPr>
          <w:rFonts w:ascii="Times New Roman" w:hAnsi="Times New Roman"/>
          <w:color w:val="FF0000"/>
          <w:sz w:val="24"/>
          <w:szCs w:val="24"/>
        </w:rPr>
        <w:br w:type="page"/>
      </w:r>
      <w:r w:rsidRPr="00E76390">
        <w:rPr>
          <w:rFonts w:ascii="Times New Roman" w:hAnsi="Times New Roman"/>
          <w:b/>
          <w:sz w:val="28"/>
          <w:szCs w:val="28"/>
        </w:rPr>
        <w:lastRenderedPageBreak/>
        <w:t>Часть V. Сохранение и укрепление здоровья школьников</w:t>
      </w:r>
    </w:p>
    <w:p w:rsidR="00133C6F" w:rsidRPr="00E76390" w:rsidRDefault="00133C6F" w:rsidP="00920A6D">
      <w:pPr>
        <w:tabs>
          <w:tab w:val="left" w:pos="1260"/>
        </w:tabs>
        <w:spacing w:after="0"/>
        <w:jc w:val="center"/>
        <w:rPr>
          <w:rFonts w:ascii="Times New Roman" w:hAnsi="Times New Roman"/>
          <w:sz w:val="28"/>
          <w:szCs w:val="28"/>
        </w:rPr>
      </w:pPr>
    </w:p>
    <w:p w:rsidR="00133C6F" w:rsidRPr="00E76390" w:rsidRDefault="00133C6F" w:rsidP="00920A6D">
      <w:pPr>
        <w:numPr>
          <w:ilvl w:val="0"/>
          <w:numId w:val="6"/>
        </w:numPr>
        <w:tabs>
          <w:tab w:val="left" w:pos="1260"/>
        </w:tabs>
        <w:spacing w:after="0"/>
        <w:ind w:left="0" w:firstLine="0"/>
        <w:jc w:val="both"/>
        <w:rPr>
          <w:rFonts w:ascii="Times New Roman" w:hAnsi="Times New Roman"/>
          <w:b/>
          <w:i/>
          <w:sz w:val="28"/>
          <w:szCs w:val="28"/>
        </w:rPr>
      </w:pPr>
      <w:r w:rsidRPr="00E76390">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w:t>
      </w:r>
      <w:r w:rsidR="000E188A" w:rsidRPr="00E76390">
        <w:rPr>
          <w:rFonts w:ascii="Times New Roman" w:hAnsi="Times New Roman"/>
          <w:b/>
          <w:i/>
          <w:sz w:val="28"/>
          <w:szCs w:val="28"/>
        </w:rPr>
        <w:t>2</w:t>
      </w:r>
      <w:r w:rsidRPr="00E76390">
        <w:rPr>
          <w:rFonts w:ascii="Times New Roman" w:hAnsi="Times New Roman"/>
          <w:b/>
          <w:i/>
          <w:sz w:val="28"/>
          <w:szCs w:val="28"/>
        </w:rPr>
        <w:t xml:space="preserve">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6441"/>
        <w:gridCol w:w="2571"/>
        <w:gridCol w:w="2993"/>
        <w:gridCol w:w="2569"/>
      </w:tblGrid>
      <w:tr w:rsidR="00133C6F" w:rsidRPr="00E76390">
        <w:trPr>
          <w:trHeight w:val="207"/>
          <w:tblHeader/>
        </w:trPr>
        <w:tc>
          <w:tcPr>
            <w:tcW w:w="0" w:type="auto"/>
            <w:tcBorders>
              <w:bottom w:val="single" w:sz="4" w:space="0" w:color="auto"/>
            </w:tcBorders>
            <w:shd w:val="clear" w:color="auto" w:fill="auto"/>
          </w:tcPr>
          <w:p w:rsidR="00133C6F" w:rsidRPr="00E76390" w:rsidRDefault="00133C6F" w:rsidP="00920A6D">
            <w:pPr>
              <w:spacing w:after="0" w:line="240" w:lineRule="auto"/>
              <w:jc w:val="center"/>
              <w:rPr>
                <w:rFonts w:ascii="Times New Roman" w:hAnsi="Times New Roman"/>
                <w:b/>
                <w:sz w:val="24"/>
                <w:szCs w:val="24"/>
              </w:rPr>
            </w:pPr>
            <w:r w:rsidRPr="00E76390">
              <w:rPr>
                <w:rFonts w:ascii="Times New Roman" w:hAnsi="Times New Roman"/>
                <w:b/>
                <w:sz w:val="24"/>
                <w:szCs w:val="24"/>
              </w:rPr>
              <w:t>№ п/п</w:t>
            </w:r>
          </w:p>
        </w:tc>
        <w:tc>
          <w:tcPr>
            <w:tcW w:w="6441" w:type="dxa"/>
            <w:tcBorders>
              <w:bottom w:val="single" w:sz="4" w:space="0" w:color="auto"/>
            </w:tcBorders>
            <w:shd w:val="clear" w:color="auto" w:fill="auto"/>
            <w:vAlign w:val="center"/>
          </w:tcPr>
          <w:p w:rsidR="00133C6F" w:rsidRPr="00E76390" w:rsidRDefault="00133C6F" w:rsidP="00920A6D">
            <w:pPr>
              <w:spacing w:after="0" w:line="240" w:lineRule="auto"/>
              <w:jc w:val="center"/>
              <w:rPr>
                <w:rFonts w:ascii="Times New Roman" w:hAnsi="Times New Roman"/>
                <w:b/>
                <w:i/>
                <w:sz w:val="24"/>
                <w:szCs w:val="24"/>
              </w:rPr>
            </w:pPr>
            <w:r w:rsidRPr="00E76390">
              <w:rPr>
                <w:rFonts w:ascii="Times New Roman" w:hAnsi="Times New Roman"/>
                <w:b/>
                <w:i/>
                <w:sz w:val="24"/>
                <w:szCs w:val="24"/>
              </w:rPr>
              <w:t>Мероприятие</w:t>
            </w:r>
          </w:p>
        </w:tc>
        <w:tc>
          <w:tcPr>
            <w:tcW w:w="2571" w:type="dxa"/>
            <w:tcBorders>
              <w:bottom w:val="single" w:sz="4" w:space="0" w:color="auto"/>
            </w:tcBorders>
            <w:shd w:val="clear" w:color="auto" w:fill="auto"/>
            <w:vAlign w:val="center"/>
          </w:tcPr>
          <w:p w:rsidR="00133C6F" w:rsidRPr="00E76390" w:rsidRDefault="00133C6F" w:rsidP="00920A6D">
            <w:pPr>
              <w:spacing w:after="0" w:line="240" w:lineRule="auto"/>
              <w:jc w:val="center"/>
              <w:rPr>
                <w:rFonts w:ascii="Times New Roman" w:hAnsi="Times New Roman"/>
                <w:b/>
                <w:i/>
                <w:sz w:val="24"/>
                <w:szCs w:val="24"/>
              </w:rPr>
            </w:pPr>
            <w:r w:rsidRPr="00E76390">
              <w:rPr>
                <w:rFonts w:ascii="Times New Roman" w:hAnsi="Times New Roman"/>
                <w:b/>
                <w:i/>
                <w:sz w:val="24"/>
                <w:szCs w:val="24"/>
              </w:rPr>
              <w:t>Планируемый р</w:t>
            </w:r>
            <w:r w:rsidRPr="00E76390">
              <w:rPr>
                <w:rFonts w:ascii="Times New Roman" w:hAnsi="Times New Roman"/>
                <w:b/>
                <w:i/>
                <w:sz w:val="24"/>
                <w:szCs w:val="24"/>
              </w:rPr>
              <w:t>е</w:t>
            </w:r>
            <w:r w:rsidRPr="00E76390">
              <w:rPr>
                <w:rFonts w:ascii="Times New Roman" w:hAnsi="Times New Roman"/>
                <w:b/>
                <w:i/>
                <w:sz w:val="24"/>
                <w:szCs w:val="24"/>
              </w:rPr>
              <w:t xml:space="preserve">зультат </w:t>
            </w:r>
          </w:p>
          <w:p w:rsidR="00133C6F" w:rsidRPr="00E76390" w:rsidRDefault="00133C6F" w:rsidP="00920A6D">
            <w:pPr>
              <w:spacing w:after="0" w:line="240" w:lineRule="auto"/>
              <w:jc w:val="center"/>
              <w:rPr>
                <w:rFonts w:ascii="Times New Roman" w:hAnsi="Times New Roman"/>
                <w:b/>
                <w:i/>
                <w:sz w:val="24"/>
                <w:szCs w:val="24"/>
              </w:rPr>
            </w:pPr>
            <w:r w:rsidRPr="00E76390">
              <w:rPr>
                <w:rFonts w:ascii="Times New Roman" w:hAnsi="Times New Roman"/>
                <w:b/>
                <w:i/>
                <w:sz w:val="24"/>
                <w:szCs w:val="24"/>
              </w:rPr>
              <w:t>(201</w:t>
            </w:r>
            <w:r w:rsidR="002F7F7C" w:rsidRPr="00E76390">
              <w:rPr>
                <w:rFonts w:ascii="Times New Roman" w:hAnsi="Times New Roman"/>
                <w:b/>
                <w:i/>
                <w:sz w:val="24"/>
                <w:szCs w:val="24"/>
              </w:rPr>
              <w:t>2</w:t>
            </w:r>
            <w:r w:rsidRPr="00E76390">
              <w:rPr>
                <w:rFonts w:ascii="Times New Roman" w:hAnsi="Times New Roman"/>
                <w:b/>
                <w:i/>
                <w:sz w:val="24"/>
                <w:szCs w:val="24"/>
              </w:rPr>
              <w:t xml:space="preserve"> год) </w:t>
            </w:r>
          </w:p>
        </w:tc>
        <w:tc>
          <w:tcPr>
            <w:tcW w:w="2993" w:type="dxa"/>
            <w:tcBorders>
              <w:bottom w:val="single" w:sz="4" w:space="0" w:color="auto"/>
            </w:tcBorders>
            <w:shd w:val="clear" w:color="auto" w:fill="auto"/>
            <w:vAlign w:val="center"/>
          </w:tcPr>
          <w:p w:rsidR="00133C6F" w:rsidRPr="00E76390" w:rsidRDefault="00133C6F" w:rsidP="00920A6D">
            <w:pPr>
              <w:spacing w:after="0" w:line="240" w:lineRule="auto"/>
              <w:jc w:val="center"/>
              <w:rPr>
                <w:rFonts w:ascii="Times New Roman" w:hAnsi="Times New Roman"/>
                <w:b/>
                <w:i/>
                <w:sz w:val="24"/>
                <w:szCs w:val="24"/>
              </w:rPr>
            </w:pPr>
            <w:r w:rsidRPr="00E76390">
              <w:rPr>
                <w:rFonts w:ascii="Times New Roman" w:hAnsi="Times New Roman"/>
                <w:b/>
                <w:i/>
                <w:sz w:val="24"/>
                <w:szCs w:val="24"/>
              </w:rPr>
              <w:t>Показатели выполнения</w:t>
            </w:r>
          </w:p>
          <w:p w:rsidR="00133C6F" w:rsidRPr="00E76390" w:rsidRDefault="00133C6F" w:rsidP="00920A6D">
            <w:pPr>
              <w:spacing w:after="0" w:line="240" w:lineRule="auto"/>
              <w:jc w:val="center"/>
              <w:rPr>
                <w:rFonts w:ascii="Times New Roman" w:hAnsi="Times New Roman"/>
                <w:b/>
                <w:i/>
                <w:sz w:val="24"/>
                <w:szCs w:val="24"/>
              </w:rPr>
            </w:pPr>
            <w:r w:rsidRPr="00E76390">
              <w:rPr>
                <w:rFonts w:ascii="Times New Roman" w:hAnsi="Times New Roman"/>
                <w:b/>
                <w:i/>
                <w:sz w:val="24"/>
                <w:szCs w:val="24"/>
              </w:rPr>
              <w:t>(результат реализации мероприятия) (201</w:t>
            </w:r>
            <w:r w:rsidR="002F7F7C" w:rsidRPr="00E76390">
              <w:rPr>
                <w:rFonts w:ascii="Times New Roman" w:hAnsi="Times New Roman"/>
                <w:b/>
                <w:i/>
                <w:sz w:val="24"/>
                <w:szCs w:val="24"/>
              </w:rPr>
              <w:t>2</w:t>
            </w:r>
            <w:r w:rsidRPr="00E76390">
              <w:rPr>
                <w:rFonts w:ascii="Times New Roman" w:hAnsi="Times New Roman"/>
                <w:b/>
                <w:i/>
                <w:sz w:val="24"/>
                <w:szCs w:val="24"/>
              </w:rPr>
              <w:t xml:space="preserve"> год)</w:t>
            </w:r>
          </w:p>
        </w:tc>
        <w:tc>
          <w:tcPr>
            <w:tcW w:w="2569" w:type="dxa"/>
            <w:tcBorders>
              <w:bottom w:val="single" w:sz="4" w:space="0" w:color="auto"/>
            </w:tcBorders>
          </w:tcPr>
          <w:p w:rsidR="00133C6F" w:rsidRPr="00E76390" w:rsidRDefault="00133C6F" w:rsidP="00920A6D">
            <w:pPr>
              <w:spacing w:after="0" w:line="240" w:lineRule="auto"/>
              <w:jc w:val="center"/>
              <w:rPr>
                <w:rFonts w:ascii="Times New Roman" w:hAnsi="Times New Roman"/>
                <w:b/>
                <w:i/>
                <w:sz w:val="24"/>
                <w:szCs w:val="24"/>
              </w:rPr>
            </w:pPr>
            <w:r w:rsidRPr="00E76390">
              <w:rPr>
                <w:rFonts w:ascii="Times New Roman" w:hAnsi="Times New Roman"/>
                <w:b/>
                <w:i/>
                <w:sz w:val="24"/>
                <w:szCs w:val="24"/>
              </w:rPr>
              <w:t>Задачи на 2012 год</w:t>
            </w:r>
          </w:p>
        </w:tc>
      </w:tr>
      <w:tr w:rsidR="00133C6F" w:rsidRPr="00E76390">
        <w:tc>
          <w:tcPr>
            <w:tcW w:w="15134" w:type="dxa"/>
            <w:gridSpan w:val="5"/>
            <w:shd w:val="clear" w:color="auto" w:fill="D9D9D9"/>
          </w:tcPr>
          <w:p w:rsidR="00133C6F" w:rsidRPr="00E76390" w:rsidRDefault="00133C6F" w:rsidP="00920A6D">
            <w:pPr>
              <w:spacing w:after="0"/>
              <w:jc w:val="center"/>
              <w:rPr>
                <w:rFonts w:ascii="Times New Roman" w:hAnsi="Times New Roman"/>
                <w:b/>
                <w:sz w:val="24"/>
                <w:szCs w:val="24"/>
              </w:rPr>
            </w:pPr>
            <w:r w:rsidRPr="00E76390">
              <w:rPr>
                <w:rFonts w:ascii="Times New Roman" w:hAnsi="Times New Roman"/>
                <w:b/>
                <w:sz w:val="24"/>
                <w:szCs w:val="24"/>
                <w:lang w:val="en-US"/>
              </w:rPr>
              <w:t>V</w:t>
            </w:r>
            <w:r w:rsidRPr="00E76390">
              <w:rPr>
                <w:rFonts w:ascii="Times New Roman" w:hAnsi="Times New Roman"/>
                <w:b/>
                <w:sz w:val="24"/>
                <w:szCs w:val="24"/>
              </w:rPr>
              <w:t>. Сохранение и укрепление здоровья школьников</w:t>
            </w:r>
          </w:p>
        </w:tc>
      </w:tr>
      <w:tr w:rsidR="00133C6F" w:rsidRPr="00E76390">
        <w:tc>
          <w:tcPr>
            <w:tcW w:w="0" w:type="auto"/>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b/>
                <w:sz w:val="24"/>
                <w:szCs w:val="24"/>
              </w:rPr>
            </w:pPr>
            <w:r w:rsidRPr="00E76390">
              <w:rPr>
                <w:rFonts w:ascii="Times New Roman" w:hAnsi="Times New Roman"/>
                <w:b/>
                <w:sz w:val="24"/>
                <w:szCs w:val="24"/>
              </w:rPr>
              <w:t>13.</w:t>
            </w:r>
          </w:p>
        </w:tc>
        <w:tc>
          <w:tcPr>
            <w:tcW w:w="14574" w:type="dxa"/>
            <w:gridSpan w:val="4"/>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b/>
                <w:sz w:val="24"/>
                <w:szCs w:val="24"/>
              </w:rPr>
            </w:pPr>
            <w:r w:rsidRPr="00E76390">
              <w:rPr>
                <w:rFonts w:ascii="Times New Roman" w:hAnsi="Times New Roman"/>
                <w:b/>
                <w:sz w:val="24"/>
                <w:szCs w:val="24"/>
              </w:rPr>
              <w:t>Совершенствование деятельности общеобразовательных учреждений по сохранению и укреплению здоровья обучающихся и ра</w:t>
            </w:r>
            <w:r w:rsidRPr="00E76390">
              <w:rPr>
                <w:rFonts w:ascii="Times New Roman" w:hAnsi="Times New Roman"/>
                <w:b/>
                <w:sz w:val="24"/>
                <w:szCs w:val="24"/>
              </w:rPr>
              <w:t>з</w:t>
            </w:r>
            <w:r w:rsidRPr="00E76390">
              <w:rPr>
                <w:rFonts w:ascii="Times New Roman" w:hAnsi="Times New Roman"/>
                <w:b/>
                <w:sz w:val="24"/>
                <w:szCs w:val="24"/>
              </w:rPr>
              <w:t>витию физической культуры:</w:t>
            </w:r>
          </w:p>
        </w:tc>
      </w:tr>
      <w:tr w:rsidR="00133C6F" w:rsidRPr="00E76390">
        <w:tc>
          <w:tcPr>
            <w:tcW w:w="0" w:type="auto"/>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sz w:val="24"/>
                <w:szCs w:val="24"/>
              </w:rPr>
            </w:pPr>
            <w:r w:rsidRPr="00E76390">
              <w:rPr>
                <w:rFonts w:ascii="Times New Roman" w:hAnsi="Times New Roman"/>
                <w:sz w:val="24"/>
                <w:szCs w:val="24"/>
              </w:rPr>
              <w:t>а) обеспечение эффективной организации отдыха и озд</w:t>
            </w:r>
            <w:r w:rsidRPr="00E76390">
              <w:rPr>
                <w:rFonts w:ascii="Times New Roman" w:hAnsi="Times New Roman"/>
                <w:sz w:val="24"/>
                <w:szCs w:val="24"/>
              </w:rPr>
              <w:t>о</w:t>
            </w:r>
            <w:r w:rsidRPr="00E76390">
              <w:rPr>
                <w:rFonts w:ascii="Times New Roman" w:hAnsi="Times New Roman"/>
                <w:sz w:val="24"/>
                <w:szCs w:val="24"/>
              </w:rPr>
              <w:t>ровления обучающихся в общеобразовательных учрежд</w:t>
            </w:r>
            <w:r w:rsidRPr="00E76390">
              <w:rPr>
                <w:rFonts w:ascii="Times New Roman" w:hAnsi="Times New Roman"/>
                <w:sz w:val="24"/>
                <w:szCs w:val="24"/>
              </w:rPr>
              <w:t>е</w:t>
            </w:r>
            <w:r w:rsidRPr="00E76390">
              <w:rPr>
                <w:rFonts w:ascii="Times New Roman" w:hAnsi="Times New Roman"/>
                <w:sz w:val="24"/>
                <w:szCs w:val="24"/>
              </w:rPr>
              <w:t>ниях</w:t>
            </w:r>
          </w:p>
        </w:tc>
        <w:tc>
          <w:tcPr>
            <w:tcW w:w="2571"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sz w:val="24"/>
                <w:szCs w:val="24"/>
              </w:rPr>
            </w:pPr>
            <w:r w:rsidRPr="00E76390">
              <w:rPr>
                <w:rFonts w:ascii="Times New Roman" w:hAnsi="Times New Roman"/>
                <w:sz w:val="24"/>
                <w:szCs w:val="24"/>
              </w:rPr>
              <w:t>Обеспечение охвата обучающихся не ниже уровня 201</w:t>
            </w:r>
            <w:r w:rsidR="002F7F7C" w:rsidRPr="00E76390">
              <w:rPr>
                <w:rFonts w:ascii="Times New Roman" w:hAnsi="Times New Roman"/>
                <w:sz w:val="24"/>
                <w:szCs w:val="24"/>
              </w:rPr>
              <w:t>1</w:t>
            </w:r>
            <w:r w:rsidRPr="00E76390">
              <w:rPr>
                <w:rFonts w:ascii="Times New Roman" w:hAnsi="Times New Roman"/>
                <w:sz w:val="24"/>
                <w:szCs w:val="24"/>
              </w:rPr>
              <w:t xml:space="preserve"> года в л</w:t>
            </w:r>
            <w:r w:rsidRPr="00E76390">
              <w:rPr>
                <w:rFonts w:ascii="Times New Roman" w:hAnsi="Times New Roman"/>
                <w:sz w:val="24"/>
                <w:szCs w:val="24"/>
              </w:rPr>
              <w:t>а</w:t>
            </w:r>
            <w:r w:rsidRPr="00E76390">
              <w:rPr>
                <w:rFonts w:ascii="Times New Roman" w:hAnsi="Times New Roman"/>
                <w:sz w:val="24"/>
                <w:szCs w:val="24"/>
              </w:rPr>
              <w:t>герях с дневным пр</w:t>
            </w:r>
            <w:r w:rsidRPr="00E76390">
              <w:rPr>
                <w:rFonts w:ascii="Times New Roman" w:hAnsi="Times New Roman"/>
                <w:sz w:val="24"/>
                <w:szCs w:val="24"/>
              </w:rPr>
              <w:t>е</w:t>
            </w:r>
            <w:r w:rsidRPr="00E76390">
              <w:rPr>
                <w:rFonts w:ascii="Times New Roman" w:hAnsi="Times New Roman"/>
                <w:sz w:val="24"/>
                <w:szCs w:val="24"/>
              </w:rPr>
              <w:t xml:space="preserve">быванием – </w:t>
            </w:r>
            <w:r w:rsidR="003732AE" w:rsidRPr="00E76390">
              <w:rPr>
                <w:rFonts w:ascii="Times New Roman" w:hAnsi="Times New Roman"/>
                <w:sz w:val="24"/>
                <w:szCs w:val="24"/>
              </w:rPr>
              <w:t>625</w:t>
            </w:r>
            <w:r w:rsidRPr="00E76390">
              <w:rPr>
                <w:rFonts w:ascii="Times New Roman" w:hAnsi="Times New Roman"/>
                <w:sz w:val="24"/>
                <w:szCs w:val="24"/>
              </w:rPr>
              <w:t xml:space="preserve"> детей</w:t>
            </w:r>
          </w:p>
        </w:tc>
        <w:tc>
          <w:tcPr>
            <w:tcW w:w="2993" w:type="dxa"/>
            <w:tcBorders>
              <w:top w:val="single" w:sz="4" w:space="0" w:color="auto"/>
              <w:left w:val="single" w:sz="4" w:space="0" w:color="auto"/>
              <w:bottom w:val="single" w:sz="4" w:space="0" w:color="auto"/>
              <w:right w:val="single" w:sz="4" w:space="0" w:color="auto"/>
            </w:tcBorders>
          </w:tcPr>
          <w:p w:rsidR="00133C6F" w:rsidRPr="00E76390" w:rsidRDefault="00133C6F" w:rsidP="00170891">
            <w:pPr>
              <w:spacing w:after="0"/>
              <w:jc w:val="both"/>
              <w:rPr>
                <w:rFonts w:ascii="Times New Roman" w:hAnsi="Times New Roman"/>
                <w:sz w:val="24"/>
                <w:szCs w:val="24"/>
              </w:rPr>
            </w:pPr>
            <w:r w:rsidRPr="00E76390">
              <w:rPr>
                <w:rFonts w:ascii="Times New Roman" w:hAnsi="Times New Roman"/>
                <w:sz w:val="24"/>
                <w:szCs w:val="24"/>
              </w:rPr>
              <w:t>В течение периода летних каникул 201</w:t>
            </w:r>
            <w:r w:rsidR="002F7F7C" w:rsidRPr="00E76390">
              <w:rPr>
                <w:rFonts w:ascii="Times New Roman" w:hAnsi="Times New Roman"/>
                <w:sz w:val="24"/>
                <w:szCs w:val="24"/>
              </w:rPr>
              <w:t>2</w:t>
            </w:r>
            <w:r w:rsidRPr="00E76390">
              <w:rPr>
                <w:rFonts w:ascii="Times New Roman" w:hAnsi="Times New Roman"/>
                <w:sz w:val="24"/>
                <w:szCs w:val="24"/>
              </w:rPr>
              <w:t xml:space="preserve"> года </w:t>
            </w:r>
            <w:r w:rsidR="00170891">
              <w:rPr>
                <w:rFonts w:ascii="Times New Roman" w:hAnsi="Times New Roman"/>
                <w:sz w:val="24"/>
                <w:szCs w:val="24"/>
              </w:rPr>
              <w:t>в</w:t>
            </w:r>
            <w:r w:rsidRPr="00E76390">
              <w:rPr>
                <w:rFonts w:ascii="Times New Roman" w:hAnsi="Times New Roman"/>
                <w:sz w:val="24"/>
                <w:szCs w:val="24"/>
              </w:rPr>
              <w:t xml:space="preserve"> </w:t>
            </w:r>
            <w:r w:rsidR="004075BC" w:rsidRPr="00E76390">
              <w:rPr>
                <w:rFonts w:ascii="Times New Roman" w:hAnsi="Times New Roman"/>
                <w:sz w:val="24"/>
                <w:szCs w:val="24"/>
              </w:rPr>
              <w:t>10</w:t>
            </w:r>
            <w:r w:rsidRPr="00E76390">
              <w:rPr>
                <w:rFonts w:ascii="Times New Roman" w:hAnsi="Times New Roman"/>
                <w:sz w:val="24"/>
                <w:szCs w:val="24"/>
              </w:rPr>
              <w:t xml:space="preserve"> </w:t>
            </w:r>
            <w:r w:rsidR="00170891">
              <w:rPr>
                <w:rFonts w:ascii="Times New Roman" w:hAnsi="Times New Roman"/>
                <w:sz w:val="24"/>
                <w:szCs w:val="24"/>
              </w:rPr>
              <w:t xml:space="preserve"> </w:t>
            </w:r>
            <w:r w:rsidRPr="00E76390">
              <w:rPr>
                <w:rFonts w:ascii="Times New Roman" w:hAnsi="Times New Roman"/>
                <w:sz w:val="24"/>
                <w:szCs w:val="24"/>
              </w:rPr>
              <w:t>лагер</w:t>
            </w:r>
            <w:r w:rsidR="00170891">
              <w:rPr>
                <w:rFonts w:ascii="Times New Roman" w:hAnsi="Times New Roman"/>
                <w:sz w:val="24"/>
                <w:szCs w:val="24"/>
              </w:rPr>
              <w:t>ях</w:t>
            </w:r>
            <w:r w:rsidRPr="00E76390">
              <w:rPr>
                <w:rFonts w:ascii="Times New Roman" w:hAnsi="Times New Roman"/>
                <w:sz w:val="24"/>
                <w:szCs w:val="24"/>
              </w:rPr>
              <w:t xml:space="preserve"> с дневным преб</w:t>
            </w:r>
            <w:r w:rsidRPr="00E76390">
              <w:rPr>
                <w:rFonts w:ascii="Times New Roman" w:hAnsi="Times New Roman"/>
                <w:sz w:val="24"/>
                <w:szCs w:val="24"/>
              </w:rPr>
              <w:t>ы</w:t>
            </w:r>
            <w:r w:rsidRPr="00E76390">
              <w:rPr>
                <w:rFonts w:ascii="Times New Roman" w:hAnsi="Times New Roman"/>
                <w:sz w:val="24"/>
                <w:szCs w:val="24"/>
              </w:rPr>
              <w:t>ванием детей</w:t>
            </w:r>
            <w:r w:rsidR="00170891">
              <w:rPr>
                <w:rFonts w:ascii="Times New Roman" w:hAnsi="Times New Roman"/>
                <w:sz w:val="24"/>
                <w:szCs w:val="24"/>
              </w:rPr>
              <w:t xml:space="preserve"> </w:t>
            </w:r>
            <w:r w:rsidRPr="00E76390">
              <w:rPr>
                <w:rFonts w:ascii="Times New Roman" w:hAnsi="Times New Roman"/>
                <w:sz w:val="24"/>
                <w:szCs w:val="24"/>
              </w:rPr>
              <w:t xml:space="preserve">отдохнули </w:t>
            </w:r>
            <w:r w:rsidR="004075BC" w:rsidRPr="00E76390">
              <w:rPr>
                <w:rFonts w:ascii="Times New Roman" w:hAnsi="Times New Roman"/>
                <w:sz w:val="24"/>
                <w:szCs w:val="24"/>
              </w:rPr>
              <w:t>625</w:t>
            </w:r>
            <w:r w:rsidRPr="00E76390">
              <w:rPr>
                <w:rFonts w:ascii="Times New Roman" w:hAnsi="Times New Roman"/>
                <w:sz w:val="24"/>
                <w:szCs w:val="24"/>
              </w:rPr>
              <w:t xml:space="preserve"> учащихся</w:t>
            </w:r>
          </w:p>
        </w:tc>
        <w:tc>
          <w:tcPr>
            <w:tcW w:w="2569"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Обеспечение охвата обучающихся в лаг</w:t>
            </w:r>
            <w:r w:rsidRPr="00E76390">
              <w:rPr>
                <w:rFonts w:ascii="Times New Roman" w:hAnsi="Times New Roman"/>
                <w:sz w:val="24"/>
                <w:szCs w:val="24"/>
              </w:rPr>
              <w:t>е</w:t>
            </w:r>
            <w:r w:rsidRPr="00E76390">
              <w:rPr>
                <w:rFonts w:ascii="Times New Roman" w:hAnsi="Times New Roman"/>
                <w:sz w:val="24"/>
                <w:szCs w:val="24"/>
              </w:rPr>
              <w:t>рях с дневным преб</w:t>
            </w:r>
            <w:r w:rsidRPr="00E76390">
              <w:rPr>
                <w:rFonts w:ascii="Times New Roman" w:hAnsi="Times New Roman"/>
                <w:sz w:val="24"/>
                <w:szCs w:val="24"/>
              </w:rPr>
              <w:t>ы</w:t>
            </w:r>
            <w:r w:rsidRPr="00E76390">
              <w:rPr>
                <w:rFonts w:ascii="Times New Roman" w:hAnsi="Times New Roman"/>
                <w:sz w:val="24"/>
                <w:szCs w:val="24"/>
              </w:rPr>
              <w:t>ванием детей – не м</w:t>
            </w:r>
            <w:r w:rsidRPr="00E76390">
              <w:rPr>
                <w:rFonts w:ascii="Times New Roman" w:hAnsi="Times New Roman"/>
                <w:sz w:val="24"/>
                <w:szCs w:val="24"/>
              </w:rPr>
              <w:t>е</w:t>
            </w:r>
            <w:r w:rsidRPr="00E76390">
              <w:rPr>
                <w:rFonts w:ascii="Times New Roman" w:hAnsi="Times New Roman"/>
                <w:sz w:val="24"/>
                <w:szCs w:val="24"/>
              </w:rPr>
              <w:t xml:space="preserve">нее </w:t>
            </w:r>
            <w:r w:rsidR="003732AE" w:rsidRPr="00E76390">
              <w:rPr>
                <w:rFonts w:ascii="Times New Roman" w:hAnsi="Times New Roman"/>
                <w:sz w:val="24"/>
                <w:szCs w:val="24"/>
              </w:rPr>
              <w:t>625</w:t>
            </w:r>
            <w:r w:rsidRPr="00E76390">
              <w:rPr>
                <w:rFonts w:ascii="Times New Roman" w:hAnsi="Times New Roman"/>
                <w:sz w:val="24"/>
                <w:szCs w:val="24"/>
              </w:rPr>
              <w:t xml:space="preserve"> детей</w:t>
            </w:r>
          </w:p>
        </w:tc>
      </w:tr>
      <w:tr w:rsidR="003732AE" w:rsidRPr="00E76390">
        <w:tc>
          <w:tcPr>
            <w:tcW w:w="0" w:type="auto"/>
            <w:tcBorders>
              <w:top w:val="single" w:sz="4" w:space="0" w:color="auto"/>
              <w:left w:val="single" w:sz="4" w:space="0" w:color="auto"/>
              <w:bottom w:val="single" w:sz="4" w:space="0" w:color="auto"/>
              <w:right w:val="single" w:sz="4" w:space="0" w:color="auto"/>
            </w:tcBorders>
          </w:tcPr>
          <w:p w:rsidR="003732AE" w:rsidRPr="00E76390" w:rsidRDefault="003732AE" w:rsidP="00920A6D">
            <w:pPr>
              <w:spacing w:after="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3732AE" w:rsidRPr="00E76390" w:rsidRDefault="003732AE" w:rsidP="00920A6D">
            <w:pPr>
              <w:spacing w:after="0"/>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3732AE" w:rsidRPr="00E76390" w:rsidRDefault="003732AE" w:rsidP="00920A6D">
            <w:pPr>
              <w:spacing w:after="0"/>
              <w:rPr>
                <w:rFonts w:ascii="Times New Roman" w:hAnsi="Times New Roman"/>
                <w:sz w:val="24"/>
                <w:szCs w:val="24"/>
              </w:rPr>
            </w:pPr>
            <w:r w:rsidRPr="00E76390">
              <w:rPr>
                <w:rFonts w:ascii="Times New Roman" w:hAnsi="Times New Roman"/>
                <w:sz w:val="24"/>
                <w:szCs w:val="24"/>
              </w:rPr>
              <w:t>Проведение военно-полевых сборов и учебно-тренировочных зан</w:t>
            </w:r>
            <w:r w:rsidRPr="00E76390">
              <w:rPr>
                <w:rFonts w:ascii="Times New Roman" w:hAnsi="Times New Roman"/>
                <w:sz w:val="24"/>
                <w:szCs w:val="24"/>
              </w:rPr>
              <w:t>я</w:t>
            </w:r>
            <w:r w:rsidRPr="00E76390">
              <w:rPr>
                <w:rFonts w:ascii="Times New Roman" w:hAnsi="Times New Roman"/>
                <w:sz w:val="24"/>
                <w:szCs w:val="24"/>
              </w:rPr>
              <w:t>тий для 49</w:t>
            </w:r>
            <w:r w:rsidR="002F7F7C" w:rsidRPr="00E76390">
              <w:rPr>
                <w:rFonts w:ascii="Times New Roman" w:hAnsi="Times New Roman"/>
                <w:sz w:val="24"/>
                <w:szCs w:val="24"/>
              </w:rPr>
              <w:t xml:space="preserve"> </w:t>
            </w:r>
            <w:r w:rsidRPr="00E76390">
              <w:rPr>
                <w:rFonts w:ascii="Times New Roman" w:hAnsi="Times New Roman"/>
                <w:sz w:val="24"/>
                <w:szCs w:val="24"/>
              </w:rPr>
              <w:t>юношей 10 класса</w:t>
            </w:r>
          </w:p>
          <w:p w:rsidR="003732AE" w:rsidRPr="00E76390" w:rsidRDefault="003732AE" w:rsidP="00920A6D">
            <w:pPr>
              <w:spacing w:after="0"/>
              <w:rPr>
                <w:rFonts w:ascii="Times New Roman" w:hAnsi="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732AE" w:rsidRPr="00E76390" w:rsidRDefault="003732AE" w:rsidP="00920A6D">
            <w:pPr>
              <w:spacing w:after="0"/>
              <w:rPr>
                <w:sz w:val="24"/>
                <w:szCs w:val="24"/>
              </w:rPr>
            </w:pPr>
            <w:r w:rsidRPr="00E76390">
              <w:rPr>
                <w:rFonts w:ascii="Times New Roman" w:hAnsi="Times New Roman"/>
                <w:sz w:val="24"/>
                <w:szCs w:val="24"/>
              </w:rPr>
              <w:t>Проведены однодневные военно-полевые сборы для 49 юношей 10 класса на базе общеобразовательных школ</w:t>
            </w:r>
          </w:p>
        </w:tc>
        <w:tc>
          <w:tcPr>
            <w:tcW w:w="2569" w:type="dxa"/>
            <w:tcBorders>
              <w:top w:val="single" w:sz="4" w:space="0" w:color="auto"/>
              <w:left w:val="single" w:sz="4" w:space="0" w:color="auto"/>
              <w:bottom w:val="single" w:sz="4" w:space="0" w:color="auto"/>
              <w:right w:val="single" w:sz="4" w:space="0" w:color="auto"/>
            </w:tcBorders>
          </w:tcPr>
          <w:p w:rsidR="003732AE" w:rsidRPr="00E76390" w:rsidRDefault="003732AE" w:rsidP="00920A6D">
            <w:pPr>
              <w:spacing w:after="0"/>
              <w:rPr>
                <w:rFonts w:ascii="Times New Roman" w:hAnsi="Times New Roman"/>
                <w:sz w:val="24"/>
                <w:szCs w:val="24"/>
              </w:rPr>
            </w:pPr>
            <w:r w:rsidRPr="00E76390">
              <w:rPr>
                <w:rFonts w:ascii="Times New Roman" w:hAnsi="Times New Roman"/>
                <w:sz w:val="24"/>
                <w:szCs w:val="24"/>
              </w:rPr>
              <w:t>Проведение военно-полевых сборов и учебно-тренировочных зан</w:t>
            </w:r>
            <w:r w:rsidRPr="00E76390">
              <w:rPr>
                <w:rFonts w:ascii="Times New Roman" w:hAnsi="Times New Roman"/>
                <w:sz w:val="24"/>
                <w:szCs w:val="24"/>
              </w:rPr>
              <w:t>я</w:t>
            </w:r>
            <w:r w:rsidRPr="00E76390">
              <w:rPr>
                <w:rFonts w:ascii="Times New Roman" w:hAnsi="Times New Roman"/>
                <w:sz w:val="24"/>
                <w:szCs w:val="24"/>
              </w:rPr>
              <w:t>тий для 29</w:t>
            </w:r>
            <w:r w:rsidR="002F7F7C" w:rsidRPr="00E76390">
              <w:rPr>
                <w:rFonts w:ascii="Times New Roman" w:hAnsi="Times New Roman"/>
                <w:sz w:val="24"/>
                <w:szCs w:val="24"/>
              </w:rPr>
              <w:t xml:space="preserve"> </w:t>
            </w:r>
            <w:r w:rsidRPr="00E76390">
              <w:rPr>
                <w:rFonts w:ascii="Times New Roman" w:hAnsi="Times New Roman"/>
                <w:sz w:val="24"/>
                <w:szCs w:val="24"/>
              </w:rPr>
              <w:t>юношей 10 класса</w:t>
            </w:r>
          </w:p>
          <w:p w:rsidR="003732AE" w:rsidRPr="00E76390" w:rsidRDefault="003732AE" w:rsidP="00920A6D">
            <w:pPr>
              <w:spacing w:after="0"/>
              <w:rPr>
                <w:rFonts w:ascii="Times New Roman" w:hAnsi="Times New Roman"/>
                <w:sz w:val="24"/>
                <w:szCs w:val="24"/>
              </w:rPr>
            </w:pPr>
          </w:p>
        </w:tc>
      </w:tr>
      <w:tr w:rsidR="003732AE" w:rsidRPr="00E76390">
        <w:tc>
          <w:tcPr>
            <w:tcW w:w="0" w:type="auto"/>
            <w:tcBorders>
              <w:top w:val="single" w:sz="4" w:space="0" w:color="auto"/>
              <w:left w:val="single" w:sz="4" w:space="0" w:color="auto"/>
              <w:bottom w:val="single" w:sz="4" w:space="0" w:color="auto"/>
              <w:right w:val="single" w:sz="4" w:space="0" w:color="auto"/>
            </w:tcBorders>
          </w:tcPr>
          <w:p w:rsidR="003732AE" w:rsidRPr="00E76390" w:rsidRDefault="003732AE" w:rsidP="00920A6D">
            <w:pPr>
              <w:spacing w:after="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3732AE" w:rsidRPr="00E76390" w:rsidRDefault="003732AE" w:rsidP="00920A6D">
            <w:pPr>
              <w:spacing w:after="0"/>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3732AE" w:rsidRPr="00E76390" w:rsidRDefault="003732AE" w:rsidP="00920A6D">
            <w:pPr>
              <w:spacing w:after="0"/>
              <w:rPr>
                <w:rFonts w:ascii="Times New Roman" w:hAnsi="Times New Roman"/>
                <w:sz w:val="24"/>
                <w:szCs w:val="24"/>
              </w:rPr>
            </w:pPr>
            <w:r w:rsidRPr="00E76390">
              <w:rPr>
                <w:rFonts w:ascii="Times New Roman" w:hAnsi="Times New Roman"/>
                <w:sz w:val="24"/>
                <w:szCs w:val="24"/>
              </w:rPr>
              <w:t>Обеспечение отдыха в детских оздоров</w:t>
            </w:r>
            <w:r w:rsidRPr="00E76390">
              <w:rPr>
                <w:rFonts w:ascii="Times New Roman" w:hAnsi="Times New Roman"/>
                <w:sz w:val="24"/>
                <w:szCs w:val="24"/>
              </w:rPr>
              <w:t>и</w:t>
            </w:r>
            <w:r w:rsidRPr="00E76390">
              <w:rPr>
                <w:rFonts w:ascii="Times New Roman" w:hAnsi="Times New Roman"/>
                <w:sz w:val="24"/>
                <w:szCs w:val="24"/>
              </w:rPr>
              <w:t>тельных лагерях о</w:t>
            </w:r>
            <w:r w:rsidRPr="00E76390">
              <w:rPr>
                <w:rFonts w:ascii="Times New Roman" w:hAnsi="Times New Roman"/>
                <w:sz w:val="24"/>
                <w:szCs w:val="24"/>
              </w:rPr>
              <w:t>б</w:t>
            </w:r>
            <w:r w:rsidRPr="00E76390">
              <w:rPr>
                <w:rFonts w:ascii="Times New Roman" w:hAnsi="Times New Roman"/>
                <w:sz w:val="24"/>
                <w:szCs w:val="24"/>
              </w:rPr>
              <w:t>ласти не менее 100 детей</w:t>
            </w:r>
          </w:p>
          <w:p w:rsidR="003732AE" w:rsidRPr="00E76390" w:rsidRDefault="003732AE" w:rsidP="00920A6D">
            <w:pPr>
              <w:spacing w:after="0"/>
              <w:rPr>
                <w:rFonts w:ascii="Times New Roman" w:hAnsi="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732AE" w:rsidRPr="00E76390" w:rsidRDefault="003732AE" w:rsidP="00920A6D">
            <w:pPr>
              <w:spacing w:after="0"/>
              <w:jc w:val="both"/>
              <w:rPr>
                <w:rFonts w:ascii="Times New Roman" w:hAnsi="Times New Roman"/>
                <w:sz w:val="24"/>
                <w:szCs w:val="24"/>
              </w:rPr>
            </w:pPr>
            <w:r w:rsidRPr="00E76390">
              <w:rPr>
                <w:rFonts w:ascii="Times New Roman" w:hAnsi="Times New Roman"/>
                <w:sz w:val="24"/>
                <w:szCs w:val="24"/>
              </w:rPr>
              <w:t>В детских оздоровител</w:t>
            </w:r>
            <w:r w:rsidRPr="00E76390">
              <w:rPr>
                <w:rFonts w:ascii="Times New Roman" w:hAnsi="Times New Roman"/>
                <w:sz w:val="24"/>
                <w:szCs w:val="24"/>
              </w:rPr>
              <w:t>ь</w:t>
            </w:r>
            <w:r w:rsidRPr="00E76390">
              <w:rPr>
                <w:rFonts w:ascii="Times New Roman" w:hAnsi="Times New Roman"/>
                <w:sz w:val="24"/>
                <w:szCs w:val="24"/>
              </w:rPr>
              <w:t>ных лагерях области, в т</w:t>
            </w:r>
            <w:r w:rsidRPr="00E76390">
              <w:rPr>
                <w:rFonts w:ascii="Times New Roman" w:hAnsi="Times New Roman"/>
                <w:sz w:val="24"/>
                <w:szCs w:val="24"/>
              </w:rPr>
              <w:t>е</w:t>
            </w:r>
            <w:r w:rsidRPr="00E76390">
              <w:rPr>
                <w:rFonts w:ascii="Times New Roman" w:hAnsi="Times New Roman"/>
                <w:sz w:val="24"/>
                <w:szCs w:val="24"/>
              </w:rPr>
              <w:t>чение летнего периода о</w:t>
            </w:r>
            <w:r w:rsidRPr="00E76390">
              <w:rPr>
                <w:rFonts w:ascii="Times New Roman" w:hAnsi="Times New Roman"/>
                <w:sz w:val="24"/>
                <w:szCs w:val="24"/>
              </w:rPr>
              <w:t>з</w:t>
            </w:r>
            <w:r w:rsidRPr="00E76390">
              <w:rPr>
                <w:rFonts w:ascii="Times New Roman" w:hAnsi="Times New Roman"/>
                <w:sz w:val="24"/>
                <w:szCs w:val="24"/>
              </w:rPr>
              <w:t>доровились 180 учащихся</w:t>
            </w:r>
          </w:p>
        </w:tc>
        <w:tc>
          <w:tcPr>
            <w:tcW w:w="2569" w:type="dxa"/>
            <w:tcBorders>
              <w:top w:val="single" w:sz="4" w:space="0" w:color="auto"/>
              <w:left w:val="single" w:sz="4" w:space="0" w:color="auto"/>
              <w:bottom w:val="single" w:sz="4" w:space="0" w:color="auto"/>
              <w:right w:val="single" w:sz="4" w:space="0" w:color="auto"/>
            </w:tcBorders>
          </w:tcPr>
          <w:p w:rsidR="003732AE" w:rsidRPr="00E76390" w:rsidRDefault="003732AE" w:rsidP="00920A6D">
            <w:pPr>
              <w:spacing w:after="0"/>
              <w:rPr>
                <w:rFonts w:ascii="Times New Roman" w:hAnsi="Times New Roman"/>
                <w:sz w:val="24"/>
                <w:szCs w:val="24"/>
              </w:rPr>
            </w:pPr>
            <w:r w:rsidRPr="00E76390">
              <w:rPr>
                <w:rFonts w:ascii="Times New Roman" w:hAnsi="Times New Roman"/>
                <w:sz w:val="24"/>
                <w:szCs w:val="24"/>
              </w:rPr>
              <w:t>Обеспечение отдыха в детских оздоров</w:t>
            </w:r>
            <w:r w:rsidRPr="00E76390">
              <w:rPr>
                <w:rFonts w:ascii="Times New Roman" w:hAnsi="Times New Roman"/>
                <w:sz w:val="24"/>
                <w:szCs w:val="24"/>
              </w:rPr>
              <w:t>и</w:t>
            </w:r>
            <w:r w:rsidRPr="00E76390">
              <w:rPr>
                <w:rFonts w:ascii="Times New Roman" w:hAnsi="Times New Roman"/>
                <w:sz w:val="24"/>
                <w:szCs w:val="24"/>
              </w:rPr>
              <w:t>тельных лагерях о</w:t>
            </w:r>
            <w:r w:rsidRPr="00E76390">
              <w:rPr>
                <w:rFonts w:ascii="Times New Roman" w:hAnsi="Times New Roman"/>
                <w:sz w:val="24"/>
                <w:szCs w:val="24"/>
              </w:rPr>
              <w:t>б</w:t>
            </w:r>
            <w:r w:rsidRPr="00E76390">
              <w:rPr>
                <w:rFonts w:ascii="Times New Roman" w:hAnsi="Times New Roman"/>
                <w:sz w:val="24"/>
                <w:szCs w:val="24"/>
              </w:rPr>
              <w:t>ласти не менее 100 детей</w:t>
            </w:r>
          </w:p>
          <w:p w:rsidR="003732AE" w:rsidRPr="00E76390" w:rsidRDefault="003732AE" w:rsidP="00920A6D">
            <w:pPr>
              <w:spacing w:after="0"/>
              <w:rPr>
                <w:rFonts w:ascii="Times New Roman" w:hAnsi="Times New Roman"/>
                <w:sz w:val="24"/>
                <w:szCs w:val="24"/>
              </w:rPr>
            </w:pPr>
          </w:p>
        </w:tc>
      </w:tr>
      <w:tr w:rsidR="00133C6F" w:rsidRPr="001921A5">
        <w:tc>
          <w:tcPr>
            <w:tcW w:w="0" w:type="auto"/>
            <w:tcBorders>
              <w:top w:val="single" w:sz="4" w:space="0" w:color="auto"/>
              <w:left w:val="single" w:sz="4" w:space="0" w:color="auto"/>
              <w:bottom w:val="single" w:sz="4" w:space="0" w:color="auto"/>
              <w:right w:val="single" w:sz="4" w:space="0" w:color="auto"/>
            </w:tcBorders>
          </w:tcPr>
          <w:p w:rsidR="00133C6F" w:rsidRPr="001921A5" w:rsidRDefault="00133C6F" w:rsidP="00920A6D">
            <w:pPr>
              <w:spacing w:after="0"/>
              <w:rPr>
                <w:rFonts w:ascii="Times New Roman" w:hAnsi="Times New Roman"/>
                <w:color w:val="FF0000"/>
                <w:sz w:val="24"/>
                <w:szCs w:val="24"/>
              </w:rPr>
            </w:pPr>
          </w:p>
        </w:tc>
        <w:tc>
          <w:tcPr>
            <w:tcW w:w="6441" w:type="dxa"/>
            <w:tcBorders>
              <w:top w:val="single" w:sz="4" w:space="0" w:color="auto"/>
              <w:left w:val="single" w:sz="4" w:space="0" w:color="auto"/>
              <w:bottom w:val="single" w:sz="4" w:space="0" w:color="auto"/>
              <w:right w:val="single" w:sz="4" w:space="0" w:color="auto"/>
            </w:tcBorders>
          </w:tcPr>
          <w:p w:rsidR="00133C6F" w:rsidRPr="001921A5" w:rsidRDefault="00133C6F" w:rsidP="00920A6D">
            <w:pPr>
              <w:spacing w:after="0"/>
              <w:rPr>
                <w:rFonts w:ascii="Times New Roman" w:hAnsi="Times New Roman"/>
                <w:color w:val="FF0000"/>
                <w:sz w:val="24"/>
                <w:szCs w:val="24"/>
              </w:rPr>
            </w:pPr>
          </w:p>
        </w:tc>
        <w:tc>
          <w:tcPr>
            <w:tcW w:w="2571"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sz w:val="24"/>
                <w:szCs w:val="24"/>
              </w:rPr>
            </w:pPr>
            <w:r w:rsidRPr="00E76390">
              <w:rPr>
                <w:rFonts w:ascii="Times New Roman" w:hAnsi="Times New Roman"/>
                <w:sz w:val="24"/>
                <w:szCs w:val="24"/>
              </w:rPr>
              <w:t>Организация занят</w:t>
            </w:r>
            <w:r w:rsidRPr="00E76390">
              <w:rPr>
                <w:rFonts w:ascii="Times New Roman" w:hAnsi="Times New Roman"/>
                <w:sz w:val="24"/>
                <w:szCs w:val="24"/>
              </w:rPr>
              <w:t>о</w:t>
            </w:r>
            <w:r w:rsidRPr="00E76390">
              <w:rPr>
                <w:rFonts w:ascii="Times New Roman" w:hAnsi="Times New Roman"/>
                <w:sz w:val="24"/>
                <w:szCs w:val="24"/>
              </w:rPr>
              <w:t xml:space="preserve">сти на базе площадок по месту жительства </w:t>
            </w:r>
            <w:r w:rsidR="003732AE" w:rsidRPr="00E76390">
              <w:rPr>
                <w:rFonts w:ascii="Times New Roman" w:hAnsi="Times New Roman"/>
                <w:sz w:val="24"/>
                <w:szCs w:val="24"/>
              </w:rPr>
              <w:t>не менее 600</w:t>
            </w:r>
            <w:r w:rsidRPr="00E76390">
              <w:rPr>
                <w:rFonts w:ascii="Times New Roman" w:hAnsi="Times New Roman"/>
                <w:sz w:val="24"/>
                <w:szCs w:val="24"/>
              </w:rPr>
              <w:t xml:space="preserve"> школ</w:t>
            </w:r>
            <w:r w:rsidRPr="00E76390">
              <w:rPr>
                <w:rFonts w:ascii="Times New Roman" w:hAnsi="Times New Roman"/>
                <w:sz w:val="24"/>
                <w:szCs w:val="24"/>
              </w:rPr>
              <w:t>ь</w:t>
            </w:r>
            <w:r w:rsidRPr="00E76390">
              <w:rPr>
                <w:rFonts w:ascii="Times New Roman" w:hAnsi="Times New Roman"/>
                <w:sz w:val="24"/>
                <w:szCs w:val="24"/>
              </w:rPr>
              <w:t>ников</w:t>
            </w:r>
          </w:p>
        </w:tc>
        <w:tc>
          <w:tcPr>
            <w:tcW w:w="2993"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Большое внимание удел</w:t>
            </w:r>
            <w:r w:rsidRPr="00E76390">
              <w:rPr>
                <w:rFonts w:ascii="Times New Roman" w:hAnsi="Times New Roman"/>
                <w:sz w:val="24"/>
                <w:szCs w:val="24"/>
              </w:rPr>
              <w:t>я</w:t>
            </w:r>
            <w:r w:rsidRPr="00E76390">
              <w:rPr>
                <w:rFonts w:ascii="Times New Roman" w:hAnsi="Times New Roman"/>
                <w:sz w:val="24"/>
                <w:szCs w:val="24"/>
              </w:rPr>
              <w:t>лось организации поле</w:t>
            </w:r>
            <w:r w:rsidRPr="00E76390">
              <w:rPr>
                <w:rFonts w:ascii="Times New Roman" w:hAnsi="Times New Roman"/>
                <w:sz w:val="24"/>
                <w:szCs w:val="24"/>
              </w:rPr>
              <w:t>з</w:t>
            </w:r>
            <w:r w:rsidRPr="00E76390">
              <w:rPr>
                <w:rFonts w:ascii="Times New Roman" w:hAnsi="Times New Roman"/>
                <w:sz w:val="24"/>
                <w:szCs w:val="24"/>
              </w:rPr>
              <w:t xml:space="preserve">ного досуга учащихся: для </w:t>
            </w:r>
            <w:r w:rsidR="003732AE" w:rsidRPr="00E76390">
              <w:rPr>
                <w:rFonts w:ascii="Times New Roman" w:hAnsi="Times New Roman"/>
                <w:sz w:val="24"/>
                <w:szCs w:val="24"/>
              </w:rPr>
              <w:t>582</w:t>
            </w:r>
            <w:r w:rsidRPr="00E76390">
              <w:rPr>
                <w:rFonts w:ascii="Times New Roman" w:hAnsi="Times New Roman"/>
                <w:sz w:val="24"/>
                <w:szCs w:val="24"/>
              </w:rPr>
              <w:t xml:space="preserve"> учащихся была орг</w:t>
            </w:r>
            <w:r w:rsidRPr="00E76390">
              <w:rPr>
                <w:rFonts w:ascii="Times New Roman" w:hAnsi="Times New Roman"/>
                <w:sz w:val="24"/>
                <w:szCs w:val="24"/>
              </w:rPr>
              <w:t>а</w:t>
            </w:r>
            <w:r w:rsidRPr="00E76390">
              <w:rPr>
                <w:rFonts w:ascii="Times New Roman" w:hAnsi="Times New Roman"/>
                <w:sz w:val="24"/>
                <w:szCs w:val="24"/>
              </w:rPr>
              <w:t xml:space="preserve">низована работа площадок по месту жительства, для </w:t>
            </w:r>
            <w:r w:rsidR="003732AE" w:rsidRPr="00E76390">
              <w:rPr>
                <w:rFonts w:ascii="Times New Roman" w:hAnsi="Times New Roman"/>
                <w:sz w:val="24"/>
                <w:szCs w:val="24"/>
              </w:rPr>
              <w:t>120 детей</w:t>
            </w:r>
            <w:r w:rsidRPr="00E76390">
              <w:rPr>
                <w:rFonts w:ascii="Times New Roman" w:hAnsi="Times New Roman"/>
                <w:sz w:val="24"/>
                <w:szCs w:val="24"/>
              </w:rPr>
              <w:t xml:space="preserve"> – туристические походы, также провод</w:t>
            </w:r>
            <w:r w:rsidRPr="00E76390">
              <w:rPr>
                <w:rFonts w:ascii="Times New Roman" w:hAnsi="Times New Roman"/>
                <w:sz w:val="24"/>
                <w:szCs w:val="24"/>
              </w:rPr>
              <w:t>и</w:t>
            </w:r>
            <w:r w:rsidRPr="00E76390">
              <w:rPr>
                <w:rFonts w:ascii="Times New Roman" w:hAnsi="Times New Roman"/>
                <w:sz w:val="24"/>
                <w:szCs w:val="24"/>
              </w:rPr>
              <w:t>лись различные конкурсы, массовые мероприятия.</w:t>
            </w:r>
          </w:p>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В целом различными фо</w:t>
            </w:r>
            <w:r w:rsidRPr="00E76390">
              <w:rPr>
                <w:rFonts w:ascii="Times New Roman" w:hAnsi="Times New Roman"/>
                <w:sz w:val="24"/>
                <w:szCs w:val="24"/>
              </w:rPr>
              <w:t>р</w:t>
            </w:r>
            <w:r w:rsidRPr="00E76390">
              <w:rPr>
                <w:rFonts w:ascii="Times New Roman" w:hAnsi="Times New Roman"/>
                <w:sz w:val="24"/>
                <w:szCs w:val="24"/>
              </w:rPr>
              <w:t>мами отдыха и оздоровл</w:t>
            </w:r>
            <w:r w:rsidRPr="00E76390">
              <w:rPr>
                <w:rFonts w:ascii="Times New Roman" w:hAnsi="Times New Roman"/>
                <w:sz w:val="24"/>
                <w:szCs w:val="24"/>
              </w:rPr>
              <w:t>е</w:t>
            </w:r>
            <w:r w:rsidRPr="00E76390">
              <w:rPr>
                <w:rFonts w:ascii="Times New Roman" w:hAnsi="Times New Roman"/>
                <w:sz w:val="24"/>
                <w:szCs w:val="24"/>
              </w:rPr>
              <w:t>ния в период летних кан</w:t>
            </w:r>
            <w:r w:rsidRPr="00E76390">
              <w:rPr>
                <w:rFonts w:ascii="Times New Roman" w:hAnsi="Times New Roman"/>
                <w:sz w:val="24"/>
                <w:szCs w:val="24"/>
              </w:rPr>
              <w:t>и</w:t>
            </w:r>
            <w:r w:rsidRPr="00E76390">
              <w:rPr>
                <w:rFonts w:ascii="Times New Roman" w:hAnsi="Times New Roman"/>
                <w:sz w:val="24"/>
                <w:szCs w:val="24"/>
              </w:rPr>
              <w:t>кул 201</w:t>
            </w:r>
            <w:r w:rsidR="002F7F7C" w:rsidRPr="00E76390">
              <w:rPr>
                <w:rFonts w:ascii="Times New Roman" w:hAnsi="Times New Roman"/>
                <w:sz w:val="24"/>
                <w:szCs w:val="24"/>
              </w:rPr>
              <w:t>2</w:t>
            </w:r>
            <w:r w:rsidRPr="00E76390">
              <w:rPr>
                <w:rFonts w:ascii="Times New Roman" w:hAnsi="Times New Roman"/>
                <w:sz w:val="24"/>
                <w:szCs w:val="24"/>
              </w:rPr>
              <w:t xml:space="preserve"> года охвачено свыше </w:t>
            </w:r>
            <w:r w:rsidR="003732AE" w:rsidRPr="00E76390">
              <w:rPr>
                <w:rFonts w:ascii="Times New Roman" w:hAnsi="Times New Roman"/>
                <w:sz w:val="24"/>
                <w:szCs w:val="24"/>
              </w:rPr>
              <w:t>700</w:t>
            </w:r>
            <w:r w:rsidRPr="00E76390">
              <w:rPr>
                <w:rFonts w:ascii="Times New Roman" w:hAnsi="Times New Roman"/>
                <w:sz w:val="24"/>
                <w:szCs w:val="24"/>
              </w:rPr>
              <w:t xml:space="preserve"> учащихся (без учета массовых меропри</w:t>
            </w:r>
            <w:r w:rsidRPr="00E76390">
              <w:rPr>
                <w:rFonts w:ascii="Times New Roman" w:hAnsi="Times New Roman"/>
                <w:sz w:val="24"/>
                <w:szCs w:val="24"/>
              </w:rPr>
              <w:t>я</w:t>
            </w:r>
            <w:r w:rsidRPr="00E76390">
              <w:rPr>
                <w:rFonts w:ascii="Times New Roman" w:hAnsi="Times New Roman"/>
                <w:sz w:val="24"/>
                <w:szCs w:val="24"/>
              </w:rPr>
              <w:t>тий и работы площадок по месту жительства).</w:t>
            </w:r>
          </w:p>
          <w:p w:rsidR="00133C6F" w:rsidRPr="00E76390" w:rsidRDefault="00133C6F" w:rsidP="00920A6D">
            <w:pPr>
              <w:spacing w:after="0"/>
              <w:jc w:val="both"/>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Организация полезной занятости учащихся по месту жительства (работа площадок по месту жительства,  организация экску</w:t>
            </w:r>
            <w:r w:rsidRPr="00E76390">
              <w:rPr>
                <w:rFonts w:ascii="Times New Roman" w:hAnsi="Times New Roman"/>
                <w:sz w:val="24"/>
                <w:szCs w:val="24"/>
              </w:rPr>
              <w:t>р</w:t>
            </w:r>
            <w:r w:rsidRPr="00E76390">
              <w:rPr>
                <w:rFonts w:ascii="Times New Roman" w:hAnsi="Times New Roman"/>
                <w:sz w:val="24"/>
                <w:szCs w:val="24"/>
              </w:rPr>
              <w:t>сий, походов и прочих мероприятий) – не м</w:t>
            </w:r>
            <w:r w:rsidRPr="00E76390">
              <w:rPr>
                <w:rFonts w:ascii="Times New Roman" w:hAnsi="Times New Roman"/>
                <w:sz w:val="24"/>
                <w:szCs w:val="24"/>
              </w:rPr>
              <w:t>е</w:t>
            </w:r>
            <w:r w:rsidRPr="00E76390">
              <w:rPr>
                <w:rFonts w:ascii="Times New Roman" w:hAnsi="Times New Roman"/>
                <w:sz w:val="24"/>
                <w:szCs w:val="24"/>
              </w:rPr>
              <w:t xml:space="preserve">нее </w:t>
            </w:r>
            <w:r w:rsidR="003732AE" w:rsidRPr="00E76390">
              <w:rPr>
                <w:rFonts w:ascii="Times New Roman" w:hAnsi="Times New Roman"/>
                <w:sz w:val="24"/>
                <w:szCs w:val="24"/>
              </w:rPr>
              <w:t>600</w:t>
            </w:r>
            <w:r w:rsidRPr="00E76390">
              <w:rPr>
                <w:rFonts w:ascii="Times New Roman" w:hAnsi="Times New Roman"/>
                <w:sz w:val="24"/>
                <w:szCs w:val="24"/>
              </w:rPr>
              <w:t xml:space="preserve"> детей; </w:t>
            </w:r>
          </w:p>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Охват различными формами отдыха и о</w:t>
            </w:r>
            <w:r w:rsidRPr="00E76390">
              <w:rPr>
                <w:rFonts w:ascii="Times New Roman" w:hAnsi="Times New Roman"/>
                <w:sz w:val="24"/>
                <w:szCs w:val="24"/>
              </w:rPr>
              <w:t>з</w:t>
            </w:r>
            <w:r w:rsidRPr="00E76390">
              <w:rPr>
                <w:rFonts w:ascii="Times New Roman" w:hAnsi="Times New Roman"/>
                <w:sz w:val="24"/>
                <w:szCs w:val="24"/>
              </w:rPr>
              <w:t>доровления (без учета массовых меропри</w:t>
            </w:r>
            <w:r w:rsidRPr="00E76390">
              <w:rPr>
                <w:rFonts w:ascii="Times New Roman" w:hAnsi="Times New Roman"/>
                <w:sz w:val="24"/>
                <w:szCs w:val="24"/>
              </w:rPr>
              <w:t>я</w:t>
            </w:r>
            <w:r w:rsidRPr="00E76390">
              <w:rPr>
                <w:rFonts w:ascii="Times New Roman" w:hAnsi="Times New Roman"/>
                <w:sz w:val="24"/>
                <w:szCs w:val="24"/>
              </w:rPr>
              <w:t>тий и работы площ</w:t>
            </w:r>
            <w:r w:rsidRPr="00E76390">
              <w:rPr>
                <w:rFonts w:ascii="Times New Roman" w:hAnsi="Times New Roman"/>
                <w:sz w:val="24"/>
                <w:szCs w:val="24"/>
              </w:rPr>
              <w:t>а</w:t>
            </w:r>
            <w:r w:rsidRPr="00E76390">
              <w:rPr>
                <w:rFonts w:ascii="Times New Roman" w:hAnsi="Times New Roman"/>
                <w:sz w:val="24"/>
                <w:szCs w:val="24"/>
              </w:rPr>
              <w:t>док по месту жител</w:t>
            </w:r>
            <w:r w:rsidRPr="00E76390">
              <w:rPr>
                <w:rFonts w:ascii="Times New Roman" w:hAnsi="Times New Roman"/>
                <w:sz w:val="24"/>
                <w:szCs w:val="24"/>
              </w:rPr>
              <w:t>ь</w:t>
            </w:r>
            <w:r w:rsidRPr="00E76390">
              <w:rPr>
                <w:rFonts w:ascii="Times New Roman" w:hAnsi="Times New Roman"/>
                <w:sz w:val="24"/>
                <w:szCs w:val="24"/>
              </w:rPr>
              <w:t>ства) в период летних каникул 201</w:t>
            </w:r>
            <w:r w:rsidR="00D91E29" w:rsidRPr="00E76390">
              <w:rPr>
                <w:rFonts w:ascii="Times New Roman" w:hAnsi="Times New Roman"/>
                <w:sz w:val="24"/>
                <w:szCs w:val="24"/>
              </w:rPr>
              <w:t>3</w:t>
            </w:r>
            <w:r w:rsidRPr="00E76390">
              <w:rPr>
                <w:rFonts w:ascii="Times New Roman" w:hAnsi="Times New Roman"/>
                <w:sz w:val="24"/>
                <w:szCs w:val="24"/>
              </w:rPr>
              <w:t xml:space="preserve"> года – свыше </w:t>
            </w:r>
            <w:r w:rsidR="003732AE" w:rsidRPr="00E76390">
              <w:rPr>
                <w:rFonts w:ascii="Times New Roman" w:hAnsi="Times New Roman"/>
                <w:sz w:val="24"/>
                <w:szCs w:val="24"/>
              </w:rPr>
              <w:t>500</w:t>
            </w:r>
            <w:r w:rsidRPr="00E76390">
              <w:rPr>
                <w:rFonts w:ascii="Times New Roman" w:hAnsi="Times New Roman"/>
                <w:sz w:val="24"/>
                <w:szCs w:val="24"/>
              </w:rPr>
              <w:t>.</w:t>
            </w:r>
          </w:p>
          <w:p w:rsidR="00133C6F" w:rsidRPr="00E76390" w:rsidRDefault="00133C6F" w:rsidP="00920A6D">
            <w:pPr>
              <w:spacing w:after="0"/>
              <w:jc w:val="both"/>
              <w:rPr>
                <w:rFonts w:ascii="Times New Roman" w:hAnsi="Times New Roman"/>
                <w:sz w:val="24"/>
                <w:szCs w:val="24"/>
              </w:rPr>
            </w:pPr>
          </w:p>
        </w:tc>
      </w:tr>
      <w:tr w:rsidR="00133C6F" w:rsidRPr="001921A5">
        <w:tc>
          <w:tcPr>
            <w:tcW w:w="0" w:type="auto"/>
            <w:tcBorders>
              <w:top w:val="single" w:sz="4" w:space="0" w:color="auto"/>
              <w:left w:val="single" w:sz="4" w:space="0" w:color="auto"/>
              <w:bottom w:val="single" w:sz="4" w:space="0" w:color="auto"/>
              <w:right w:val="single" w:sz="4" w:space="0" w:color="auto"/>
            </w:tcBorders>
          </w:tcPr>
          <w:p w:rsidR="00133C6F" w:rsidRPr="001921A5" w:rsidRDefault="00133C6F" w:rsidP="00920A6D">
            <w:pPr>
              <w:spacing w:after="0"/>
              <w:rPr>
                <w:rFonts w:ascii="Times New Roman" w:hAnsi="Times New Roman"/>
                <w:color w:val="FF0000"/>
                <w:sz w:val="24"/>
                <w:szCs w:val="24"/>
              </w:rPr>
            </w:pPr>
          </w:p>
        </w:tc>
        <w:tc>
          <w:tcPr>
            <w:tcW w:w="6441" w:type="dxa"/>
            <w:vMerge w:val="restart"/>
            <w:tcBorders>
              <w:top w:val="single" w:sz="4" w:space="0" w:color="auto"/>
              <w:left w:val="single" w:sz="4" w:space="0" w:color="auto"/>
              <w:right w:val="single" w:sz="4" w:space="0" w:color="auto"/>
            </w:tcBorders>
          </w:tcPr>
          <w:p w:rsidR="00133C6F" w:rsidRPr="00E76390" w:rsidRDefault="00133C6F" w:rsidP="00920A6D">
            <w:pPr>
              <w:spacing w:after="0"/>
              <w:rPr>
                <w:rFonts w:ascii="Times New Roman" w:hAnsi="Times New Roman"/>
                <w:sz w:val="24"/>
                <w:szCs w:val="24"/>
              </w:rPr>
            </w:pPr>
            <w:r w:rsidRPr="00E76390">
              <w:rPr>
                <w:rFonts w:ascii="Times New Roman" w:hAnsi="Times New Roman"/>
                <w:sz w:val="24"/>
                <w:szCs w:val="24"/>
              </w:rPr>
              <w:t>г) </w:t>
            </w:r>
            <w:r w:rsidR="003732AE" w:rsidRPr="00E76390">
              <w:rPr>
                <w:rFonts w:ascii="Times New Roman" w:hAnsi="Times New Roman"/>
                <w:sz w:val="24"/>
                <w:szCs w:val="24"/>
              </w:rPr>
              <w:t>участие в конкурсах</w:t>
            </w:r>
            <w:r w:rsidRPr="00E76390">
              <w:rPr>
                <w:rFonts w:ascii="Times New Roman" w:hAnsi="Times New Roman"/>
                <w:sz w:val="24"/>
                <w:szCs w:val="24"/>
              </w:rPr>
              <w:t xml:space="preserve"> среди общеобразовательных учре</w:t>
            </w:r>
            <w:r w:rsidRPr="00E76390">
              <w:rPr>
                <w:rFonts w:ascii="Times New Roman" w:hAnsi="Times New Roman"/>
                <w:sz w:val="24"/>
                <w:szCs w:val="24"/>
              </w:rPr>
              <w:t>ж</w:t>
            </w:r>
            <w:r w:rsidRPr="00E76390">
              <w:rPr>
                <w:rFonts w:ascii="Times New Roman" w:hAnsi="Times New Roman"/>
                <w:sz w:val="24"/>
                <w:szCs w:val="24"/>
              </w:rPr>
              <w:t xml:space="preserve">дений по сохранению и укреплению здоровья школьников. </w:t>
            </w:r>
          </w:p>
          <w:p w:rsidR="00133C6F" w:rsidRPr="00E76390" w:rsidRDefault="00133C6F" w:rsidP="00920A6D">
            <w:pPr>
              <w:spacing w:after="0"/>
              <w:rPr>
                <w:rFonts w:ascii="Times New Roman" w:hAnsi="Times New Roman"/>
                <w:sz w:val="24"/>
                <w:szCs w:val="24"/>
              </w:rPr>
            </w:pPr>
          </w:p>
        </w:tc>
        <w:tc>
          <w:tcPr>
            <w:tcW w:w="2571"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Охват школьников, участвующих в оли</w:t>
            </w:r>
            <w:r w:rsidRPr="00E76390">
              <w:rPr>
                <w:rFonts w:ascii="Times New Roman" w:hAnsi="Times New Roman"/>
                <w:sz w:val="24"/>
                <w:szCs w:val="24"/>
              </w:rPr>
              <w:t>м</w:t>
            </w:r>
            <w:r w:rsidRPr="00E76390">
              <w:rPr>
                <w:rFonts w:ascii="Times New Roman" w:hAnsi="Times New Roman"/>
                <w:sz w:val="24"/>
                <w:szCs w:val="24"/>
              </w:rPr>
              <w:t>пиадах, конкурсах и соревнованиях ра</w:t>
            </w:r>
            <w:r w:rsidRPr="00E76390">
              <w:rPr>
                <w:rFonts w:ascii="Times New Roman" w:hAnsi="Times New Roman"/>
                <w:sz w:val="24"/>
                <w:szCs w:val="24"/>
              </w:rPr>
              <w:t>з</w:t>
            </w:r>
            <w:r w:rsidRPr="00E76390">
              <w:rPr>
                <w:rFonts w:ascii="Times New Roman" w:hAnsi="Times New Roman"/>
                <w:sz w:val="24"/>
                <w:szCs w:val="24"/>
              </w:rPr>
              <w:t>личного уровня и н</w:t>
            </w:r>
            <w:r w:rsidRPr="00E76390">
              <w:rPr>
                <w:rFonts w:ascii="Times New Roman" w:hAnsi="Times New Roman"/>
                <w:sz w:val="24"/>
                <w:szCs w:val="24"/>
              </w:rPr>
              <w:t>а</w:t>
            </w:r>
            <w:r w:rsidRPr="00E76390">
              <w:rPr>
                <w:rFonts w:ascii="Times New Roman" w:hAnsi="Times New Roman"/>
                <w:sz w:val="24"/>
                <w:szCs w:val="24"/>
              </w:rPr>
              <w:t>правленностей – 4</w:t>
            </w:r>
            <w:r w:rsidR="00D91E29" w:rsidRPr="00E76390">
              <w:rPr>
                <w:rFonts w:ascii="Times New Roman" w:hAnsi="Times New Roman"/>
                <w:sz w:val="24"/>
                <w:szCs w:val="24"/>
              </w:rPr>
              <w:t>3</w:t>
            </w:r>
            <w:r w:rsidRPr="00E76390">
              <w:rPr>
                <w:rFonts w:ascii="Times New Roman" w:hAnsi="Times New Roman"/>
                <w:sz w:val="24"/>
                <w:szCs w:val="24"/>
              </w:rPr>
              <w:t> %</w:t>
            </w:r>
          </w:p>
        </w:tc>
        <w:tc>
          <w:tcPr>
            <w:tcW w:w="2993" w:type="dxa"/>
            <w:tcBorders>
              <w:top w:val="single" w:sz="4" w:space="0" w:color="auto"/>
              <w:left w:val="single" w:sz="4" w:space="0" w:color="auto"/>
              <w:bottom w:val="single" w:sz="4" w:space="0" w:color="auto"/>
              <w:right w:val="single" w:sz="4" w:space="0" w:color="auto"/>
            </w:tcBorders>
          </w:tcPr>
          <w:p w:rsidR="00133C6F" w:rsidRPr="00E76390" w:rsidRDefault="003732AE" w:rsidP="00920A6D">
            <w:pPr>
              <w:spacing w:after="0"/>
              <w:jc w:val="both"/>
              <w:rPr>
                <w:rFonts w:ascii="Times New Roman" w:hAnsi="Times New Roman"/>
                <w:sz w:val="24"/>
                <w:szCs w:val="24"/>
              </w:rPr>
            </w:pPr>
            <w:r w:rsidRPr="00E76390">
              <w:rPr>
                <w:rFonts w:ascii="Times New Roman" w:hAnsi="Times New Roman"/>
                <w:sz w:val="24"/>
                <w:szCs w:val="24"/>
              </w:rPr>
              <w:t>Проведено более 60</w:t>
            </w:r>
            <w:r w:rsidR="00133C6F" w:rsidRPr="00E76390">
              <w:rPr>
                <w:rFonts w:ascii="Times New Roman" w:hAnsi="Times New Roman"/>
                <w:sz w:val="24"/>
                <w:szCs w:val="24"/>
              </w:rPr>
              <w:t xml:space="preserve"> фи</w:t>
            </w:r>
            <w:r w:rsidR="00133C6F" w:rsidRPr="00E76390">
              <w:rPr>
                <w:rFonts w:ascii="Times New Roman" w:hAnsi="Times New Roman"/>
                <w:sz w:val="24"/>
                <w:szCs w:val="24"/>
              </w:rPr>
              <w:t>з</w:t>
            </w:r>
            <w:r w:rsidR="00133C6F" w:rsidRPr="00E76390">
              <w:rPr>
                <w:rFonts w:ascii="Times New Roman" w:hAnsi="Times New Roman"/>
                <w:sz w:val="24"/>
                <w:szCs w:val="24"/>
              </w:rPr>
              <w:t>культурно-массовых и спортив</w:t>
            </w:r>
            <w:r w:rsidRPr="00E76390">
              <w:rPr>
                <w:rFonts w:ascii="Times New Roman" w:hAnsi="Times New Roman"/>
                <w:sz w:val="24"/>
                <w:szCs w:val="24"/>
              </w:rPr>
              <w:t>ных мероприятий</w:t>
            </w:r>
            <w:r w:rsidR="00133C6F" w:rsidRPr="00E76390">
              <w:rPr>
                <w:rFonts w:ascii="Times New Roman" w:hAnsi="Times New Roman"/>
                <w:sz w:val="24"/>
                <w:szCs w:val="24"/>
              </w:rPr>
              <w:t>, в которых приняло уч</w:t>
            </w:r>
            <w:r w:rsidR="00133C6F" w:rsidRPr="00E76390">
              <w:rPr>
                <w:rFonts w:ascii="Times New Roman" w:hAnsi="Times New Roman"/>
                <w:sz w:val="24"/>
                <w:szCs w:val="24"/>
              </w:rPr>
              <w:t>а</w:t>
            </w:r>
            <w:r w:rsidR="00133C6F" w:rsidRPr="00E76390">
              <w:rPr>
                <w:rFonts w:ascii="Times New Roman" w:hAnsi="Times New Roman"/>
                <w:sz w:val="24"/>
                <w:szCs w:val="24"/>
              </w:rPr>
              <w:t xml:space="preserve">стие </w:t>
            </w:r>
            <w:r w:rsidRPr="00E76390">
              <w:rPr>
                <w:rFonts w:ascii="Times New Roman" w:hAnsi="Times New Roman"/>
                <w:sz w:val="24"/>
                <w:szCs w:val="24"/>
              </w:rPr>
              <w:t>45</w:t>
            </w:r>
            <w:r w:rsidR="00133C6F" w:rsidRPr="00E76390">
              <w:rPr>
                <w:rFonts w:ascii="Times New Roman" w:hAnsi="Times New Roman"/>
                <w:sz w:val="24"/>
                <w:szCs w:val="24"/>
              </w:rPr>
              <w:t xml:space="preserve"> %  обучающихся </w:t>
            </w:r>
            <w:r w:rsidRPr="00E76390">
              <w:rPr>
                <w:rFonts w:ascii="Times New Roman" w:hAnsi="Times New Roman"/>
                <w:sz w:val="24"/>
                <w:szCs w:val="24"/>
              </w:rPr>
              <w:t xml:space="preserve"> района</w:t>
            </w:r>
          </w:p>
        </w:tc>
        <w:tc>
          <w:tcPr>
            <w:tcW w:w="2569"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Охват школьников, участвующих в оли</w:t>
            </w:r>
            <w:r w:rsidRPr="00E76390">
              <w:rPr>
                <w:rFonts w:ascii="Times New Roman" w:hAnsi="Times New Roman"/>
                <w:sz w:val="24"/>
                <w:szCs w:val="24"/>
              </w:rPr>
              <w:t>м</w:t>
            </w:r>
            <w:r w:rsidRPr="00E76390">
              <w:rPr>
                <w:rFonts w:ascii="Times New Roman" w:hAnsi="Times New Roman"/>
                <w:sz w:val="24"/>
                <w:szCs w:val="24"/>
              </w:rPr>
              <w:t>пиадах, конкурсах и соревнованиях ра</w:t>
            </w:r>
            <w:r w:rsidRPr="00E76390">
              <w:rPr>
                <w:rFonts w:ascii="Times New Roman" w:hAnsi="Times New Roman"/>
                <w:sz w:val="24"/>
                <w:szCs w:val="24"/>
              </w:rPr>
              <w:t>з</w:t>
            </w:r>
            <w:r w:rsidRPr="00E76390">
              <w:rPr>
                <w:rFonts w:ascii="Times New Roman" w:hAnsi="Times New Roman"/>
                <w:sz w:val="24"/>
                <w:szCs w:val="24"/>
              </w:rPr>
              <w:t>личного уровня и н</w:t>
            </w:r>
            <w:r w:rsidRPr="00E76390">
              <w:rPr>
                <w:rFonts w:ascii="Times New Roman" w:hAnsi="Times New Roman"/>
                <w:sz w:val="24"/>
                <w:szCs w:val="24"/>
              </w:rPr>
              <w:t>а</w:t>
            </w:r>
            <w:r w:rsidRPr="00E76390">
              <w:rPr>
                <w:rFonts w:ascii="Times New Roman" w:hAnsi="Times New Roman"/>
                <w:sz w:val="24"/>
                <w:szCs w:val="24"/>
              </w:rPr>
              <w:t>правленностей возра</w:t>
            </w:r>
            <w:r w:rsidRPr="00E76390">
              <w:rPr>
                <w:rFonts w:ascii="Times New Roman" w:hAnsi="Times New Roman"/>
                <w:sz w:val="24"/>
                <w:szCs w:val="24"/>
              </w:rPr>
              <w:t>с</w:t>
            </w:r>
            <w:r w:rsidRPr="00E76390">
              <w:rPr>
                <w:rFonts w:ascii="Times New Roman" w:hAnsi="Times New Roman"/>
                <w:sz w:val="24"/>
                <w:szCs w:val="24"/>
              </w:rPr>
              <w:t>тет до 4</w:t>
            </w:r>
            <w:r w:rsidR="00D91E29" w:rsidRPr="00E76390">
              <w:rPr>
                <w:rFonts w:ascii="Times New Roman" w:hAnsi="Times New Roman"/>
                <w:sz w:val="24"/>
                <w:szCs w:val="24"/>
              </w:rPr>
              <w:t>6</w:t>
            </w:r>
            <w:r w:rsidRPr="00E76390">
              <w:rPr>
                <w:rFonts w:ascii="Times New Roman" w:hAnsi="Times New Roman"/>
                <w:sz w:val="24"/>
                <w:szCs w:val="24"/>
              </w:rPr>
              <w:t xml:space="preserve"> % </w:t>
            </w:r>
          </w:p>
        </w:tc>
      </w:tr>
      <w:tr w:rsidR="00133C6F" w:rsidRPr="001921A5">
        <w:tc>
          <w:tcPr>
            <w:tcW w:w="0" w:type="auto"/>
            <w:tcBorders>
              <w:top w:val="single" w:sz="4" w:space="0" w:color="auto"/>
              <w:left w:val="single" w:sz="4" w:space="0" w:color="auto"/>
              <w:bottom w:val="single" w:sz="4" w:space="0" w:color="auto"/>
              <w:right w:val="single" w:sz="4" w:space="0" w:color="auto"/>
            </w:tcBorders>
          </w:tcPr>
          <w:p w:rsidR="00133C6F" w:rsidRPr="001921A5" w:rsidRDefault="00133C6F" w:rsidP="00920A6D">
            <w:pPr>
              <w:spacing w:after="0"/>
              <w:rPr>
                <w:rFonts w:ascii="Times New Roman" w:hAnsi="Times New Roman"/>
                <w:color w:val="FF0000"/>
                <w:sz w:val="24"/>
                <w:szCs w:val="24"/>
              </w:rPr>
            </w:pPr>
          </w:p>
        </w:tc>
        <w:tc>
          <w:tcPr>
            <w:tcW w:w="6441" w:type="dxa"/>
            <w:vMerge/>
            <w:tcBorders>
              <w:left w:val="single" w:sz="4" w:space="0" w:color="auto"/>
              <w:right w:val="single" w:sz="4" w:space="0" w:color="auto"/>
            </w:tcBorders>
          </w:tcPr>
          <w:p w:rsidR="00133C6F" w:rsidRPr="001921A5" w:rsidRDefault="00133C6F" w:rsidP="00920A6D">
            <w:pPr>
              <w:spacing w:after="0"/>
              <w:rPr>
                <w:rFonts w:ascii="Times New Roman" w:hAnsi="Times New Roman"/>
                <w:color w:val="FF0000"/>
                <w:sz w:val="24"/>
                <w:szCs w:val="24"/>
              </w:rPr>
            </w:pPr>
          </w:p>
        </w:tc>
        <w:tc>
          <w:tcPr>
            <w:tcW w:w="2571"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Удельный вес числе</w:t>
            </w:r>
            <w:r w:rsidRPr="00E76390">
              <w:rPr>
                <w:rFonts w:ascii="Times New Roman" w:hAnsi="Times New Roman"/>
                <w:sz w:val="24"/>
                <w:szCs w:val="24"/>
              </w:rPr>
              <w:t>н</w:t>
            </w:r>
            <w:r w:rsidRPr="00E76390">
              <w:rPr>
                <w:rFonts w:ascii="Times New Roman" w:hAnsi="Times New Roman"/>
                <w:sz w:val="24"/>
                <w:szCs w:val="24"/>
              </w:rPr>
              <w:t>ности школьников, в образовательном пл</w:t>
            </w:r>
            <w:r w:rsidRPr="00E76390">
              <w:rPr>
                <w:rFonts w:ascii="Times New Roman" w:hAnsi="Times New Roman"/>
                <w:sz w:val="24"/>
                <w:szCs w:val="24"/>
              </w:rPr>
              <w:t>а</w:t>
            </w:r>
            <w:r w:rsidRPr="00E76390">
              <w:rPr>
                <w:rFonts w:ascii="Times New Roman" w:hAnsi="Times New Roman"/>
                <w:sz w:val="24"/>
                <w:szCs w:val="24"/>
              </w:rPr>
              <w:t>не которых пред</w:t>
            </w:r>
            <w:r w:rsidRPr="00E76390">
              <w:rPr>
                <w:rFonts w:ascii="Times New Roman" w:hAnsi="Times New Roman"/>
                <w:sz w:val="24"/>
                <w:szCs w:val="24"/>
              </w:rPr>
              <w:t>у</w:t>
            </w:r>
            <w:r w:rsidRPr="00E76390">
              <w:rPr>
                <w:rFonts w:ascii="Times New Roman" w:hAnsi="Times New Roman"/>
                <w:sz w:val="24"/>
                <w:szCs w:val="24"/>
              </w:rPr>
              <w:t>смотрено более 3 ч</w:t>
            </w:r>
            <w:r w:rsidRPr="00E76390">
              <w:rPr>
                <w:rFonts w:ascii="Times New Roman" w:hAnsi="Times New Roman"/>
                <w:sz w:val="24"/>
                <w:szCs w:val="24"/>
              </w:rPr>
              <w:t>а</w:t>
            </w:r>
            <w:r w:rsidRPr="00E76390">
              <w:rPr>
                <w:rFonts w:ascii="Times New Roman" w:hAnsi="Times New Roman"/>
                <w:sz w:val="24"/>
                <w:szCs w:val="24"/>
              </w:rPr>
              <w:t>сов</w:t>
            </w:r>
            <w:r w:rsidR="003732AE" w:rsidRPr="00E76390">
              <w:rPr>
                <w:rFonts w:ascii="Times New Roman" w:hAnsi="Times New Roman"/>
                <w:sz w:val="24"/>
                <w:szCs w:val="24"/>
              </w:rPr>
              <w:t xml:space="preserve"> физкультуры</w:t>
            </w:r>
            <w:r w:rsidRPr="00E76390">
              <w:rPr>
                <w:rFonts w:ascii="Times New Roman" w:hAnsi="Times New Roman"/>
                <w:sz w:val="24"/>
                <w:szCs w:val="24"/>
              </w:rPr>
              <w:t xml:space="preserve"> – </w:t>
            </w:r>
            <w:r w:rsidR="003732AE" w:rsidRPr="00E76390">
              <w:rPr>
                <w:rFonts w:ascii="Times New Roman" w:hAnsi="Times New Roman"/>
                <w:sz w:val="24"/>
                <w:szCs w:val="24"/>
              </w:rPr>
              <w:t>100</w:t>
            </w:r>
            <w:r w:rsidRPr="00E76390">
              <w:rPr>
                <w:rFonts w:ascii="Times New Roman" w:hAnsi="Times New Roman"/>
                <w:sz w:val="24"/>
                <w:szCs w:val="24"/>
              </w:rPr>
              <w:t> %</w:t>
            </w:r>
          </w:p>
          <w:p w:rsidR="00133C6F" w:rsidRPr="00E76390" w:rsidRDefault="00133C6F" w:rsidP="00920A6D">
            <w:pPr>
              <w:spacing w:after="0"/>
              <w:rPr>
                <w:rFonts w:ascii="Times New Roman" w:hAnsi="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Удельный вес численн</w:t>
            </w:r>
            <w:r w:rsidRPr="00E76390">
              <w:rPr>
                <w:rFonts w:ascii="Times New Roman" w:hAnsi="Times New Roman"/>
                <w:sz w:val="24"/>
                <w:szCs w:val="24"/>
              </w:rPr>
              <w:t>о</w:t>
            </w:r>
            <w:r w:rsidRPr="00E76390">
              <w:rPr>
                <w:rFonts w:ascii="Times New Roman" w:hAnsi="Times New Roman"/>
                <w:sz w:val="24"/>
                <w:szCs w:val="24"/>
              </w:rPr>
              <w:t>сти школьников, в образ</w:t>
            </w:r>
            <w:r w:rsidRPr="00E76390">
              <w:rPr>
                <w:rFonts w:ascii="Times New Roman" w:hAnsi="Times New Roman"/>
                <w:sz w:val="24"/>
                <w:szCs w:val="24"/>
              </w:rPr>
              <w:t>о</w:t>
            </w:r>
            <w:r w:rsidRPr="00E76390">
              <w:rPr>
                <w:rFonts w:ascii="Times New Roman" w:hAnsi="Times New Roman"/>
                <w:sz w:val="24"/>
                <w:szCs w:val="24"/>
              </w:rPr>
              <w:t>вательном плане которых предусмотрено более 3 часов занятий физкульт</w:t>
            </w:r>
            <w:r w:rsidRPr="00E76390">
              <w:rPr>
                <w:rFonts w:ascii="Times New Roman" w:hAnsi="Times New Roman"/>
                <w:sz w:val="24"/>
                <w:szCs w:val="24"/>
              </w:rPr>
              <w:t>у</w:t>
            </w:r>
            <w:r w:rsidRPr="00E76390">
              <w:rPr>
                <w:rFonts w:ascii="Times New Roman" w:hAnsi="Times New Roman"/>
                <w:sz w:val="24"/>
                <w:szCs w:val="24"/>
              </w:rPr>
              <w:t xml:space="preserve">рой в неделю, составил </w:t>
            </w:r>
            <w:r w:rsidR="003732AE" w:rsidRPr="00E76390">
              <w:rPr>
                <w:rFonts w:ascii="Times New Roman" w:hAnsi="Times New Roman"/>
                <w:sz w:val="24"/>
                <w:szCs w:val="24"/>
              </w:rPr>
              <w:t>100</w:t>
            </w:r>
            <w:r w:rsidRPr="00E76390">
              <w:rPr>
                <w:rFonts w:ascii="Times New Roman" w:hAnsi="Times New Roman"/>
                <w:sz w:val="24"/>
                <w:szCs w:val="24"/>
              </w:rPr>
              <w:t> %.</w:t>
            </w:r>
          </w:p>
          <w:p w:rsidR="00133C6F" w:rsidRPr="00E76390" w:rsidRDefault="00133C6F" w:rsidP="00920A6D">
            <w:pPr>
              <w:spacing w:after="0"/>
              <w:jc w:val="both"/>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Удельный вес числе</w:t>
            </w:r>
            <w:r w:rsidRPr="00E76390">
              <w:rPr>
                <w:rFonts w:ascii="Times New Roman" w:hAnsi="Times New Roman"/>
                <w:sz w:val="24"/>
                <w:szCs w:val="24"/>
              </w:rPr>
              <w:t>н</w:t>
            </w:r>
            <w:r w:rsidRPr="00E76390">
              <w:rPr>
                <w:rFonts w:ascii="Times New Roman" w:hAnsi="Times New Roman"/>
                <w:sz w:val="24"/>
                <w:szCs w:val="24"/>
              </w:rPr>
              <w:t>ности школьников, в образовательном пл</w:t>
            </w:r>
            <w:r w:rsidRPr="00E76390">
              <w:rPr>
                <w:rFonts w:ascii="Times New Roman" w:hAnsi="Times New Roman"/>
                <w:sz w:val="24"/>
                <w:szCs w:val="24"/>
              </w:rPr>
              <w:t>а</w:t>
            </w:r>
            <w:r w:rsidRPr="00E76390">
              <w:rPr>
                <w:rFonts w:ascii="Times New Roman" w:hAnsi="Times New Roman"/>
                <w:sz w:val="24"/>
                <w:szCs w:val="24"/>
              </w:rPr>
              <w:t>не которых пред</w:t>
            </w:r>
            <w:r w:rsidRPr="00E76390">
              <w:rPr>
                <w:rFonts w:ascii="Times New Roman" w:hAnsi="Times New Roman"/>
                <w:sz w:val="24"/>
                <w:szCs w:val="24"/>
              </w:rPr>
              <w:t>у</w:t>
            </w:r>
            <w:r w:rsidRPr="00E76390">
              <w:rPr>
                <w:rFonts w:ascii="Times New Roman" w:hAnsi="Times New Roman"/>
                <w:sz w:val="24"/>
                <w:szCs w:val="24"/>
              </w:rPr>
              <w:t>смотрено более 3 ч</w:t>
            </w:r>
            <w:r w:rsidRPr="00E76390">
              <w:rPr>
                <w:rFonts w:ascii="Times New Roman" w:hAnsi="Times New Roman"/>
                <w:sz w:val="24"/>
                <w:szCs w:val="24"/>
              </w:rPr>
              <w:t>а</w:t>
            </w:r>
            <w:r w:rsidRPr="00E76390">
              <w:rPr>
                <w:rFonts w:ascii="Times New Roman" w:hAnsi="Times New Roman"/>
                <w:sz w:val="24"/>
                <w:szCs w:val="24"/>
              </w:rPr>
              <w:t>сов занятий физкул</w:t>
            </w:r>
            <w:r w:rsidRPr="00E76390">
              <w:rPr>
                <w:rFonts w:ascii="Times New Roman" w:hAnsi="Times New Roman"/>
                <w:sz w:val="24"/>
                <w:szCs w:val="24"/>
              </w:rPr>
              <w:t>ь</w:t>
            </w:r>
            <w:r w:rsidRPr="00E76390">
              <w:rPr>
                <w:rFonts w:ascii="Times New Roman" w:hAnsi="Times New Roman"/>
                <w:sz w:val="24"/>
                <w:szCs w:val="24"/>
              </w:rPr>
              <w:t>турой в неделю, с</w:t>
            </w:r>
            <w:r w:rsidRPr="00E76390">
              <w:rPr>
                <w:rFonts w:ascii="Times New Roman" w:hAnsi="Times New Roman"/>
                <w:sz w:val="24"/>
                <w:szCs w:val="24"/>
              </w:rPr>
              <w:t>о</w:t>
            </w:r>
            <w:r w:rsidRPr="00E76390">
              <w:rPr>
                <w:rFonts w:ascii="Times New Roman" w:hAnsi="Times New Roman"/>
                <w:sz w:val="24"/>
                <w:szCs w:val="24"/>
              </w:rPr>
              <w:t xml:space="preserve">ставит </w:t>
            </w:r>
            <w:r w:rsidR="003732AE" w:rsidRPr="00E76390">
              <w:rPr>
                <w:rFonts w:ascii="Times New Roman" w:hAnsi="Times New Roman"/>
                <w:sz w:val="24"/>
                <w:szCs w:val="24"/>
              </w:rPr>
              <w:t>100</w:t>
            </w:r>
            <w:r w:rsidRPr="00E76390">
              <w:rPr>
                <w:rFonts w:ascii="Times New Roman" w:hAnsi="Times New Roman"/>
                <w:sz w:val="24"/>
                <w:szCs w:val="24"/>
              </w:rPr>
              <w:t xml:space="preserve"> % </w:t>
            </w:r>
          </w:p>
        </w:tc>
      </w:tr>
      <w:tr w:rsidR="00133C6F" w:rsidRPr="001921A5">
        <w:tc>
          <w:tcPr>
            <w:tcW w:w="0" w:type="auto"/>
            <w:tcBorders>
              <w:top w:val="single" w:sz="4" w:space="0" w:color="auto"/>
              <w:left w:val="single" w:sz="4" w:space="0" w:color="auto"/>
              <w:bottom w:val="single" w:sz="4" w:space="0" w:color="auto"/>
              <w:right w:val="single" w:sz="4" w:space="0" w:color="auto"/>
            </w:tcBorders>
          </w:tcPr>
          <w:p w:rsidR="00133C6F" w:rsidRPr="001921A5" w:rsidRDefault="00133C6F" w:rsidP="00920A6D">
            <w:pPr>
              <w:spacing w:after="0"/>
              <w:rPr>
                <w:rFonts w:ascii="Times New Roman" w:hAnsi="Times New Roman"/>
                <w:color w:val="FF0000"/>
                <w:sz w:val="24"/>
                <w:szCs w:val="24"/>
              </w:rPr>
            </w:pPr>
          </w:p>
        </w:tc>
        <w:tc>
          <w:tcPr>
            <w:tcW w:w="12005" w:type="dxa"/>
            <w:gridSpan w:val="3"/>
            <w:tcBorders>
              <w:top w:val="single" w:sz="4" w:space="0" w:color="auto"/>
              <w:left w:val="single" w:sz="4" w:space="0" w:color="auto"/>
              <w:bottom w:val="single" w:sz="4" w:space="0" w:color="auto"/>
              <w:right w:val="single" w:sz="4" w:space="0" w:color="auto"/>
            </w:tcBorders>
          </w:tcPr>
          <w:p w:rsidR="00133C6F" w:rsidRPr="001921A5" w:rsidRDefault="00133C6F" w:rsidP="00920A6D">
            <w:pPr>
              <w:spacing w:after="0"/>
              <w:jc w:val="both"/>
              <w:rPr>
                <w:rFonts w:ascii="Times New Roman" w:hAnsi="Times New Roman"/>
                <w:color w:val="FF0000"/>
                <w:sz w:val="24"/>
                <w:szCs w:val="24"/>
              </w:rPr>
            </w:pPr>
            <w:r w:rsidRPr="001921A5">
              <w:rPr>
                <w:rFonts w:ascii="Times New Roman" w:hAnsi="Times New Roman"/>
                <w:color w:val="FF0000"/>
                <w:sz w:val="24"/>
                <w:szCs w:val="24"/>
              </w:rPr>
              <w:t>д</w:t>
            </w:r>
            <w:r w:rsidRPr="00E76390">
              <w:rPr>
                <w:rFonts w:ascii="Times New Roman" w:hAnsi="Times New Roman"/>
                <w:sz w:val="24"/>
                <w:szCs w:val="24"/>
              </w:rPr>
              <w:t>) </w:t>
            </w:r>
            <w:r w:rsidR="003732AE" w:rsidRPr="00E76390">
              <w:rPr>
                <w:rFonts w:ascii="Times New Roman" w:hAnsi="Times New Roman"/>
                <w:sz w:val="24"/>
                <w:szCs w:val="24"/>
              </w:rPr>
              <w:t xml:space="preserve">участие в областном </w:t>
            </w:r>
            <w:r w:rsidRPr="00E76390">
              <w:rPr>
                <w:rFonts w:ascii="Times New Roman" w:hAnsi="Times New Roman"/>
                <w:sz w:val="24"/>
                <w:szCs w:val="24"/>
              </w:rPr>
              <w:t xml:space="preserve"> конкурс</w:t>
            </w:r>
            <w:r w:rsidR="003732AE" w:rsidRPr="00E76390">
              <w:rPr>
                <w:rFonts w:ascii="Times New Roman" w:hAnsi="Times New Roman"/>
                <w:sz w:val="24"/>
                <w:szCs w:val="24"/>
              </w:rPr>
              <w:t>е</w:t>
            </w:r>
            <w:r w:rsidRPr="00E76390">
              <w:rPr>
                <w:rFonts w:ascii="Times New Roman" w:hAnsi="Times New Roman"/>
                <w:sz w:val="24"/>
                <w:szCs w:val="24"/>
              </w:rPr>
              <w:t xml:space="preserve">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w:t>
            </w:r>
          </w:p>
        </w:tc>
        <w:tc>
          <w:tcPr>
            <w:tcW w:w="2569"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line="240" w:lineRule="auto"/>
              <w:jc w:val="both"/>
              <w:rPr>
                <w:rFonts w:ascii="Times New Roman" w:hAnsi="Times New Roman"/>
                <w:sz w:val="24"/>
                <w:szCs w:val="24"/>
              </w:rPr>
            </w:pPr>
            <w:r w:rsidRPr="00E76390">
              <w:rPr>
                <w:rFonts w:ascii="Times New Roman" w:hAnsi="Times New Roman"/>
                <w:sz w:val="24"/>
                <w:szCs w:val="24"/>
              </w:rPr>
              <w:t>Участие общеобраз</w:t>
            </w:r>
            <w:r w:rsidRPr="00E76390">
              <w:rPr>
                <w:rFonts w:ascii="Times New Roman" w:hAnsi="Times New Roman"/>
                <w:sz w:val="24"/>
                <w:szCs w:val="24"/>
              </w:rPr>
              <w:t>о</w:t>
            </w:r>
            <w:r w:rsidRPr="00E76390">
              <w:rPr>
                <w:rFonts w:ascii="Times New Roman" w:hAnsi="Times New Roman"/>
                <w:sz w:val="24"/>
                <w:szCs w:val="24"/>
              </w:rPr>
              <w:t>вательных учрежд</w:t>
            </w:r>
            <w:r w:rsidRPr="00E76390">
              <w:rPr>
                <w:rFonts w:ascii="Times New Roman" w:hAnsi="Times New Roman"/>
                <w:sz w:val="24"/>
                <w:szCs w:val="24"/>
              </w:rPr>
              <w:t>е</w:t>
            </w:r>
            <w:r w:rsidRPr="00E76390">
              <w:rPr>
                <w:rFonts w:ascii="Times New Roman" w:hAnsi="Times New Roman"/>
                <w:sz w:val="24"/>
                <w:szCs w:val="24"/>
              </w:rPr>
              <w:t xml:space="preserve">ний </w:t>
            </w:r>
            <w:r w:rsidR="003732AE" w:rsidRPr="00E76390">
              <w:rPr>
                <w:rFonts w:ascii="Times New Roman" w:hAnsi="Times New Roman"/>
                <w:sz w:val="24"/>
                <w:szCs w:val="24"/>
              </w:rPr>
              <w:t xml:space="preserve">муниципального района Клявлинский в областном </w:t>
            </w:r>
            <w:r w:rsidRPr="00E76390">
              <w:rPr>
                <w:rFonts w:ascii="Times New Roman" w:hAnsi="Times New Roman"/>
                <w:sz w:val="24"/>
                <w:szCs w:val="24"/>
              </w:rPr>
              <w:t>конкурсе среди общеобразов</w:t>
            </w:r>
            <w:r w:rsidRPr="00E76390">
              <w:rPr>
                <w:rFonts w:ascii="Times New Roman" w:hAnsi="Times New Roman"/>
                <w:sz w:val="24"/>
                <w:szCs w:val="24"/>
              </w:rPr>
              <w:t>а</w:t>
            </w:r>
            <w:r w:rsidRPr="00E76390">
              <w:rPr>
                <w:rFonts w:ascii="Times New Roman" w:hAnsi="Times New Roman"/>
                <w:sz w:val="24"/>
                <w:szCs w:val="24"/>
              </w:rPr>
              <w:t>тельных учреждений по формированию здорового образа жи</w:t>
            </w:r>
            <w:r w:rsidRPr="00E76390">
              <w:rPr>
                <w:rFonts w:ascii="Times New Roman" w:hAnsi="Times New Roman"/>
                <w:sz w:val="24"/>
                <w:szCs w:val="24"/>
              </w:rPr>
              <w:t>з</w:t>
            </w:r>
            <w:r w:rsidRPr="00E76390">
              <w:rPr>
                <w:rFonts w:ascii="Times New Roman" w:hAnsi="Times New Roman"/>
                <w:sz w:val="24"/>
                <w:szCs w:val="24"/>
              </w:rPr>
              <w:t>ни учащихся с учетом их возрастных ос</w:t>
            </w:r>
            <w:r w:rsidRPr="00E76390">
              <w:rPr>
                <w:rFonts w:ascii="Times New Roman" w:hAnsi="Times New Roman"/>
                <w:sz w:val="24"/>
                <w:szCs w:val="24"/>
              </w:rPr>
              <w:t>о</w:t>
            </w:r>
            <w:r w:rsidRPr="00E76390">
              <w:rPr>
                <w:rFonts w:ascii="Times New Roman" w:hAnsi="Times New Roman"/>
                <w:sz w:val="24"/>
                <w:szCs w:val="24"/>
              </w:rPr>
              <w:t xml:space="preserve">бенностей развития и состояния здоровья </w:t>
            </w:r>
          </w:p>
        </w:tc>
      </w:tr>
      <w:tr w:rsidR="00133C6F" w:rsidRPr="001921A5">
        <w:tc>
          <w:tcPr>
            <w:tcW w:w="0" w:type="auto"/>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b/>
                <w:sz w:val="24"/>
                <w:szCs w:val="24"/>
              </w:rPr>
            </w:pPr>
            <w:r w:rsidRPr="00E76390">
              <w:rPr>
                <w:rFonts w:ascii="Times New Roman" w:hAnsi="Times New Roman"/>
                <w:b/>
                <w:sz w:val="24"/>
                <w:szCs w:val="24"/>
              </w:rPr>
              <w:t>14.</w:t>
            </w:r>
          </w:p>
        </w:tc>
        <w:tc>
          <w:tcPr>
            <w:tcW w:w="14574" w:type="dxa"/>
            <w:gridSpan w:val="4"/>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b/>
                <w:sz w:val="24"/>
                <w:szCs w:val="24"/>
              </w:rPr>
            </w:pPr>
            <w:r w:rsidRPr="00E76390">
              <w:rPr>
                <w:rFonts w:ascii="Times New Roman" w:hAnsi="Times New Roman"/>
                <w:b/>
                <w:sz w:val="24"/>
                <w:szCs w:val="24"/>
              </w:rPr>
              <w:t>Создание условий для сохранения, укрепления здоровья обучающихся и развития физической культуры:</w:t>
            </w:r>
          </w:p>
        </w:tc>
      </w:tr>
      <w:tr w:rsidR="00133C6F" w:rsidRPr="001921A5">
        <w:tc>
          <w:tcPr>
            <w:tcW w:w="0" w:type="auto"/>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sz w:val="24"/>
                <w:szCs w:val="24"/>
              </w:rPr>
            </w:pPr>
            <w:r w:rsidRPr="00E76390">
              <w:rPr>
                <w:rFonts w:ascii="Times New Roman" w:hAnsi="Times New Roman"/>
                <w:sz w:val="24"/>
                <w:szCs w:val="24"/>
              </w:rPr>
              <w:t>а) обеспечение условий для занятия физической культурой и спортом, в том числе для детей с ограниченными возмо</w:t>
            </w:r>
            <w:r w:rsidRPr="00E76390">
              <w:rPr>
                <w:rFonts w:ascii="Times New Roman" w:hAnsi="Times New Roman"/>
                <w:sz w:val="24"/>
                <w:szCs w:val="24"/>
              </w:rPr>
              <w:t>ж</w:t>
            </w:r>
            <w:r w:rsidRPr="00E76390">
              <w:rPr>
                <w:rFonts w:ascii="Times New Roman" w:hAnsi="Times New Roman"/>
                <w:sz w:val="24"/>
                <w:szCs w:val="24"/>
              </w:rPr>
              <w:t>ностями здоровья</w:t>
            </w:r>
          </w:p>
        </w:tc>
        <w:tc>
          <w:tcPr>
            <w:tcW w:w="2571"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sz w:val="24"/>
                <w:szCs w:val="24"/>
              </w:rPr>
            </w:pPr>
            <w:r w:rsidRPr="00E76390">
              <w:rPr>
                <w:rFonts w:ascii="Times New Roman" w:hAnsi="Times New Roman"/>
                <w:sz w:val="24"/>
                <w:szCs w:val="24"/>
              </w:rPr>
              <w:t>Оснащение спорти</w:t>
            </w:r>
            <w:r w:rsidRPr="00E76390">
              <w:rPr>
                <w:rFonts w:ascii="Times New Roman" w:hAnsi="Times New Roman"/>
                <w:sz w:val="24"/>
                <w:szCs w:val="24"/>
              </w:rPr>
              <w:t>в</w:t>
            </w:r>
            <w:r w:rsidRPr="00E76390">
              <w:rPr>
                <w:rFonts w:ascii="Times New Roman" w:hAnsi="Times New Roman"/>
                <w:sz w:val="24"/>
                <w:szCs w:val="24"/>
              </w:rPr>
              <w:t>ным оборудованием и инвентарем</w:t>
            </w:r>
            <w:r w:rsidR="003732AE" w:rsidRPr="00E76390">
              <w:rPr>
                <w:rFonts w:ascii="Times New Roman" w:hAnsi="Times New Roman"/>
                <w:sz w:val="24"/>
                <w:szCs w:val="24"/>
              </w:rPr>
              <w:t xml:space="preserve"> спорти</w:t>
            </w:r>
            <w:r w:rsidR="003732AE" w:rsidRPr="00E76390">
              <w:rPr>
                <w:rFonts w:ascii="Times New Roman" w:hAnsi="Times New Roman"/>
                <w:sz w:val="24"/>
                <w:szCs w:val="24"/>
              </w:rPr>
              <w:t>в</w:t>
            </w:r>
            <w:r w:rsidR="003732AE" w:rsidRPr="00E76390">
              <w:rPr>
                <w:rFonts w:ascii="Times New Roman" w:hAnsi="Times New Roman"/>
                <w:sz w:val="24"/>
                <w:szCs w:val="24"/>
              </w:rPr>
              <w:t xml:space="preserve">ные залы </w:t>
            </w:r>
            <w:r w:rsidR="00D91E29" w:rsidRPr="00E76390">
              <w:rPr>
                <w:rFonts w:ascii="Times New Roman" w:hAnsi="Times New Roman"/>
                <w:sz w:val="24"/>
                <w:szCs w:val="24"/>
              </w:rPr>
              <w:t>ш</w:t>
            </w:r>
            <w:r w:rsidR="003732AE" w:rsidRPr="00E76390">
              <w:rPr>
                <w:rFonts w:ascii="Times New Roman" w:hAnsi="Times New Roman"/>
                <w:sz w:val="24"/>
                <w:szCs w:val="24"/>
              </w:rPr>
              <w:t>кол района</w:t>
            </w:r>
            <w:r w:rsidRPr="00E76390">
              <w:rPr>
                <w:rFonts w:ascii="Times New Roman" w:hAnsi="Times New Roman"/>
                <w:sz w:val="24"/>
                <w:szCs w:val="24"/>
              </w:rPr>
              <w:t xml:space="preserve"> </w:t>
            </w:r>
          </w:p>
        </w:tc>
        <w:tc>
          <w:tcPr>
            <w:tcW w:w="2993" w:type="dxa"/>
            <w:tcBorders>
              <w:top w:val="single" w:sz="4" w:space="0" w:color="auto"/>
              <w:left w:val="single" w:sz="4" w:space="0" w:color="auto"/>
              <w:bottom w:val="single" w:sz="4" w:space="0" w:color="auto"/>
              <w:right w:val="single" w:sz="4" w:space="0" w:color="auto"/>
            </w:tcBorders>
          </w:tcPr>
          <w:p w:rsidR="00133C6F" w:rsidRPr="00E76390" w:rsidRDefault="00133C6F" w:rsidP="00170891">
            <w:pPr>
              <w:spacing w:after="0"/>
              <w:rPr>
                <w:rFonts w:ascii="Times New Roman" w:hAnsi="Times New Roman"/>
                <w:sz w:val="24"/>
                <w:szCs w:val="24"/>
              </w:rPr>
            </w:pPr>
            <w:r w:rsidRPr="00E76390">
              <w:rPr>
                <w:rFonts w:ascii="Times New Roman" w:hAnsi="Times New Roman"/>
                <w:sz w:val="24"/>
                <w:szCs w:val="24"/>
              </w:rPr>
              <w:t>Осна</w:t>
            </w:r>
            <w:r w:rsidR="003732AE" w:rsidRPr="00E76390">
              <w:rPr>
                <w:rFonts w:ascii="Times New Roman" w:hAnsi="Times New Roman"/>
                <w:sz w:val="24"/>
                <w:szCs w:val="24"/>
              </w:rPr>
              <w:t xml:space="preserve">щены спортивным оборудованием </w:t>
            </w:r>
            <w:r w:rsidRPr="00E76390">
              <w:rPr>
                <w:rFonts w:ascii="Times New Roman" w:hAnsi="Times New Roman"/>
                <w:sz w:val="24"/>
                <w:szCs w:val="24"/>
              </w:rPr>
              <w:t>образов</w:t>
            </w:r>
            <w:r w:rsidRPr="00E76390">
              <w:rPr>
                <w:rFonts w:ascii="Times New Roman" w:hAnsi="Times New Roman"/>
                <w:sz w:val="24"/>
                <w:szCs w:val="24"/>
              </w:rPr>
              <w:t>а</w:t>
            </w:r>
            <w:r w:rsidR="003732AE" w:rsidRPr="00E76390">
              <w:rPr>
                <w:rFonts w:ascii="Times New Roman" w:hAnsi="Times New Roman"/>
                <w:sz w:val="24"/>
                <w:szCs w:val="24"/>
              </w:rPr>
              <w:t>тельные</w:t>
            </w:r>
            <w:r w:rsidRPr="00E76390">
              <w:rPr>
                <w:rFonts w:ascii="Times New Roman" w:hAnsi="Times New Roman"/>
                <w:sz w:val="24"/>
                <w:szCs w:val="24"/>
              </w:rPr>
              <w:t xml:space="preserve"> учреждения</w:t>
            </w:r>
            <w:r w:rsidR="003732AE" w:rsidRPr="00E76390">
              <w:rPr>
                <w:rFonts w:ascii="Times New Roman" w:hAnsi="Times New Roman"/>
                <w:sz w:val="24"/>
                <w:szCs w:val="24"/>
              </w:rPr>
              <w:t xml:space="preserve"> ра</w:t>
            </w:r>
            <w:r w:rsidR="003732AE" w:rsidRPr="00E76390">
              <w:rPr>
                <w:rFonts w:ascii="Times New Roman" w:hAnsi="Times New Roman"/>
                <w:sz w:val="24"/>
                <w:szCs w:val="24"/>
              </w:rPr>
              <w:t>й</w:t>
            </w:r>
            <w:r w:rsidR="003732AE" w:rsidRPr="00E76390">
              <w:rPr>
                <w:rFonts w:ascii="Times New Roman" w:hAnsi="Times New Roman"/>
                <w:sz w:val="24"/>
                <w:szCs w:val="24"/>
              </w:rPr>
              <w:t>она</w:t>
            </w:r>
            <w:r w:rsidRPr="00E76390">
              <w:rPr>
                <w:rFonts w:ascii="Times New Roman" w:hAnsi="Times New Roman"/>
                <w:sz w:val="24"/>
                <w:szCs w:val="24"/>
              </w:rPr>
              <w:t xml:space="preserve"> на сумму </w:t>
            </w:r>
            <w:r w:rsidR="00170891">
              <w:rPr>
                <w:rFonts w:ascii="Times New Roman" w:hAnsi="Times New Roman"/>
                <w:sz w:val="24"/>
                <w:szCs w:val="24"/>
              </w:rPr>
              <w:t>250</w:t>
            </w:r>
            <w:r w:rsidRPr="00E76390">
              <w:rPr>
                <w:rFonts w:ascii="Times New Roman" w:hAnsi="Times New Roman"/>
                <w:sz w:val="24"/>
                <w:szCs w:val="24"/>
              </w:rPr>
              <w:t xml:space="preserve"> тыс. рублей </w:t>
            </w:r>
            <w:r w:rsidR="003732AE" w:rsidRPr="00E76390">
              <w:rPr>
                <w:rFonts w:ascii="Times New Roman" w:hAnsi="Times New Roman"/>
                <w:sz w:val="24"/>
                <w:szCs w:val="24"/>
              </w:rPr>
              <w:t xml:space="preserve">за счет </w:t>
            </w:r>
            <w:r w:rsidR="00170891">
              <w:rPr>
                <w:rFonts w:ascii="Times New Roman" w:hAnsi="Times New Roman"/>
                <w:sz w:val="24"/>
                <w:szCs w:val="24"/>
              </w:rPr>
              <w:t>спонсо</w:t>
            </w:r>
            <w:r w:rsidR="00170891">
              <w:rPr>
                <w:rFonts w:ascii="Times New Roman" w:hAnsi="Times New Roman"/>
                <w:sz w:val="24"/>
                <w:szCs w:val="24"/>
              </w:rPr>
              <w:t>р</w:t>
            </w:r>
            <w:r w:rsidR="00170891">
              <w:rPr>
                <w:rFonts w:ascii="Times New Roman" w:hAnsi="Times New Roman"/>
                <w:sz w:val="24"/>
                <w:szCs w:val="24"/>
              </w:rPr>
              <w:t xml:space="preserve">ских </w:t>
            </w:r>
            <w:r w:rsidR="003732AE" w:rsidRPr="00E76390">
              <w:rPr>
                <w:rFonts w:ascii="Times New Roman" w:hAnsi="Times New Roman"/>
                <w:sz w:val="24"/>
                <w:szCs w:val="24"/>
              </w:rPr>
              <w:t>средств</w:t>
            </w:r>
            <w:r w:rsidR="00170891">
              <w:rPr>
                <w:rFonts w:ascii="Times New Roman" w:hAnsi="Times New Roman"/>
                <w:sz w:val="24"/>
                <w:szCs w:val="24"/>
              </w:rPr>
              <w:t>.</w:t>
            </w:r>
            <w:r w:rsidR="003732AE" w:rsidRPr="00E76390">
              <w:rPr>
                <w:rFonts w:ascii="Times New Roman" w:hAnsi="Times New Roman"/>
                <w:sz w:val="24"/>
                <w:szCs w:val="24"/>
              </w:rPr>
              <w:t xml:space="preserve"> </w:t>
            </w:r>
            <w:r w:rsidR="00170891">
              <w:rPr>
                <w:rFonts w:ascii="Times New Roman" w:hAnsi="Times New Roman"/>
                <w:sz w:val="24"/>
                <w:szCs w:val="24"/>
              </w:rPr>
              <w:t xml:space="preserve"> </w:t>
            </w:r>
            <w:r w:rsidRPr="00E76390">
              <w:rPr>
                <w:rFonts w:ascii="Times New Roman" w:hAnsi="Times New Roman"/>
                <w:sz w:val="24"/>
                <w:szCs w:val="24"/>
              </w:rPr>
              <w:t xml:space="preserve"> </w:t>
            </w:r>
          </w:p>
        </w:tc>
        <w:tc>
          <w:tcPr>
            <w:tcW w:w="2569" w:type="dxa"/>
            <w:tcBorders>
              <w:top w:val="single" w:sz="4" w:space="0" w:color="auto"/>
              <w:left w:val="single" w:sz="4" w:space="0" w:color="auto"/>
              <w:bottom w:val="single" w:sz="4" w:space="0" w:color="auto"/>
              <w:right w:val="single" w:sz="4" w:space="0" w:color="auto"/>
            </w:tcBorders>
          </w:tcPr>
          <w:p w:rsidR="00133C6F" w:rsidRPr="00E76390" w:rsidRDefault="003732AE" w:rsidP="00920A6D">
            <w:pPr>
              <w:spacing w:after="0"/>
              <w:rPr>
                <w:rFonts w:ascii="Times New Roman" w:hAnsi="Times New Roman"/>
                <w:sz w:val="24"/>
                <w:szCs w:val="24"/>
              </w:rPr>
            </w:pPr>
            <w:r w:rsidRPr="00E76390">
              <w:rPr>
                <w:rFonts w:ascii="Times New Roman" w:hAnsi="Times New Roman"/>
                <w:sz w:val="24"/>
                <w:szCs w:val="24"/>
              </w:rPr>
              <w:t>Продолжение о</w:t>
            </w:r>
            <w:r w:rsidR="00133C6F" w:rsidRPr="00E76390">
              <w:rPr>
                <w:rFonts w:ascii="Times New Roman" w:hAnsi="Times New Roman"/>
                <w:sz w:val="24"/>
                <w:szCs w:val="24"/>
              </w:rPr>
              <w:t>снащ</w:t>
            </w:r>
            <w:r w:rsidR="00133C6F" w:rsidRPr="00E76390">
              <w:rPr>
                <w:rFonts w:ascii="Times New Roman" w:hAnsi="Times New Roman"/>
                <w:sz w:val="24"/>
                <w:szCs w:val="24"/>
              </w:rPr>
              <w:t>е</w:t>
            </w:r>
            <w:r w:rsidRPr="00E76390">
              <w:rPr>
                <w:rFonts w:ascii="Times New Roman" w:hAnsi="Times New Roman"/>
                <w:sz w:val="24"/>
                <w:szCs w:val="24"/>
              </w:rPr>
              <w:t>ния</w:t>
            </w:r>
            <w:r w:rsidR="00133C6F" w:rsidRPr="00E76390">
              <w:rPr>
                <w:rFonts w:ascii="Times New Roman" w:hAnsi="Times New Roman"/>
                <w:sz w:val="24"/>
                <w:szCs w:val="24"/>
              </w:rPr>
              <w:t xml:space="preserve"> спортивным об</w:t>
            </w:r>
            <w:r w:rsidR="00133C6F" w:rsidRPr="00E76390">
              <w:rPr>
                <w:rFonts w:ascii="Times New Roman" w:hAnsi="Times New Roman"/>
                <w:sz w:val="24"/>
                <w:szCs w:val="24"/>
              </w:rPr>
              <w:t>о</w:t>
            </w:r>
            <w:r w:rsidR="00133C6F" w:rsidRPr="00E76390">
              <w:rPr>
                <w:rFonts w:ascii="Times New Roman" w:hAnsi="Times New Roman"/>
                <w:sz w:val="24"/>
                <w:szCs w:val="24"/>
              </w:rPr>
              <w:t>рудованием и инве</w:t>
            </w:r>
            <w:r w:rsidR="00133C6F" w:rsidRPr="00E76390">
              <w:rPr>
                <w:rFonts w:ascii="Times New Roman" w:hAnsi="Times New Roman"/>
                <w:sz w:val="24"/>
                <w:szCs w:val="24"/>
              </w:rPr>
              <w:t>н</w:t>
            </w:r>
            <w:r w:rsidR="00133C6F" w:rsidRPr="00E76390">
              <w:rPr>
                <w:rFonts w:ascii="Times New Roman" w:hAnsi="Times New Roman"/>
                <w:sz w:val="24"/>
                <w:szCs w:val="24"/>
              </w:rPr>
              <w:t xml:space="preserve">тарем </w:t>
            </w:r>
            <w:r w:rsidRPr="00E76390">
              <w:rPr>
                <w:rFonts w:ascii="Times New Roman" w:hAnsi="Times New Roman"/>
                <w:sz w:val="24"/>
                <w:szCs w:val="24"/>
              </w:rPr>
              <w:t>всех</w:t>
            </w:r>
            <w:r w:rsidR="00133C6F" w:rsidRPr="00E76390">
              <w:rPr>
                <w:rFonts w:ascii="Times New Roman" w:hAnsi="Times New Roman"/>
                <w:sz w:val="24"/>
                <w:szCs w:val="24"/>
              </w:rPr>
              <w:t xml:space="preserve"> образов</w:t>
            </w:r>
            <w:r w:rsidR="00133C6F" w:rsidRPr="00E76390">
              <w:rPr>
                <w:rFonts w:ascii="Times New Roman" w:hAnsi="Times New Roman"/>
                <w:sz w:val="24"/>
                <w:szCs w:val="24"/>
              </w:rPr>
              <w:t>а</w:t>
            </w:r>
            <w:r w:rsidR="00133C6F" w:rsidRPr="00E76390">
              <w:rPr>
                <w:rFonts w:ascii="Times New Roman" w:hAnsi="Times New Roman"/>
                <w:sz w:val="24"/>
                <w:szCs w:val="24"/>
              </w:rPr>
              <w:t xml:space="preserve">тельных учреждений </w:t>
            </w:r>
            <w:r w:rsidRPr="00E76390">
              <w:rPr>
                <w:rFonts w:ascii="Times New Roman" w:hAnsi="Times New Roman"/>
                <w:sz w:val="24"/>
                <w:szCs w:val="24"/>
              </w:rPr>
              <w:t>района</w:t>
            </w:r>
          </w:p>
        </w:tc>
      </w:tr>
      <w:tr w:rsidR="00133C6F" w:rsidRPr="001921A5">
        <w:trPr>
          <w:trHeight w:val="356"/>
        </w:trPr>
        <w:tc>
          <w:tcPr>
            <w:tcW w:w="0" w:type="auto"/>
            <w:tcBorders>
              <w:top w:val="single" w:sz="4" w:space="0" w:color="auto"/>
              <w:left w:val="single" w:sz="4" w:space="0" w:color="auto"/>
              <w:right w:val="single" w:sz="4" w:space="0" w:color="auto"/>
            </w:tcBorders>
          </w:tcPr>
          <w:p w:rsidR="00133C6F" w:rsidRPr="001921A5" w:rsidRDefault="00133C6F" w:rsidP="00920A6D">
            <w:pPr>
              <w:spacing w:after="0"/>
              <w:rPr>
                <w:rFonts w:ascii="Times New Roman" w:hAnsi="Times New Roman"/>
                <w:color w:val="FF0000"/>
                <w:sz w:val="24"/>
                <w:szCs w:val="24"/>
              </w:rPr>
            </w:pPr>
          </w:p>
        </w:tc>
        <w:tc>
          <w:tcPr>
            <w:tcW w:w="6441" w:type="dxa"/>
            <w:tcBorders>
              <w:top w:val="single" w:sz="4" w:space="0" w:color="auto"/>
              <w:left w:val="single" w:sz="4" w:space="0" w:color="auto"/>
              <w:right w:val="single" w:sz="4" w:space="0" w:color="auto"/>
            </w:tcBorders>
          </w:tcPr>
          <w:p w:rsidR="00133C6F" w:rsidRPr="00FC47E1" w:rsidRDefault="003732AE" w:rsidP="00920A6D">
            <w:pPr>
              <w:spacing w:after="0"/>
              <w:rPr>
                <w:rFonts w:ascii="Times New Roman" w:hAnsi="Times New Roman"/>
                <w:sz w:val="24"/>
                <w:szCs w:val="24"/>
              </w:rPr>
            </w:pPr>
            <w:r w:rsidRPr="00FC47E1">
              <w:rPr>
                <w:rFonts w:ascii="Times New Roman" w:hAnsi="Times New Roman"/>
                <w:sz w:val="24"/>
                <w:szCs w:val="24"/>
              </w:rPr>
              <w:t>а</w:t>
            </w:r>
            <w:r w:rsidR="00133C6F" w:rsidRPr="00FC47E1">
              <w:rPr>
                <w:rFonts w:ascii="Times New Roman" w:hAnsi="Times New Roman"/>
                <w:b/>
                <w:sz w:val="24"/>
                <w:szCs w:val="24"/>
              </w:rPr>
              <w:t>) обеспечение школьников горячим питанием и пров</w:t>
            </w:r>
            <w:r w:rsidR="00133C6F" w:rsidRPr="00FC47E1">
              <w:rPr>
                <w:rFonts w:ascii="Times New Roman" w:hAnsi="Times New Roman"/>
                <w:b/>
                <w:sz w:val="24"/>
                <w:szCs w:val="24"/>
              </w:rPr>
              <w:t>е</w:t>
            </w:r>
            <w:r w:rsidR="00133C6F" w:rsidRPr="00FC47E1">
              <w:rPr>
                <w:rFonts w:ascii="Times New Roman" w:hAnsi="Times New Roman"/>
                <w:b/>
                <w:sz w:val="24"/>
                <w:szCs w:val="24"/>
              </w:rPr>
              <w:t>дение мониторинга организации школьного питания.</w:t>
            </w:r>
          </w:p>
        </w:tc>
        <w:tc>
          <w:tcPr>
            <w:tcW w:w="2571" w:type="dxa"/>
            <w:tcBorders>
              <w:top w:val="single" w:sz="4" w:space="0" w:color="auto"/>
              <w:left w:val="single" w:sz="4" w:space="0" w:color="auto"/>
              <w:right w:val="single" w:sz="4" w:space="0" w:color="auto"/>
            </w:tcBorders>
          </w:tcPr>
          <w:p w:rsidR="00133C6F" w:rsidRPr="00FC47E1" w:rsidRDefault="00133C6F" w:rsidP="00920A6D">
            <w:pPr>
              <w:spacing w:after="0"/>
              <w:jc w:val="both"/>
              <w:rPr>
                <w:rFonts w:ascii="Times New Roman" w:hAnsi="Times New Roman"/>
                <w:sz w:val="24"/>
                <w:szCs w:val="24"/>
              </w:rPr>
            </w:pPr>
            <w:r w:rsidRPr="00FC47E1">
              <w:rPr>
                <w:rFonts w:ascii="Times New Roman" w:hAnsi="Times New Roman"/>
                <w:sz w:val="24"/>
                <w:szCs w:val="24"/>
              </w:rPr>
              <w:t>Охват горячим пит</w:t>
            </w:r>
            <w:r w:rsidRPr="00FC47E1">
              <w:rPr>
                <w:rFonts w:ascii="Times New Roman" w:hAnsi="Times New Roman"/>
                <w:sz w:val="24"/>
                <w:szCs w:val="24"/>
              </w:rPr>
              <w:t>а</w:t>
            </w:r>
            <w:r w:rsidRPr="00FC47E1">
              <w:rPr>
                <w:rFonts w:ascii="Times New Roman" w:hAnsi="Times New Roman"/>
                <w:sz w:val="24"/>
                <w:szCs w:val="24"/>
              </w:rPr>
              <w:t xml:space="preserve">нием </w:t>
            </w:r>
            <w:r w:rsidR="003732AE" w:rsidRPr="00FC47E1">
              <w:rPr>
                <w:rFonts w:ascii="Times New Roman" w:hAnsi="Times New Roman"/>
                <w:sz w:val="24"/>
                <w:szCs w:val="24"/>
              </w:rPr>
              <w:t xml:space="preserve">не менее </w:t>
            </w:r>
            <w:r w:rsidRPr="00FC47E1">
              <w:rPr>
                <w:rFonts w:ascii="Times New Roman" w:hAnsi="Times New Roman"/>
                <w:sz w:val="24"/>
                <w:szCs w:val="24"/>
              </w:rPr>
              <w:t>75 %  учащихся школ</w:t>
            </w:r>
          </w:p>
        </w:tc>
        <w:tc>
          <w:tcPr>
            <w:tcW w:w="2993" w:type="dxa"/>
            <w:tcBorders>
              <w:top w:val="single" w:sz="4" w:space="0" w:color="auto"/>
              <w:left w:val="single" w:sz="4" w:space="0" w:color="auto"/>
              <w:right w:val="single" w:sz="4" w:space="0" w:color="auto"/>
            </w:tcBorders>
          </w:tcPr>
          <w:p w:rsidR="00133C6F" w:rsidRPr="00FC47E1" w:rsidRDefault="00133C6F" w:rsidP="00920A6D">
            <w:pPr>
              <w:spacing w:after="0"/>
              <w:jc w:val="both"/>
              <w:rPr>
                <w:rFonts w:ascii="Times New Roman" w:hAnsi="Times New Roman"/>
                <w:sz w:val="24"/>
                <w:szCs w:val="24"/>
              </w:rPr>
            </w:pPr>
            <w:r w:rsidRPr="00FC47E1">
              <w:rPr>
                <w:rFonts w:ascii="Times New Roman" w:hAnsi="Times New Roman"/>
                <w:sz w:val="24"/>
                <w:szCs w:val="24"/>
              </w:rPr>
              <w:t>Охват горячим питанием</w:t>
            </w:r>
            <w:r w:rsidR="00D91E29" w:rsidRPr="00FC47E1">
              <w:rPr>
                <w:rFonts w:ascii="Times New Roman" w:hAnsi="Times New Roman"/>
                <w:sz w:val="24"/>
                <w:szCs w:val="24"/>
              </w:rPr>
              <w:t xml:space="preserve">: </w:t>
            </w:r>
            <w:r w:rsidR="00170891">
              <w:rPr>
                <w:rFonts w:ascii="Times New Roman" w:hAnsi="Times New Roman"/>
                <w:sz w:val="24"/>
                <w:szCs w:val="24"/>
              </w:rPr>
              <w:t>84,75 % учащихся.</w:t>
            </w:r>
            <w:r w:rsidRPr="00FC47E1">
              <w:rPr>
                <w:rFonts w:ascii="Times New Roman" w:hAnsi="Times New Roman"/>
                <w:sz w:val="24"/>
                <w:szCs w:val="24"/>
              </w:rPr>
              <w:t xml:space="preserve"> </w:t>
            </w:r>
          </w:p>
          <w:p w:rsidR="003732AE" w:rsidRPr="00FC47E1" w:rsidRDefault="003732AE" w:rsidP="00920A6D">
            <w:pPr>
              <w:spacing w:after="0"/>
              <w:rPr>
                <w:rFonts w:ascii="Times New Roman" w:hAnsi="Times New Roman"/>
                <w:sz w:val="24"/>
                <w:szCs w:val="24"/>
              </w:rPr>
            </w:pPr>
            <w:r w:rsidRPr="00FC47E1">
              <w:rPr>
                <w:rFonts w:ascii="Times New Roman" w:hAnsi="Times New Roman"/>
                <w:sz w:val="24"/>
                <w:szCs w:val="24"/>
              </w:rPr>
              <w:t>Проведены мероприятий по внедрению системы индустриальной организ</w:t>
            </w:r>
            <w:r w:rsidRPr="00FC47E1">
              <w:rPr>
                <w:rFonts w:ascii="Times New Roman" w:hAnsi="Times New Roman"/>
                <w:sz w:val="24"/>
                <w:szCs w:val="24"/>
              </w:rPr>
              <w:t>а</w:t>
            </w:r>
            <w:r w:rsidRPr="00FC47E1">
              <w:rPr>
                <w:rFonts w:ascii="Times New Roman" w:hAnsi="Times New Roman"/>
                <w:sz w:val="24"/>
                <w:szCs w:val="24"/>
              </w:rPr>
              <w:t>ции питания.</w:t>
            </w:r>
          </w:p>
          <w:p w:rsidR="003732AE" w:rsidRPr="00FC47E1" w:rsidRDefault="003732AE" w:rsidP="00920A6D">
            <w:pPr>
              <w:spacing w:after="0"/>
              <w:jc w:val="both"/>
              <w:rPr>
                <w:rFonts w:ascii="Times New Roman" w:hAnsi="Times New Roman"/>
                <w:sz w:val="24"/>
                <w:szCs w:val="24"/>
              </w:rPr>
            </w:pPr>
          </w:p>
        </w:tc>
        <w:tc>
          <w:tcPr>
            <w:tcW w:w="2569" w:type="dxa"/>
            <w:tcBorders>
              <w:top w:val="single" w:sz="4" w:space="0" w:color="auto"/>
              <w:left w:val="single" w:sz="4" w:space="0" w:color="auto"/>
              <w:right w:val="single" w:sz="4" w:space="0" w:color="auto"/>
            </w:tcBorders>
          </w:tcPr>
          <w:p w:rsidR="00133C6F" w:rsidRPr="00FC47E1" w:rsidRDefault="00133C6F" w:rsidP="00920A6D">
            <w:pPr>
              <w:spacing w:after="0"/>
              <w:rPr>
                <w:rFonts w:ascii="Times New Roman" w:hAnsi="Times New Roman"/>
                <w:sz w:val="24"/>
                <w:szCs w:val="24"/>
              </w:rPr>
            </w:pPr>
            <w:r w:rsidRPr="00FC47E1">
              <w:rPr>
                <w:rFonts w:ascii="Times New Roman" w:hAnsi="Times New Roman"/>
                <w:sz w:val="24"/>
                <w:szCs w:val="24"/>
              </w:rPr>
              <w:t>Проведение мер</w:t>
            </w:r>
            <w:r w:rsidRPr="00FC47E1">
              <w:rPr>
                <w:rFonts w:ascii="Times New Roman" w:hAnsi="Times New Roman"/>
                <w:sz w:val="24"/>
                <w:szCs w:val="24"/>
              </w:rPr>
              <w:t>о</w:t>
            </w:r>
            <w:r w:rsidRPr="00FC47E1">
              <w:rPr>
                <w:rFonts w:ascii="Times New Roman" w:hAnsi="Times New Roman"/>
                <w:sz w:val="24"/>
                <w:szCs w:val="24"/>
              </w:rPr>
              <w:t>приятий по дальне</w:t>
            </w:r>
            <w:r w:rsidRPr="00FC47E1">
              <w:rPr>
                <w:rFonts w:ascii="Times New Roman" w:hAnsi="Times New Roman"/>
                <w:sz w:val="24"/>
                <w:szCs w:val="24"/>
              </w:rPr>
              <w:t>й</w:t>
            </w:r>
            <w:r w:rsidRPr="00FC47E1">
              <w:rPr>
                <w:rFonts w:ascii="Times New Roman" w:hAnsi="Times New Roman"/>
                <w:sz w:val="24"/>
                <w:szCs w:val="24"/>
              </w:rPr>
              <w:t>шему распростран</w:t>
            </w:r>
            <w:r w:rsidRPr="00FC47E1">
              <w:rPr>
                <w:rFonts w:ascii="Times New Roman" w:hAnsi="Times New Roman"/>
                <w:sz w:val="24"/>
                <w:szCs w:val="24"/>
              </w:rPr>
              <w:t>е</w:t>
            </w:r>
            <w:r w:rsidRPr="00FC47E1">
              <w:rPr>
                <w:rFonts w:ascii="Times New Roman" w:hAnsi="Times New Roman"/>
                <w:sz w:val="24"/>
                <w:szCs w:val="24"/>
              </w:rPr>
              <w:t>нию системы индус</w:t>
            </w:r>
            <w:r w:rsidRPr="00FC47E1">
              <w:rPr>
                <w:rFonts w:ascii="Times New Roman" w:hAnsi="Times New Roman"/>
                <w:sz w:val="24"/>
                <w:szCs w:val="24"/>
              </w:rPr>
              <w:t>т</w:t>
            </w:r>
            <w:r w:rsidRPr="00FC47E1">
              <w:rPr>
                <w:rFonts w:ascii="Times New Roman" w:hAnsi="Times New Roman"/>
                <w:sz w:val="24"/>
                <w:szCs w:val="24"/>
              </w:rPr>
              <w:t>риальной организации питания</w:t>
            </w:r>
          </w:p>
        </w:tc>
      </w:tr>
      <w:tr w:rsidR="00133C6F" w:rsidRPr="00E76390">
        <w:tc>
          <w:tcPr>
            <w:tcW w:w="0" w:type="auto"/>
            <w:vMerge w:val="restart"/>
            <w:tcBorders>
              <w:top w:val="single" w:sz="4" w:space="0" w:color="auto"/>
              <w:left w:val="single" w:sz="4" w:space="0" w:color="auto"/>
              <w:right w:val="single" w:sz="4" w:space="0" w:color="auto"/>
            </w:tcBorders>
          </w:tcPr>
          <w:p w:rsidR="00133C6F" w:rsidRPr="00E76390" w:rsidRDefault="00133C6F" w:rsidP="00920A6D">
            <w:pPr>
              <w:spacing w:after="0"/>
              <w:rPr>
                <w:rFonts w:ascii="Times New Roman" w:hAnsi="Times New Roman"/>
                <w:b/>
                <w:sz w:val="24"/>
                <w:szCs w:val="24"/>
              </w:rPr>
            </w:pPr>
            <w:r w:rsidRPr="00E76390">
              <w:rPr>
                <w:rFonts w:ascii="Times New Roman" w:hAnsi="Times New Roman"/>
                <w:b/>
                <w:sz w:val="24"/>
                <w:szCs w:val="24"/>
              </w:rPr>
              <w:t>15.</w:t>
            </w:r>
          </w:p>
        </w:tc>
        <w:tc>
          <w:tcPr>
            <w:tcW w:w="14574" w:type="dxa"/>
            <w:gridSpan w:val="4"/>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b/>
                <w:sz w:val="24"/>
                <w:szCs w:val="24"/>
              </w:rPr>
            </w:pPr>
            <w:r w:rsidRPr="00E76390">
              <w:rPr>
                <w:rFonts w:ascii="Times New Roman" w:hAnsi="Times New Roman"/>
                <w:b/>
                <w:sz w:val="24"/>
                <w:szCs w:val="24"/>
              </w:rPr>
              <w:t>Разработка и введение норматива подушевого финансирования на психолого-медико-педагогическое сопровождение образования детей-инвалидов</w:t>
            </w:r>
          </w:p>
        </w:tc>
      </w:tr>
      <w:tr w:rsidR="00133C6F" w:rsidRPr="00E76390">
        <w:tc>
          <w:tcPr>
            <w:tcW w:w="0" w:type="auto"/>
            <w:vMerge/>
            <w:tcBorders>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133C6F" w:rsidRPr="00E76390" w:rsidRDefault="003732AE" w:rsidP="00920A6D">
            <w:pPr>
              <w:spacing w:after="0"/>
              <w:rPr>
                <w:rFonts w:ascii="Times New Roman" w:hAnsi="Times New Roman"/>
                <w:sz w:val="24"/>
                <w:szCs w:val="24"/>
              </w:rPr>
            </w:pPr>
            <w:r w:rsidRPr="00E76390">
              <w:rPr>
                <w:rFonts w:ascii="Times New Roman" w:hAnsi="Times New Roman"/>
                <w:sz w:val="24"/>
                <w:szCs w:val="24"/>
              </w:rPr>
              <w:t>Эффективное применение</w:t>
            </w:r>
            <w:r w:rsidR="00133C6F" w:rsidRPr="00E76390">
              <w:rPr>
                <w:rFonts w:ascii="Times New Roman" w:hAnsi="Times New Roman"/>
                <w:sz w:val="24"/>
                <w:szCs w:val="24"/>
              </w:rPr>
              <w:t xml:space="preserve"> нормативов финансирования обучения детей с ограниченными возможностями здоровья по ступеням образования и формам обучения с учетом н</w:t>
            </w:r>
            <w:r w:rsidR="00133C6F" w:rsidRPr="00E76390">
              <w:rPr>
                <w:rFonts w:ascii="Times New Roman" w:hAnsi="Times New Roman"/>
                <w:sz w:val="24"/>
                <w:szCs w:val="24"/>
              </w:rPr>
              <w:t>е</w:t>
            </w:r>
            <w:r w:rsidR="00133C6F" w:rsidRPr="00E76390">
              <w:rPr>
                <w:rFonts w:ascii="Times New Roman" w:hAnsi="Times New Roman"/>
                <w:sz w:val="24"/>
                <w:szCs w:val="24"/>
              </w:rPr>
              <w:t>обходимости оказания психолого-медико-педагогического сопровождения</w:t>
            </w:r>
          </w:p>
        </w:tc>
        <w:tc>
          <w:tcPr>
            <w:tcW w:w="2571" w:type="dxa"/>
            <w:tcBorders>
              <w:top w:val="single" w:sz="4" w:space="0" w:color="auto"/>
              <w:left w:val="single" w:sz="4" w:space="0" w:color="auto"/>
              <w:bottom w:val="single" w:sz="4" w:space="0" w:color="auto"/>
              <w:right w:val="single" w:sz="4" w:space="0" w:color="auto"/>
            </w:tcBorders>
          </w:tcPr>
          <w:p w:rsidR="00133C6F" w:rsidRPr="00E76390" w:rsidRDefault="003732AE" w:rsidP="00920A6D">
            <w:pPr>
              <w:spacing w:after="0"/>
              <w:rPr>
                <w:rFonts w:ascii="Times New Roman" w:hAnsi="Times New Roman"/>
                <w:sz w:val="24"/>
                <w:szCs w:val="24"/>
              </w:rPr>
            </w:pPr>
            <w:r w:rsidRPr="00E76390">
              <w:rPr>
                <w:rFonts w:ascii="Times New Roman" w:hAnsi="Times New Roman"/>
                <w:sz w:val="24"/>
                <w:szCs w:val="24"/>
              </w:rPr>
              <w:t>Использование в 2012 году</w:t>
            </w:r>
            <w:r w:rsidR="00133C6F" w:rsidRPr="00E76390">
              <w:rPr>
                <w:rFonts w:ascii="Times New Roman" w:hAnsi="Times New Roman"/>
                <w:sz w:val="24"/>
                <w:szCs w:val="24"/>
              </w:rPr>
              <w:t xml:space="preserve"> и плановый п</w:t>
            </w:r>
            <w:r w:rsidR="00133C6F" w:rsidRPr="00E76390">
              <w:rPr>
                <w:rFonts w:ascii="Times New Roman" w:hAnsi="Times New Roman"/>
                <w:sz w:val="24"/>
                <w:szCs w:val="24"/>
              </w:rPr>
              <w:t>е</w:t>
            </w:r>
            <w:r w:rsidR="00133C6F" w:rsidRPr="00E76390">
              <w:rPr>
                <w:rFonts w:ascii="Times New Roman" w:hAnsi="Times New Roman"/>
                <w:sz w:val="24"/>
                <w:szCs w:val="24"/>
              </w:rPr>
              <w:t>риод 2013-2014 годов нормативов</w:t>
            </w:r>
          </w:p>
        </w:tc>
        <w:tc>
          <w:tcPr>
            <w:tcW w:w="2993"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Нормативы включены в бюджет 2012 года и на плановый период 2013-2014 годов</w:t>
            </w:r>
          </w:p>
        </w:tc>
        <w:tc>
          <w:tcPr>
            <w:tcW w:w="2569" w:type="dxa"/>
            <w:tcBorders>
              <w:top w:val="single" w:sz="4" w:space="0" w:color="auto"/>
              <w:left w:val="single" w:sz="4" w:space="0" w:color="auto"/>
              <w:bottom w:val="single" w:sz="4" w:space="0" w:color="auto"/>
              <w:right w:val="single" w:sz="4" w:space="0" w:color="auto"/>
            </w:tcBorders>
          </w:tcPr>
          <w:p w:rsidR="00133C6F" w:rsidRPr="00E76390" w:rsidRDefault="003732AE" w:rsidP="00920A6D">
            <w:pPr>
              <w:spacing w:after="0"/>
              <w:jc w:val="both"/>
              <w:rPr>
                <w:rFonts w:ascii="Times New Roman" w:hAnsi="Times New Roman"/>
                <w:sz w:val="24"/>
                <w:szCs w:val="24"/>
              </w:rPr>
            </w:pPr>
            <w:r w:rsidRPr="00E76390">
              <w:rPr>
                <w:rFonts w:ascii="Times New Roman" w:hAnsi="Times New Roman"/>
                <w:sz w:val="24"/>
                <w:szCs w:val="24"/>
              </w:rPr>
              <w:t>Организация обучения с учетом ф</w:t>
            </w:r>
            <w:r w:rsidR="00133C6F" w:rsidRPr="00E76390">
              <w:rPr>
                <w:rFonts w:ascii="Times New Roman" w:hAnsi="Times New Roman"/>
                <w:sz w:val="24"/>
                <w:szCs w:val="24"/>
              </w:rPr>
              <w:t>инансо</w:t>
            </w:r>
            <w:r w:rsidRPr="00E76390">
              <w:rPr>
                <w:rFonts w:ascii="Times New Roman" w:hAnsi="Times New Roman"/>
                <w:sz w:val="24"/>
                <w:szCs w:val="24"/>
              </w:rPr>
              <w:t>вого</w:t>
            </w:r>
            <w:r w:rsidR="00133C6F" w:rsidRPr="00E76390">
              <w:rPr>
                <w:rFonts w:ascii="Times New Roman" w:hAnsi="Times New Roman"/>
                <w:sz w:val="24"/>
                <w:szCs w:val="24"/>
              </w:rPr>
              <w:t xml:space="preserve"> обеспечение образ</w:t>
            </w:r>
            <w:r w:rsidR="00133C6F" w:rsidRPr="00E76390">
              <w:rPr>
                <w:rFonts w:ascii="Times New Roman" w:hAnsi="Times New Roman"/>
                <w:sz w:val="24"/>
                <w:szCs w:val="24"/>
              </w:rPr>
              <w:t>о</w:t>
            </w:r>
            <w:r w:rsidR="00133C6F" w:rsidRPr="00E76390">
              <w:rPr>
                <w:rFonts w:ascii="Times New Roman" w:hAnsi="Times New Roman"/>
                <w:sz w:val="24"/>
                <w:szCs w:val="24"/>
              </w:rPr>
              <w:t>вания детей с огран</w:t>
            </w:r>
            <w:r w:rsidR="00133C6F" w:rsidRPr="00E76390">
              <w:rPr>
                <w:rFonts w:ascii="Times New Roman" w:hAnsi="Times New Roman"/>
                <w:sz w:val="24"/>
                <w:szCs w:val="24"/>
              </w:rPr>
              <w:t>и</w:t>
            </w:r>
            <w:r w:rsidR="00133C6F" w:rsidRPr="00E76390">
              <w:rPr>
                <w:rFonts w:ascii="Times New Roman" w:hAnsi="Times New Roman"/>
                <w:sz w:val="24"/>
                <w:szCs w:val="24"/>
              </w:rPr>
              <w:t>ченными возможн</w:t>
            </w:r>
            <w:r w:rsidR="00133C6F" w:rsidRPr="00E76390">
              <w:rPr>
                <w:rFonts w:ascii="Times New Roman" w:hAnsi="Times New Roman"/>
                <w:sz w:val="24"/>
                <w:szCs w:val="24"/>
              </w:rPr>
              <w:t>о</w:t>
            </w:r>
            <w:r w:rsidR="00133C6F" w:rsidRPr="00E76390">
              <w:rPr>
                <w:rFonts w:ascii="Times New Roman" w:hAnsi="Times New Roman"/>
                <w:sz w:val="24"/>
                <w:szCs w:val="24"/>
              </w:rPr>
              <w:t>стями здоровья в с</w:t>
            </w:r>
            <w:r w:rsidR="00133C6F" w:rsidRPr="00E76390">
              <w:rPr>
                <w:rFonts w:ascii="Times New Roman" w:hAnsi="Times New Roman"/>
                <w:sz w:val="24"/>
                <w:szCs w:val="24"/>
              </w:rPr>
              <w:t>о</w:t>
            </w:r>
            <w:r w:rsidR="00133C6F" w:rsidRPr="00E76390">
              <w:rPr>
                <w:rFonts w:ascii="Times New Roman" w:hAnsi="Times New Roman"/>
                <w:sz w:val="24"/>
                <w:szCs w:val="24"/>
              </w:rPr>
              <w:t>ответствии с нормат</w:t>
            </w:r>
            <w:r w:rsidR="00133C6F" w:rsidRPr="00E76390">
              <w:rPr>
                <w:rFonts w:ascii="Times New Roman" w:hAnsi="Times New Roman"/>
                <w:sz w:val="24"/>
                <w:szCs w:val="24"/>
              </w:rPr>
              <w:t>и</w:t>
            </w:r>
            <w:r w:rsidR="00133C6F" w:rsidRPr="00E76390">
              <w:rPr>
                <w:rFonts w:ascii="Times New Roman" w:hAnsi="Times New Roman"/>
                <w:sz w:val="24"/>
                <w:szCs w:val="24"/>
              </w:rPr>
              <w:t>вами</w:t>
            </w:r>
          </w:p>
        </w:tc>
      </w:tr>
      <w:tr w:rsidR="00133C6F" w:rsidRPr="001921A5">
        <w:tc>
          <w:tcPr>
            <w:tcW w:w="0" w:type="auto"/>
            <w:vMerge w:val="restart"/>
            <w:tcBorders>
              <w:top w:val="single" w:sz="4" w:space="0" w:color="auto"/>
              <w:left w:val="single" w:sz="4" w:space="0" w:color="auto"/>
              <w:right w:val="single" w:sz="4" w:space="0" w:color="auto"/>
            </w:tcBorders>
          </w:tcPr>
          <w:p w:rsidR="00133C6F" w:rsidRPr="00E76390" w:rsidRDefault="00133C6F" w:rsidP="00920A6D">
            <w:pPr>
              <w:spacing w:after="0"/>
              <w:rPr>
                <w:rFonts w:ascii="Times New Roman" w:hAnsi="Times New Roman"/>
                <w:b/>
                <w:sz w:val="24"/>
                <w:szCs w:val="24"/>
              </w:rPr>
            </w:pPr>
            <w:r w:rsidRPr="00E76390">
              <w:rPr>
                <w:rFonts w:ascii="Times New Roman" w:hAnsi="Times New Roman"/>
                <w:b/>
                <w:sz w:val="24"/>
                <w:szCs w:val="24"/>
              </w:rPr>
              <w:t>16.</w:t>
            </w:r>
          </w:p>
        </w:tc>
        <w:tc>
          <w:tcPr>
            <w:tcW w:w="14574" w:type="dxa"/>
            <w:gridSpan w:val="4"/>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b/>
                <w:sz w:val="24"/>
                <w:szCs w:val="24"/>
              </w:rPr>
            </w:pPr>
            <w:r w:rsidRPr="00E76390">
              <w:rPr>
                <w:rFonts w:ascii="Times New Roman" w:hAnsi="Times New Roman"/>
                <w:b/>
                <w:sz w:val="24"/>
                <w:szCs w:val="24"/>
              </w:rPr>
              <w:t>Обеспечение подготовки и повышения квалификации педагогических, медицинских работников и вспомогательного персонала для сопровождения обучения детей-инвалидов</w:t>
            </w:r>
          </w:p>
        </w:tc>
      </w:tr>
      <w:tr w:rsidR="00133C6F" w:rsidRPr="001921A5">
        <w:tc>
          <w:tcPr>
            <w:tcW w:w="0" w:type="auto"/>
            <w:vMerge/>
            <w:tcBorders>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sz w:val="24"/>
                <w:szCs w:val="24"/>
              </w:rPr>
            </w:pPr>
          </w:p>
        </w:tc>
        <w:tc>
          <w:tcPr>
            <w:tcW w:w="6441"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rPr>
                <w:rFonts w:ascii="Times New Roman" w:hAnsi="Times New Roman"/>
                <w:sz w:val="24"/>
                <w:szCs w:val="24"/>
              </w:rPr>
            </w:pPr>
            <w:r w:rsidRPr="00E76390">
              <w:rPr>
                <w:rFonts w:ascii="Times New Roman" w:hAnsi="Times New Roman"/>
                <w:sz w:val="24"/>
                <w:szCs w:val="24"/>
              </w:rPr>
              <w:t>Курсовая подготовка педагогических работников образов</w:t>
            </w:r>
            <w:r w:rsidRPr="00E76390">
              <w:rPr>
                <w:rFonts w:ascii="Times New Roman" w:hAnsi="Times New Roman"/>
                <w:sz w:val="24"/>
                <w:szCs w:val="24"/>
              </w:rPr>
              <w:t>а</w:t>
            </w:r>
            <w:r w:rsidRPr="00E76390">
              <w:rPr>
                <w:rFonts w:ascii="Times New Roman" w:hAnsi="Times New Roman"/>
                <w:sz w:val="24"/>
                <w:szCs w:val="24"/>
              </w:rPr>
              <w:t>тельных учреждений, осуществляющих обучение и псих</w:t>
            </w:r>
            <w:r w:rsidRPr="00E76390">
              <w:rPr>
                <w:rFonts w:ascii="Times New Roman" w:hAnsi="Times New Roman"/>
                <w:sz w:val="24"/>
                <w:szCs w:val="24"/>
              </w:rPr>
              <w:t>о</w:t>
            </w:r>
            <w:r w:rsidRPr="00E76390">
              <w:rPr>
                <w:rFonts w:ascii="Times New Roman" w:hAnsi="Times New Roman"/>
                <w:sz w:val="24"/>
                <w:szCs w:val="24"/>
              </w:rPr>
              <w:t>лого-педагогическое сопровождение детей с ограниченн</w:t>
            </w:r>
            <w:r w:rsidRPr="00E76390">
              <w:rPr>
                <w:rFonts w:ascii="Times New Roman" w:hAnsi="Times New Roman"/>
                <w:sz w:val="24"/>
                <w:szCs w:val="24"/>
              </w:rPr>
              <w:t>ы</w:t>
            </w:r>
            <w:r w:rsidRPr="00E76390">
              <w:rPr>
                <w:rFonts w:ascii="Times New Roman" w:hAnsi="Times New Roman"/>
                <w:sz w:val="24"/>
                <w:szCs w:val="24"/>
              </w:rPr>
              <w:t>ми возможностями здоровья, в рамках именного образов</w:t>
            </w:r>
            <w:r w:rsidRPr="00E76390">
              <w:rPr>
                <w:rFonts w:ascii="Times New Roman" w:hAnsi="Times New Roman"/>
                <w:sz w:val="24"/>
                <w:szCs w:val="24"/>
              </w:rPr>
              <w:t>а</w:t>
            </w:r>
            <w:r w:rsidRPr="00E76390">
              <w:rPr>
                <w:rFonts w:ascii="Times New Roman" w:hAnsi="Times New Roman"/>
                <w:sz w:val="24"/>
                <w:szCs w:val="24"/>
              </w:rPr>
              <w:t>тельного чека</w:t>
            </w:r>
          </w:p>
        </w:tc>
        <w:tc>
          <w:tcPr>
            <w:tcW w:w="2571" w:type="dxa"/>
            <w:tcBorders>
              <w:top w:val="single" w:sz="4" w:space="0" w:color="auto"/>
              <w:left w:val="single" w:sz="4" w:space="0" w:color="auto"/>
              <w:bottom w:val="single" w:sz="4" w:space="0" w:color="auto"/>
              <w:right w:val="single" w:sz="4" w:space="0" w:color="auto"/>
            </w:tcBorders>
          </w:tcPr>
          <w:p w:rsidR="00133C6F" w:rsidRPr="00E76390" w:rsidRDefault="003732AE" w:rsidP="00920A6D">
            <w:pPr>
              <w:spacing w:after="0"/>
              <w:rPr>
                <w:rFonts w:ascii="Times New Roman" w:hAnsi="Times New Roman"/>
                <w:sz w:val="24"/>
                <w:szCs w:val="24"/>
              </w:rPr>
            </w:pPr>
            <w:r w:rsidRPr="00E76390">
              <w:rPr>
                <w:rFonts w:ascii="Times New Roman" w:hAnsi="Times New Roman"/>
                <w:sz w:val="24"/>
                <w:szCs w:val="24"/>
              </w:rPr>
              <w:t>56</w:t>
            </w:r>
            <w:r w:rsidR="00133C6F" w:rsidRPr="00E76390">
              <w:rPr>
                <w:rFonts w:ascii="Times New Roman" w:hAnsi="Times New Roman"/>
                <w:sz w:val="24"/>
                <w:szCs w:val="24"/>
              </w:rPr>
              <w:t xml:space="preserve"> чел.</w:t>
            </w:r>
          </w:p>
        </w:tc>
        <w:tc>
          <w:tcPr>
            <w:tcW w:w="2993" w:type="dxa"/>
            <w:tcBorders>
              <w:top w:val="single" w:sz="4" w:space="0" w:color="auto"/>
              <w:left w:val="single" w:sz="4" w:space="0" w:color="auto"/>
              <w:bottom w:val="single" w:sz="4" w:space="0" w:color="auto"/>
              <w:right w:val="single" w:sz="4" w:space="0" w:color="auto"/>
            </w:tcBorders>
          </w:tcPr>
          <w:p w:rsidR="00133C6F" w:rsidRPr="00E76390" w:rsidRDefault="003732AE" w:rsidP="00920A6D">
            <w:pPr>
              <w:spacing w:after="0"/>
              <w:jc w:val="both"/>
              <w:rPr>
                <w:rFonts w:ascii="Times New Roman" w:hAnsi="Times New Roman"/>
                <w:sz w:val="24"/>
                <w:szCs w:val="24"/>
              </w:rPr>
            </w:pPr>
            <w:r w:rsidRPr="00E76390">
              <w:rPr>
                <w:rFonts w:ascii="Times New Roman" w:hAnsi="Times New Roman"/>
                <w:sz w:val="24"/>
                <w:szCs w:val="24"/>
              </w:rPr>
              <w:t>56</w:t>
            </w:r>
            <w:r w:rsidR="00906964" w:rsidRPr="00E76390">
              <w:rPr>
                <w:rFonts w:ascii="Times New Roman" w:hAnsi="Times New Roman"/>
                <w:sz w:val="24"/>
                <w:szCs w:val="24"/>
              </w:rPr>
              <w:t xml:space="preserve"> </w:t>
            </w:r>
            <w:r w:rsidR="00133C6F" w:rsidRPr="00E76390">
              <w:rPr>
                <w:rFonts w:ascii="Times New Roman" w:hAnsi="Times New Roman"/>
                <w:sz w:val="24"/>
                <w:szCs w:val="24"/>
              </w:rPr>
              <w:t>чел.</w:t>
            </w:r>
          </w:p>
        </w:tc>
        <w:tc>
          <w:tcPr>
            <w:tcW w:w="2569" w:type="dxa"/>
            <w:tcBorders>
              <w:top w:val="single" w:sz="4" w:space="0" w:color="auto"/>
              <w:left w:val="single" w:sz="4" w:space="0" w:color="auto"/>
              <w:bottom w:val="single" w:sz="4" w:space="0" w:color="auto"/>
              <w:right w:val="single" w:sz="4" w:space="0" w:color="auto"/>
            </w:tcBorders>
          </w:tcPr>
          <w:p w:rsidR="00133C6F" w:rsidRPr="00E76390" w:rsidRDefault="00133C6F" w:rsidP="00920A6D">
            <w:pPr>
              <w:spacing w:after="0"/>
              <w:jc w:val="both"/>
              <w:rPr>
                <w:rFonts w:ascii="Times New Roman" w:hAnsi="Times New Roman"/>
                <w:sz w:val="24"/>
                <w:szCs w:val="24"/>
              </w:rPr>
            </w:pPr>
            <w:r w:rsidRPr="00E76390">
              <w:rPr>
                <w:rFonts w:ascii="Times New Roman" w:hAnsi="Times New Roman"/>
                <w:sz w:val="24"/>
                <w:szCs w:val="24"/>
              </w:rPr>
              <w:t xml:space="preserve">Не менее </w:t>
            </w:r>
            <w:r w:rsidR="003732AE" w:rsidRPr="00E76390">
              <w:rPr>
                <w:rFonts w:ascii="Times New Roman" w:hAnsi="Times New Roman"/>
                <w:sz w:val="24"/>
                <w:szCs w:val="24"/>
              </w:rPr>
              <w:t>20</w:t>
            </w:r>
            <w:r w:rsidRPr="00E76390">
              <w:rPr>
                <w:rFonts w:ascii="Times New Roman" w:hAnsi="Times New Roman"/>
                <w:sz w:val="24"/>
                <w:szCs w:val="24"/>
              </w:rPr>
              <w:t xml:space="preserve"> чел.</w:t>
            </w:r>
          </w:p>
        </w:tc>
      </w:tr>
    </w:tbl>
    <w:p w:rsidR="00133C6F" w:rsidRPr="00FC47E1" w:rsidRDefault="00133C6F" w:rsidP="00920A6D">
      <w:pPr>
        <w:tabs>
          <w:tab w:val="left" w:pos="1260"/>
        </w:tabs>
        <w:spacing w:after="0"/>
        <w:jc w:val="both"/>
        <w:rPr>
          <w:rFonts w:ascii="Times New Roman" w:hAnsi="Times New Roman"/>
          <w:b/>
          <w:sz w:val="24"/>
          <w:szCs w:val="24"/>
        </w:rPr>
      </w:pPr>
    </w:p>
    <w:p w:rsidR="00133C6F" w:rsidRPr="001921A5" w:rsidRDefault="00133C6F" w:rsidP="00920A6D">
      <w:pPr>
        <w:pStyle w:val="a3"/>
        <w:numPr>
          <w:ilvl w:val="0"/>
          <w:numId w:val="6"/>
        </w:numPr>
        <w:tabs>
          <w:tab w:val="left" w:pos="1260"/>
        </w:tabs>
        <w:spacing w:line="276" w:lineRule="auto"/>
        <w:ind w:left="0" w:firstLine="0"/>
        <w:jc w:val="both"/>
        <w:rPr>
          <w:b/>
          <w:i/>
          <w:color w:val="FF0000"/>
        </w:rPr>
      </w:pPr>
      <w:r w:rsidRPr="00FC47E1">
        <w:rPr>
          <w:b/>
          <w:i/>
        </w:rPr>
        <w:t>Нормативная база, обеспечивающая реализацию направления.</w:t>
      </w:r>
    </w:p>
    <w:p w:rsidR="00FC47E1" w:rsidRPr="002149FB" w:rsidRDefault="00FC47E1" w:rsidP="00920A6D">
      <w:pPr>
        <w:pStyle w:val="a3"/>
        <w:tabs>
          <w:tab w:val="left" w:pos="1260"/>
        </w:tabs>
        <w:spacing w:line="276" w:lineRule="auto"/>
        <w:ind w:left="0"/>
        <w:jc w:val="both"/>
        <w:rPr>
          <w:sz w:val="24"/>
          <w:szCs w:val="24"/>
        </w:rPr>
      </w:pPr>
      <w:r w:rsidRPr="002149FB">
        <w:rPr>
          <w:sz w:val="24"/>
          <w:szCs w:val="24"/>
        </w:rPr>
        <w:lastRenderedPageBreak/>
        <w:t>Постановление Правительства Самарской области от 27.01.2012 № 32 «Об утверждении распределения на 2012 год субсидий из областного бюджета бюджетам муниципальных образований в Самарской области в целях софинансирования расходных обязательств муниципальных образований по оплате стоимости набора продуктов питания для детей в организованных органами местного самоуправления оздоровител</w:t>
      </w:r>
      <w:r w:rsidRPr="002149FB">
        <w:rPr>
          <w:sz w:val="24"/>
          <w:szCs w:val="24"/>
        </w:rPr>
        <w:t>ь</w:t>
      </w:r>
      <w:r w:rsidRPr="002149FB">
        <w:rPr>
          <w:sz w:val="24"/>
          <w:szCs w:val="24"/>
        </w:rPr>
        <w:t>ных лагерях с дневным пребыванием детей в каникулярное время, возникающих при выполнении органами местного самоуправления по</w:t>
      </w:r>
      <w:r w:rsidRPr="002149FB">
        <w:rPr>
          <w:sz w:val="24"/>
          <w:szCs w:val="24"/>
        </w:rPr>
        <w:t>л</w:t>
      </w:r>
      <w:r w:rsidRPr="002149FB">
        <w:rPr>
          <w:sz w:val="24"/>
          <w:szCs w:val="24"/>
        </w:rPr>
        <w:t>номочий по организации отдыха детей в каникулярное время».</w:t>
      </w:r>
    </w:p>
    <w:p w:rsidR="00FC47E1" w:rsidRPr="002149FB" w:rsidRDefault="00FC47E1" w:rsidP="00920A6D">
      <w:pPr>
        <w:pStyle w:val="a3"/>
        <w:tabs>
          <w:tab w:val="left" w:pos="1260"/>
        </w:tabs>
        <w:spacing w:line="276" w:lineRule="auto"/>
        <w:ind w:left="0"/>
        <w:jc w:val="both"/>
        <w:rPr>
          <w:sz w:val="24"/>
          <w:szCs w:val="24"/>
        </w:rPr>
      </w:pPr>
    </w:p>
    <w:p w:rsidR="00133C6F" w:rsidRPr="00FC47E1" w:rsidRDefault="00133C6F" w:rsidP="00920A6D">
      <w:pPr>
        <w:pStyle w:val="a3"/>
        <w:tabs>
          <w:tab w:val="left" w:pos="1260"/>
        </w:tabs>
        <w:spacing w:line="276" w:lineRule="auto"/>
        <w:ind w:left="0"/>
        <w:jc w:val="both"/>
        <w:rPr>
          <w:sz w:val="24"/>
          <w:szCs w:val="24"/>
        </w:rPr>
      </w:pPr>
    </w:p>
    <w:p w:rsidR="00133C6F" w:rsidRPr="00FC47E1" w:rsidRDefault="00133C6F" w:rsidP="00920A6D">
      <w:pPr>
        <w:pStyle w:val="a3"/>
        <w:numPr>
          <w:ilvl w:val="0"/>
          <w:numId w:val="6"/>
        </w:numPr>
        <w:tabs>
          <w:tab w:val="left" w:pos="1260"/>
        </w:tabs>
        <w:spacing w:line="276" w:lineRule="auto"/>
        <w:ind w:left="0" w:firstLine="0"/>
        <w:jc w:val="both"/>
        <w:rPr>
          <w:b/>
          <w:i/>
        </w:rPr>
      </w:pPr>
      <w:r w:rsidRPr="00FC47E1">
        <w:rPr>
          <w:b/>
          <w:i/>
        </w:rPr>
        <w:t>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8620"/>
        <w:gridCol w:w="1418"/>
        <w:gridCol w:w="1417"/>
        <w:gridCol w:w="1701"/>
        <w:gridCol w:w="1230"/>
      </w:tblGrid>
      <w:tr w:rsidR="00133C6F" w:rsidRPr="00FC47E1">
        <w:trPr>
          <w:trHeight w:val="259"/>
        </w:trPr>
        <w:tc>
          <w:tcPr>
            <w:tcW w:w="560" w:type="dxa"/>
            <w:vMerge w:val="restart"/>
          </w:tcPr>
          <w:p w:rsidR="00133C6F" w:rsidRPr="00FC47E1" w:rsidRDefault="00133C6F" w:rsidP="00920A6D">
            <w:pPr>
              <w:tabs>
                <w:tab w:val="left" w:pos="1260"/>
              </w:tabs>
              <w:spacing w:after="0"/>
              <w:jc w:val="center"/>
              <w:rPr>
                <w:rFonts w:ascii="Times New Roman" w:hAnsi="Times New Roman"/>
                <w:b/>
                <w:sz w:val="24"/>
                <w:szCs w:val="24"/>
              </w:rPr>
            </w:pPr>
            <w:r w:rsidRPr="00FC47E1">
              <w:rPr>
                <w:rFonts w:ascii="Times New Roman" w:hAnsi="Times New Roman"/>
                <w:b/>
                <w:sz w:val="24"/>
                <w:szCs w:val="24"/>
              </w:rPr>
              <w:t>№ п/п</w:t>
            </w:r>
          </w:p>
        </w:tc>
        <w:tc>
          <w:tcPr>
            <w:tcW w:w="8620" w:type="dxa"/>
            <w:vMerge w:val="restart"/>
          </w:tcPr>
          <w:p w:rsidR="00133C6F" w:rsidRPr="00FC47E1" w:rsidRDefault="00133C6F" w:rsidP="00920A6D">
            <w:pPr>
              <w:tabs>
                <w:tab w:val="left" w:pos="1260"/>
              </w:tabs>
              <w:spacing w:after="0"/>
              <w:jc w:val="center"/>
              <w:rPr>
                <w:rFonts w:ascii="Times New Roman" w:hAnsi="Times New Roman"/>
                <w:b/>
                <w:sz w:val="24"/>
                <w:szCs w:val="24"/>
              </w:rPr>
            </w:pPr>
            <w:r w:rsidRPr="00FC47E1">
              <w:rPr>
                <w:rFonts w:ascii="Times New Roman" w:hAnsi="Times New Roman"/>
                <w:b/>
                <w:sz w:val="24"/>
                <w:szCs w:val="24"/>
              </w:rPr>
              <w:t>Сохранение и укрепление здоровья школьников</w:t>
            </w:r>
          </w:p>
        </w:tc>
        <w:tc>
          <w:tcPr>
            <w:tcW w:w="1418" w:type="dxa"/>
            <w:vMerge w:val="restart"/>
          </w:tcPr>
          <w:p w:rsidR="00133C6F" w:rsidRPr="00FC47E1" w:rsidRDefault="00133C6F" w:rsidP="00920A6D">
            <w:pPr>
              <w:tabs>
                <w:tab w:val="left" w:pos="1260"/>
              </w:tabs>
              <w:spacing w:after="0"/>
              <w:jc w:val="center"/>
              <w:rPr>
                <w:rFonts w:ascii="Times New Roman" w:hAnsi="Times New Roman"/>
                <w:b/>
                <w:sz w:val="24"/>
                <w:szCs w:val="24"/>
              </w:rPr>
            </w:pPr>
            <w:r w:rsidRPr="00FC47E1">
              <w:rPr>
                <w:rFonts w:ascii="Times New Roman" w:hAnsi="Times New Roman"/>
                <w:b/>
                <w:sz w:val="24"/>
                <w:szCs w:val="24"/>
              </w:rPr>
              <w:t xml:space="preserve">План на </w:t>
            </w:r>
          </w:p>
          <w:p w:rsidR="00133C6F" w:rsidRPr="00FC47E1" w:rsidRDefault="00133C6F" w:rsidP="00920A6D">
            <w:pPr>
              <w:tabs>
                <w:tab w:val="left" w:pos="1260"/>
              </w:tabs>
              <w:spacing w:after="0"/>
              <w:jc w:val="center"/>
              <w:rPr>
                <w:rFonts w:ascii="Times New Roman" w:hAnsi="Times New Roman"/>
                <w:b/>
                <w:sz w:val="24"/>
                <w:szCs w:val="24"/>
              </w:rPr>
            </w:pPr>
            <w:r w:rsidRPr="00FC47E1">
              <w:rPr>
                <w:rFonts w:ascii="Times New Roman" w:hAnsi="Times New Roman"/>
                <w:b/>
                <w:sz w:val="24"/>
                <w:szCs w:val="24"/>
              </w:rPr>
              <w:t>201</w:t>
            </w:r>
            <w:r w:rsidR="00FC47E1" w:rsidRPr="00FC47E1">
              <w:rPr>
                <w:rFonts w:ascii="Times New Roman" w:hAnsi="Times New Roman"/>
                <w:b/>
                <w:sz w:val="24"/>
                <w:szCs w:val="24"/>
              </w:rPr>
              <w:t>2</w:t>
            </w:r>
            <w:r w:rsidRPr="00FC47E1">
              <w:rPr>
                <w:rFonts w:ascii="Times New Roman" w:hAnsi="Times New Roman"/>
                <w:b/>
                <w:sz w:val="24"/>
                <w:szCs w:val="24"/>
              </w:rPr>
              <w:t xml:space="preserve"> год (тыс. руб.)</w:t>
            </w:r>
          </w:p>
          <w:p w:rsidR="00133C6F" w:rsidRPr="00FC47E1" w:rsidRDefault="00133C6F" w:rsidP="00920A6D">
            <w:pPr>
              <w:tabs>
                <w:tab w:val="left" w:pos="1260"/>
              </w:tabs>
              <w:spacing w:after="0"/>
              <w:jc w:val="center"/>
              <w:rPr>
                <w:rFonts w:ascii="Times New Roman" w:hAnsi="Times New Roman"/>
                <w:b/>
                <w:sz w:val="24"/>
                <w:szCs w:val="24"/>
              </w:rPr>
            </w:pPr>
            <w:r w:rsidRPr="00FC47E1">
              <w:rPr>
                <w:rFonts w:ascii="Times New Roman" w:hAnsi="Times New Roman"/>
                <w:b/>
                <w:sz w:val="24"/>
                <w:szCs w:val="24"/>
              </w:rPr>
              <w:t>Всего</w:t>
            </w:r>
          </w:p>
        </w:tc>
        <w:tc>
          <w:tcPr>
            <w:tcW w:w="4348" w:type="dxa"/>
            <w:gridSpan w:val="3"/>
          </w:tcPr>
          <w:p w:rsidR="00133C6F" w:rsidRPr="00FC47E1" w:rsidRDefault="00133C6F" w:rsidP="00920A6D">
            <w:pPr>
              <w:tabs>
                <w:tab w:val="left" w:pos="1260"/>
              </w:tabs>
              <w:spacing w:after="0"/>
              <w:jc w:val="center"/>
              <w:rPr>
                <w:rFonts w:ascii="Times New Roman" w:hAnsi="Times New Roman"/>
                <w:b/>
                <w:sz w:val="24"/>
                <w:szCs w:val="24"/>
              </w:rPr>
            </w:pPr>
            <w:r w:rsidRPr="00FC47E1">
              <w:rPr>
                <w:rFonts w:ascii="Times New Roman" w:hAnsi="Times New Roman"/>
                <w:b/>
                <w:sz w:val="24"/>
                <w:szCs w:val="24"/>
              </w:rPr>
              <w:t xml:space="preserve">Факт (профинансировано) (тыс. руб.) </w:t>
            </w:r>
          </w:p>
        </w:tc>
      </w:tr>
      <w:tr w:rsidR="00133C6F" w:rsidRPr="00FC47E1">
        <w:trPr>
          <w:trHeight w:val="138"/>
        </w:trPr>
        <w:tc>
          <w:tcPr>
            <w:tcW w:w="560" w:type="dxa"/>
            <w:vMerge/>
          </w:tcPr>
          <w:p w:rsidR="00133C6F" w:rsidRPr="00FC47E1" w:rsidRDefault="00133C6F" w:rsidP="00920A6D">
            <w:pPr>
              <w:tabs>
                <w:tab w:val="left" w:pos="1260"/>
              </w:tabs>
              <w:spacing w:after="0"/>
              <w:jc w:val="both"/>
              <w:rPr>
                <w:sz w:val="24"/>
                <w:szCs w:val="24"/>
              </w:rPr>
            </w:pPr>
          </w:p>
        </w:tc>
        <w:tc>
          <w:tcPr>
            <w:tcW w:w="8620" w:type="dxa"/>
            <w:vMerge/>
          </w:tcPr>
          <w:p w:rsidR="00133C6F" w:rsidRPr="00FC47E1" w:rsidRDefault="00133C6F" w:rsidP="00920A6D">
            <w:pPr>
              <w:tabs>
                <w:tab w:val="left" w:pos="1260"/>
              </w:tabs>
              <w:spacing w:after="0"/>
              <w:jc w:val="both"/>
              <w:rPr>
                <w:sz w:val="24"/>
                <w:szCs w:val="24"/>
              </w:rPr>
            </w:pPr>
          </w:p>
        </w:tc>
        <w:tc>
          <w:tcPr>
            <w:tcW w:w="1418" w:type="dxa"/>
            <w:vMerge/>
          </w:tcPr>
          <w:p w:rsidR="00133C6F" w:rsidRPr="00FC47E1" w:rsidRDefault="00133C6F" w:rsidP="00920A6D">
            <w:pPr>
              <w:tabs>
                <w:tab w:val="left" w:pos="1260"/>
              </w:tabs>
              <w:spacing w:after="0"/>
              <w:jc w:val="both"/>
              <w:rPr>
                <w:sz w:val="24"/>
                <w:szCs w:val="24"/>
              </w:rPr>
            </w:pPr>
          </w:p>
        </w:tc>
        <w:tc>
          <w:tcPr>
            <w:tcW w:w="1417" w:type="dxa"/>
          </w:tcPr>
          <w:p w:rsidR="00133C6F" w:rsidRPr="00FC47E1" w:rsidRDefault="00133C6F" w:rsidP="00920A6D">
            <w:pPr>
              <w:tabs>
                <w:tab w:val="left" w:pos="1260"/>
              </w:tabs>
              <w:spacing w:after="0"/>
              <w:jc w:val="center"/>
              <w:rPr>
                <w:rFonts w:ascii="Times New Roman" w:hAnsi="Times New Roman"/>
                <w:sz w:val="24"/>
                <w:szCs w:val="24"/>
              </w:rPr>
            </w:pPr>
            <w:r w:rsidRPr="00FC47E1">
              <w:rPr>
                <w:rFonts w:ascii="Times New Roman" w:hAnsi="Times New Roman"/>
                <w:sz w:val="24"/>
                <w:szCs w:val="24"/>
              </w:rPr>
              <w:t>Регионал</w:t>
            </w:r>
            <w:r w:rsidRPr="00FC47E1">
              <w:rPr>
                <w:rFonts w:ascii="Times New Roman" w:hAnsi="Times New Roman"/>
                <w:sz w:val="24"/>
                <w:szCs w:val="24"/>
              </w:rPr>
              <w:t>ь</w:t>
            </w:r>
            <w:r w:rsidRPr="00FC47E1">
              <w:rPr>
                <w:rFonts w:ascii="Times New Roman" w:hAnsi="Times New Roman"/>
                <w:sz w:val="24"/>
                <w:szCs w:val="24"/>
              </w:rPr>
              <w:t>ный бю</w:t>
            </w:r>
            <w:r w:rsidRPr="00FC47E1">
              <w:rPr>
                <w:rFonts w:ascii="Times New Roman" w:hAnsi="Times New Roman"/>
                <w:sz w:val="24"/>
                <w:szCs w:val="24"/>
              </w:rPr>
              <w:t>д</w:t>
            </w:r>
            <w:r w:rsidRPr="00FC47E1">
              <w:rPr>
                <w:rFonts w:ascii="Times New Roman" w:hAnsi="Times New Roman"/>
                <w:sz w:val="24"/>
                <w:szCs w:val="24"/>
              </w:rPr>
              <w:t>жет</w:t>
            </w:r>
          </w:p>
        </w:tc>
        <w:tc>
          <w:tcPr>
            <w:tcW w:w="1701" w:type="dxa"/>
          </w:tcPr>
          <w:p w:rsidR="00133C6F" w:rsidRPr="00FC47E1" w:rsidRDefault="00133C6F" w:rsidP="00920A6D">
            <w:pPr>
              <w:tabs>
                <w:tab w:val="left" w:pos="1260"/>
              </w:tabs>
              <w:spacing w:after="0"/>
              <w:jc w:val="center"/>
              <w:rPr>
                <w:rFonts w:ascii="Times New Roman" w:hAnsi="Times New Roman"/>
                <w:sz w:val="24"/>
                <w:szCs w:val="24"/>
              </w:rPr>
            </w:pPr>
            <w:r w:rsidRPr="00FC47E1">
              <w:rPr>
                <w:rFonts w:ascii="Times New Roman" w:hAnsi="Times New Roman"/>
                <w:sz w:val="24"/>
                <w:szCs w:val="24"/>
              </w:rPr>
              <w:t>Бюджет м</w:t>
            </w:r>
            <w:r w:rsidRPr="00FC47E1">
              <w:rPr>
                <w:rFonts w:ascii="Times New Roman" w:hAnsi="Times New Roman"/>
                <w:sz w:val="24"/>
                <w:szCs w:val="24"/>
              </w:rPr>
              <w:t>у</w:t>
            </w:r>
            <w:r w:rsidRPr="00FC47E1">
              <w:rPr>
                <w:rFonts w:ascii="Times New Roman" w:hAnsi="Times New Roman"/>
                <w:sz w:val="24"/>
                <w:szCs w:val="24"/>
              </w:rPr>
              <w:t>ниципальных образований</w:t>
            </w:r>
          </w:p>
        </w:tc>
        <w:tc>
          <w:tcPr>
            <w:tcW w:w="1230" w:type="dxa"/>
          </w:tcPr>
          <w:p w:rsidR="00133C6F" w:rsidRPr="00FC47E1" w:rsidRDefault="00133C6F" w:rsidP="00920A6D">
            <w:pPr>
              <w:tabs>
                <w:tab w:val="left" w:pos="1260"/>
              </w:tabs>
              <w:spacing w:after="0"/>
              <w:jc w:val="center"/>
              <w:rPr>
                <w:rFonts w:ascii="Times New Roman" w:hAnsi="Times New Roman"/>
                <w:sz w:val="24"/>
                <w:szCs w:val="24"/>
              </w:rPr>
            </w:pPr>
            <w:r w:rsidRPr="00FC47E1">
              <w:rPr>
                <w:rFonts w:ascii="Times New Roman" w:hAnsi="Times New Roman"/>
                <w:sz w:val="24"/>
                <w:szCs w:val="24"/>
              </w:rPr>
              <w:t>% в</w:t>
            </w:r>
            <w:r w:rsidRPr="00FC47E1">
              <w:rPr>
                <w:rFonts w:ascii="Times New Roman" w:hAnsi="Times New Roman"/>
                <w:sz w:val="24"/>
                <w:szCs w:val="24"/>
              </w:rPr>
              <w:t>ы</w:t>
            </w:r>
            <w:r w:rsidRPr="00FC47E1">
              <w:rPr>
                <w:rFonts w:ascii="Times New Roman" w:hAnsi="Times New Roman"/>
                <w:sz w:val="24"/>
                <w:szCs w:val="24"/>
              </w:rPr>
              <w:t>полнения</w:t>
            </w:r>
          </w:p>
        </w:tc>
      </w:tr>
      <w:tr w:rsidR="00133C6F" w:rsidRPr="001921A5">
        <w:trPr>
          <w:trHeight w:val="294"/>
        </w:trPr>
        <w:tc>
          <w:tcPr>
            <w:tcW w:w="560" w:type="dxa"/>
          </w:tcPr>
          <w:p w:rsidR="00133C6F" w:rsidRPr="00FC47E1" w:rsidRDefault="00133C6F"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1</w:t>
            </w:r>
          </w:p>
        </w:tc>
        <w:tc>
          <w:tcPr>
            <w:tcW w:w="8620" w:type="dxa"/>
          </w:tcPr>
          <w:p w:rsidR="00133C6F" w:rsidRPr="00FC47E1" w:rsidRDefault="00133C6F"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Организация отдыха и оздоровления детей</w:t>
            </w:r>
          </w:p>
        </w:tc>
        <w:tc>
          <w:tcPr>
            <w:tcW w:w="1418" w:type="dxa"/>
            <w:vAlign w:val="center"/>
          </w:tcPr>
          <w:p w:rsidR="00133C6F" w:rsidRPr="002F3710" w:rsidRDefault="002F3710" w:rsidP="00920A6D">
            <w:pPr>
              <w:tabs>
                <w:tab w:val="left" w:pos="1260"/>
              </w:tabs>
              <w:spacing w:after="0"/>
              <w:jc w:val="center"/>
              <w:rPr>
                <w:rFonts w:ascii="Times New Roman" w:hAnsi="Times New Roman"/>
                <w:b/>
                <w:sz w:val="24"/>
                <w:szCs w:val="24"/>
              </w:rPr>
            </w:pPr>
            <w:r w:rsidRPr="002F3710">
              <w:rPr>
                <w:rFonts w:ascii="Times New Roman" w:hAnsi="Times New Roman"/>
                <w:b/>
                <w:sz w:val="24"/>
                <w:szCs w:val="24"/>
              </w:rPr>
              <w:t>1028,0</w:t>
            </w:r>
          </w:p>
        </w:tc>
        <w:tc>
          <w:tcPr>
            <w:tcW w:w="1417" w:type="dxa"/>
            <w:vAlign w:val="center"/>
          </w:tcPr>
          <w:p w:rsidR="00133C6F" w:rsidRPr="002F3710" w:rsidRDefault="002F3710" w:rsidP="00920A6D">
            <w:pPr>
              <w:tabs>
                <w:tab w:val="left" w:pos="1260"/>
              </w:tabs>
              <w:spacing w:after="0"/>
              <w:jc w:val="center"/>
              <w:rPr>
                <w:rFonts w:ascii="Times New Roman" w:hAnsi="Times New Roman"/>
                <w:b/>
                <w:sz w:val="24"/>
                <w:szCs w:val="24"/>
              </w:rPr>
            </w:pPr>
            <w:r w:rsidRPr="002F3710">
              <w:rPr>
                <w:rFonts w:ascii="Times New Roman" w:hAnsi="Times New Roman"/>
                <w:b/>
                <w:sz w:val="24"/>
                <w:szCs w:val="24"/>
              </w:rPr>
              <w:t>1018,0</w:t>
            </w:r>
          </w:p>
        </w:tc>
        <w:tc>
          <w:tcPr>
            <w:tcW w:w="1701" w:type="dxa"/>
            <w:vAlign w:val="center"/>
          </w:tcPr>
          <w:p w:rsidR="00133C6F" w:rsidRPr="002F3710" w:rsidRDefault="00110129" w:rsidP="00920A6D">
            <w:pPr>
              <w:tabs>
                <w:tab w:val="left" w:pos="1260"/>
              </w:tabs>
              <w:spacing w:after="0"/>
              <w:jc w:val="center"/>
              <w:rPr>
                <w:rFonts w:ascii="Times New Roman" w:hAnsi="Times New Roman"/>
                <w:b/>
                <w:sz w:val="24"/>
                <w:szCs w:val="24"/>
              </w:rPr>
            </w:pPr>
            <w:r w:rsidRPr="002F3710">
              <w:rPr>
                <w:rFonts w:ascii="Times New Roman" w:hAnsi="Times New Roman"/>
                <w:b/>
                <w:sz w:val="24"/>
                <w:szCs w:val="24"/>
              </w:rPr>
              <w:t>10,0</w:t>
            </w:r>
          </w:p>
        </w:tc>
        <w:tc>
          <w:tcPr>
            <w:tcW w:w="1230" w:type="dxa"/>
            <w:vAlign w:val="center"/>
          </w:tcPr>
          <w:p w:rsidR="00133C6F" w:rsidRPr="002F3710" w:rsidRDefault="00133C6F" w:rsidP="00920A6D">
            <w:pPr>
              <w:tabs>
                <w:tab w:val="left" w:pos="1260"/>
              </w:tabs>
              <w:spacing w:after="0"/>
              <w:jc w:val="center"/>
              <w:rPr>
                <w:rFonts w:ascii="Times New Roman" w:hAnsi="Times New Roman"/>
                <w:b/>
                <w:sz w:val="24"/>
                <w:szCs w:val="24"/>
              </w:rPr>
            </w:pPr>
            <w:r w:rsidRPr="002F3710">
              <w:rPr>
                <w:rFonts w:ascii="Times New Roman" w:hAnsi="Times New Roman"/>
                <w:b/>
                <w:sz w:val="24"/>
                <w:szCs w:val="24"/>
              </w:rPr>
              <w:t>100</w:t>
            </w:r>
            <w:r w:rsidR="002F3710" w:rsidRPr="002F3710">
              <w:rPr>
                <w:rFonts w:ascii="Times New Roman" w:hAnsi="Times New Roman"/>
                <w:b/>
                <w:sz w:val="24"/>
                <w:szCs w:val="24"/>
              </w:rPr>
              <w:t xml:space="preserve"> %</w:t>
            </w:r>
          </w:p>
        </w:tc>
      </w:tr>
      <w:tr w:rsidR="00133C6F" w:rsidRPr="001921A5">
        <w:trPr>
          <w:trHeight w:val="270"/>
        </w:trPr>
        <w:tc>
          <w:tcPr>
            <w:tcW w:w="560" w:type="dxa"/>
          </w:tcPr>
          <w:p w:rsidR="00133C6F" w:rsidRPr="00FC47E1" w:rsidRDefault="00133C6F"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2</w:t>
            </w:r>
          </w:p>
        </w:tc>
        <w:tc>
          <w:tcPr>
            <w:tcW w:w="8620" w:type="dxa"/>
          </w:tcPr>
          <w:p w:rsidR="00133C6F" w:rsidRPr="00FC47E1" w:rsidRDefault="00133C6F"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Организация массовых физкультурно-спортивных мероприятий</w:t>
            </w:r>
          </w:p>
        </w:tc>
        <w:tc>
          <w:tcPr>
            <w:tcW w:w="1418" w:type="dxa"/>
            <w:vAlign w:val="center"/>
          </w:tcPr>
          <w:p w:rsidR="00133C6F" w:rsidRPr="002F3710" w:rsidRDefault="00110129"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1</w:t>
            </w:r>
            <w:r w:rsidR="002F3710" w:rsidRPr="002F3710">
              <w:rPr>
                <w:rFonts w:ascii="Times New Roman" w:hAnsi="Times New Roman"/>
                <w:b/>
                <w:sz w:val="24"/>
                <w:szCs w:val="24"/>
              </w:rPr>
              <w:t>20</w:t>
            </w:r>
            <w:r w:rsidRPr="002F3710">
              <w:rPr>
                <w:rFonts w:ascii="Times New Roman" w:hAnsi="Times New Roman"/>
                <w:b/>
                <w:sz w:val="24"/>
                <w:szCs w:val="24"/>
              </w:rPr>
              <w:t>,0</w:t>
            </w:r>
          </w:p>
        </w:tc>
        <w:tc>
          <w:tcPr>
            <w:tcW w:w="1417" w:type="dxa"/>
            <w:vAlign w:val="center"/>
          </w:tcPr>
          <w:p w:rsidR="00133C6F" w:rsidRPr="002F3710" w:rsidRDefault="00110129"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701" w:type="dxa"/>
            <w:vAlign w:val="center"/>
          </w:tcPr>
          <w:p w:rsidR="00133C6F" w:rsidRPr="002F3710" w:rsidRDefault="00110129"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1</w:t>
            </w:r>
            <w:r w:rsidR="002F3710" w:rsidRPr="002F3710">
              <w:rPr>
                <w:rFonts w:ascii="Times New Roman" w:hAnsi="Times New Roman"/>
                <w:b/>
                <w:sz w:val="24"/>
                <w:szCs w:val="24"/>
              </w:rPr>
              <w:t>20</w:t>
            </w:r>
            <w:r w:rsidRPr="002F3710">
              <w:rPr>
                <w:rFonts w:ascii="Times New Roman" w:hAnsi="Times New Roman"/>
                <w:b/>
                <w:sz w:val="24"/>
                <w:szCs w:val="24"/>
              </w:rPr>
              <w:t>,0</w:t>
            </w:r>
          </w:p>
        </w:tc>
        <w:tc>
          <w:tcPr>
            <w:tcW w:w="1230" w:type="dxa"/>
            <w:vAlign w:val="center"/>
          </w:tcPr>
          <w:p w:rsidR="00133C6F" w:rsidRPr="002F3710" w:rsidRDefault="00133C6F"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100</w:t>
            </w:r>
            <w:r w:rsidR="002F3710" w:rsidRPr="002F3710">
              <w:rPr>
                <w:rFonts w:ascii="Times New Roman" w:hAnsi="Times New Roman"/>
                <w:b/>
                <w:sz w:val="24"/>
                <w:szCs w:val="24"/>
              </w:rPr>
              <w:t xml:space="preserve"> %</w:t>
            </w:r>
          </w:p>
        </w:tc>
      </w:tr>
      <w:tr w:rsidR="00110129" w:rsidRPr="001921A5">
        <w:trPr>
          <w:trHeight w:val="259"/>
        </w:trPr>
        <w:tc>
          <w:tcPr>
            <w:tcW w:w="56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3</w:t>
            </w:r>
          </w:p>
        </w:tc>
        <w:tc>
          <w:tcPr>
            <w:tcW w:w="862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Оснащение спортивных залов</w:t>
            </w:r>
          </w:p>
        </w:tc>
        <w:tc>
          <w:tcPr>
            <w:tcW w:w="1418" w:type="dxa"/>
          </w:tcPr>
          <w:p w:rsidR="00110129" w:rsidRPr="002F3710" w:rsidRDefault="00110129" w:rsidP="002F3710">
            <w:pPr>
              <w:spacing w:after="0"/>
              <w:jc w:val="center"/>
            </w:pPr>
            <w:r w:rsidRPr="002F3710">
              <w:rPr>
                <w:rFonts w:ascii="Times New Roman" w:hAnsi="Times New Roman"/>
                <w:b/>
                <w:sz w:val="24"/>
                <w:szCs w:val="24"/>
              </w:rPr>
              <w:t>—</w:t>
            </w:r>
          </w:p>
        </w:tc>
        <w:tc>
          <w:tcPr>
            <w:tcW w:w="1417" w:type="dxa"/>
          </w:tcPr>
          <w:p w:rsidR="00110129" w:rsidRPr="002F3710" w:rsidRDefault="00110129" w:rsidP="002F3710">
            <w:pPr>
              <w:spacing w:after="0"/>
              <w:jc w:val="center"/>
            </w:pPr>
            <w:r w:rsidRPr="002F3710">
              <w:rPr>
                <w:rFonts w:ascii="Times New Roman" w:hAnsi="Times New Roman"/>
                <w:b/>
                <w:sz w:val="24"/>
                <w:szCs w:val="24"/>
              </w:rPr>
              <w:t>—</w:t>
            </w:r>
          </w:p>
        </w:tc>
        <w:tc>
          <w:tcPr>
            <w:tcW w:w="1701" w:type="dxa"/>
            <w:vAlign w:val="center"/>
          </w:tcPr>
          <w:p w:rsidR="00110129" w:rsidRPr="002F3710" w:rsidRDefault="00110129"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110129" w:rsidRPr="002F3710" w:rsidRDefault="00110129" w:rsidP="002F3710">
            <w:pPr>
              <w:spacing w:after="0"/>
              <w:jc w:val="center"/>
            </w:pPr>
            <w:r w:rsidRPr="002F3710">
              <w:rPr>
                <w:rFonts w:ascii="Times New Roman" w:hAnsi="Times New Roman"/>
                <w:b/>
                <w:sz w:val="24"/>
                <w:szCs w:val="24"/>
              </w:rPr>
              <w:t>—</w:t>
            </w:r>
          </w:p>
        </w:tc>
      </w:tr>
      <w:tr w:rsidR="00110129" w:rsidRPr="001921A5">
        <w:trPr>
          <w:trHeight w:val="297"/>
        </w:trPr>
        <w:tc>
          <w:tcPr>
            <w:tcW w:w="56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4</w:t>
            </w:r>
          </w:p>
        </w:tc>
        <w:tc>
          <w:tcPr>
            <w:tcW w:w="862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Организация дистанционного обучения детей-инвалидов</w:t>
            </w:r>
          </w:p>
        </w:tc>
        <w:tc>
          <w:tcPr>
            <w:tcW w:w="1418" w:type="dxa"/>
          </w:tcPr>
          <w:p w:rsidR="00110129" w:rsidRPr="002F3710" w:rsidRDefault="00110129" w:rsidP="002F3710">
            <w:pPr>
              <w:spacing w:after="0"/>
              <w:jc w:val="center"/>
            </w:pPr>
            <w:r w:rsidRPr="002F3710">
              <w:rPr>
                <w:rFonts w:ascii="Times New Roman" w:hAnsi="Times New Roman"/>
                <w:b/>
                <w:sz w:val="24"/>
                <w:szCs w:val="24"/>
              </w:rPr>
              <w:t>—</w:t>
            </w:r>
          </w:p>
        </w:tc>
        <w:tc>
          <w:tcPr>
            <w:tcW w:w="1417" w:type="dxa"/>
          </w:tcPr>
          <w:p w:rsidR="00110129" w:rsidRPr="002F3710" w:rsidRDefault="00110129" w:rsidP="002F3710">
            <w:pPr>
              <w:spacing w:after="0"/>
              <w:jc w:val="center"/>
            </w:pPr>
            <w:r w:rsidRPr="002F3710">
              <w:rPr>
                <w:rFonts w:ascii="Times New Roman" w:hAnsi="Times New Roman"/>
                <w:b/>
                <w:sz w:val="24"/>
                <w:szCs w:val="24"/>
              </w:rPr>
              <w:t>—</w:t>
            </w:r>
          </w:p>
        </w:tc>
        <w:tc>
          <w:tcPr>
            <w:tcW w:w="1701" w:type="dxa"/>
            <w:vAlign w:val="center"/>
          </w:tcPr>
          <w:p w:rsidR="00110129" w:rsidRPr="002F3710" w:rsidRDefault="00110129"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110129" w:rsidRPr="002F3710" w:rsidRDefault="00110129" w:rsidP="002F3710">
            <w:pPr>
              <w:spacing w:after="0"/>
              <w:jc w:val="center"/>
            </w:pPr>
            <w:r w:rsidRPr="002F3710">
              <w:rPr>
                <w:rFonts w:ascii="Times New Roman" w:hAnsi="Times New Roman"/>
                <w:b/>
                <w:sz w:val="24"/>
                <w:szCs w:val="24"/>
              </w:rPr>
              <w:t>—</w:t>
            </w:r>
          </w:p>
        </w:tc>
      </w:tr>
      <w:tr w:rsidR="00110129" w:rsidRPr="001921A5">
        <w:trPr>
          <w:trHeight w:val="319"/>
        </w:trPr>
        <w:tc>
          <w:tcPr>
            <w:tcW w:w="56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5</w:t>
            </w:r>
          </w:p>
        </w:tc>
        <w:tc>
          <w:tcPr>
            <w:tcW w:w="862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Создание комфортной образовательной среды для детей-инвалидов</w:t>
            </w:r>
          </w:p>
        </w:tc>
        <w:tc>
          <w:tcPr>
            <w:tcW w:w="1418" w:type="dxa"/>
          </w:tcPr>
          <w:p w:rsidR="00110129" w:rsidRPr="002F3710" w:rsidRDefault="00110129" w:rsidP="002F3710">
            <w:pPr>
              <w:spacing w:after="0"/>
              <w:jc w:val="center"/>
            </w:pPr>
            <w:r w:rsidRPr="002F3710">
              <w:rPr>
                <w:rFonts w:ascii="Times New Roman" w:hAnsi="Times New Roman"/>
                <w:b/>
                <w:sz w:val="24"/>
                <w:szCs w:val="24"/>
              </w:rPr>
              <w:t>—</w:t>
            </w:r>
          </w:p>
        </w:tc>
        <w:tc>
          <w:tcPr>
            <w:tcW w:w="1417" w:type="dxa"/>
          </w:tcPr>
          <w:p w:rsidR="00110129" w:rsidRPr="002F3710" w:rsidRDefault="00110129" w:rsidP="002F3710">
            <w:pPr>
              <w:spacing w:after="0"/>
              <w:jc w:val="center"/>
            </w:pPr>
            <w:r w:rsidRPr="002F3710">
              <w:rPr>
                <w:rFonts w:ascii="Times New Roman" w:hAnsi="Times New Roman"/>
                <w:b/>
                <w:sz w:val="24"/>
                <w:szCs w:val="24"/>
              </w:rPr>
              <w:t>—</w:t>
            </w:r>
          </w:p>
        </w:tc>
        <w:tc>
          <w:tcPr>
            <w:tcW w:w="1701" w:type="dxa"/>
            <w:vAlign w:val="center"/>
          </w:tcPr>
          <w:p w:rsidR="00110129" w:rsidRPr="002F3710" w:rsidRDefault="00110129"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110129" w:rsidRPr="002F3710" w:rsidRDefault="00110129" w:rsidP="002F3710">
            <w:pPr>
              <w:spacing w:after="0"/>
              <w:jc w:val="center"/>
            </w:pPr>
            <w:r w:rsidRPr="002F3710">
              <w:rPr>
                <w:rFonts w:ascii="Times New Roman" w:hAnsi="Times New Roman"/>
                <w:b/>
                <w:sz w:val="24"/>
                <w:szCs w:val="24"/>
              </w:rPr>
              <w:t>—</w:t>
            </w:r>
          </w:p>
        </w:tc>
      </w:tr>
      <w:tr w:rsidR="00110129" w:rsidRPr="001921A5">
        <w:trPr>
          <w:trHeight w:val="319"/>
        </w:trPr>
        <w:tc>
          <w:tcPr>
            <w:tcW w:w="56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6</w:t>
            </w:r>
          </w:p>
        </w:tc>
        <w:tc>
          <w:tcPr>
            <w:tcW w:w="862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Закупка оборудования для школьных столовых</w:t>
            </w:r>
          </w:p>
        </w:tc>
        <w:tc>
          <w:tcPr>
            <w:tcW w:w="1418" w:type="dxa"/>
          </w:tcPr>
          <w:p w:rsidR="00110129" w:rsidRPr="002F3710" w:rsidRDefault="002F3710" w:rsidP="002F3710">
            <w:pPr>
              <w:spacing w:after="0"/>
              <w:jc w:val="center"/>
            </w:pPr>
            <w:r w:rsidRPr="002F3710">
              <w:rPr>
                <w:rFonts w:ascii="Times New Roman" w:hAnsi="Times New Roman"/>
                <w:b/>
                <w:sz w:val="24"/>
                <w:szCs w:val="24"/>
              </w:rPr>
              <w:t>429,0</w:t>
            </w:r>
          </w:p>
        </w:tc>
        <w:tc>
          <w:tcPr>
            <w:tcW w:w="1417" w:type="dxa"/>
          </w:tcPr>
          <w:p w:rsidR="00110129" w:rsidRPr="002F3710" w:rsidRDefault="002F3710" w:rsidP="002F3710">
            <w:pPr>
              <w:spacing w:after="0"/>
              <w:jc w:val="center"/>
            </w:pPr>
            <w:r w:rsidRPr="002F3710">
              <w:rPr>
                <w:rFonts w:ascii="Times New Roman" w:hAnsi="Times New Roman"/>
                <w:b/>
                <w:sz w:val="24"/>
                <w:szCs w:val="24"/>
              </w:rPr>
              <w:t>429,0</w:t>
            </w:r>
          </w:p>
        </w:tc>
        <w:tc>
          <w:tcPr>
            <w:tcW w:w="1701" w:type="dxa"/>
            <w:vAlign w:val="center"/>
          </w:tcPr>
          <w:p w:rsidR="00110129" w:rsidRPr="002F3710" w:rsidRDefault="00110129"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110129" w:rsidRPr="002F3710" w:rsidRDefault="002F3710" w:rsidP="002F3710">
            <w:pPr>
              <w:spacing w:after="0"/>
              <w:jc w:val="center"/>
            </w:pPr>
            <w:r w:rsidRPr="002F3710">
              <w:rPr>
                <w:rFonts w:ascii="Times New Roman" w:hAnsi="Times New Roman"/>
                <w:b/>
                <w:sz w:val="24"/>
                <w:szCs w:val="24"/>
              </w:rPr>
              <w:t>100 %</w:t>
            </w:r>
          </w:p>
        </w:tc>
      </w:tr>
      <w:tr w:rsidR="00110129" w:rsidRPr="001921A5">
        <w:trPr>
          <w:trHeight w:val="319"/>
        </w:trPr>
        <w:tc>
          <w:tcPr>
            <w:tcW w:w="56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7</w:t>
            </w:r>
          </w:p>
        </w:tc>
        <w:tc>
          <w:tcPr>
            <w:tcW w:w="862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Закупка оборудования для медицинских кабинетов</w:t>
            </w:r>
          </w:p>
        </w:tc>
        <w:tc>
          <w:tcPr>
            <w:tcW w:w="1418" w:type="dxa"/>
          </w:tcPr>
          <w:p w:rsidR="00110129" w:rsidRPr="002F3710" w:rsidRDefault="00110129" w:rsidP="002F3710">
            <w:pPr>
              <w:spacing w:after="0"/>
              <w:jc w:val="center"/>
            </w:pPr>
            <w:r w:rsidRPr="002F3710">
              <w:rPr>
                <w:rFonts w:ascii="Times New Roman" w:hAnsi="Times New Roman"/>
                <w:b/>
                <w:sz w:val="24"/>
                <w:szCs w:val="24"/>
              </w:rPr>
              <w:t>—</w:t>
            </w:r>
          </w:p>
        </w:tc>
        <w:tc>
          <w:tcPr>
            <w:tcW w:w="1417" w:type="dxa"/>
          </w:tcPr>
          <w:p w:rsidR="00110129" w:rsidRPr="002F3710" w:rsidRDefault="00110129" w:rsidP="002F3710">
            <w:pPr>
              <w:spacing w:after="0"/>
              <w:jc w:val="center"/>
            </w:pPr>
            <w:r w:rsidRPr="002F3710">
              <w:rPr>
                <w:rFonts w:ascii="Times New Roman" w:hAnsi="Times New Roman"/>
                <w:b/>
                <w:sz w:val="24"/>
                <w:szCs w:val="24"/>
              </w:rPr>
              <w:t>—</w:t>
            </w:r>
          </w:p>
        </w:tc>
        <w:tc>
          <w:tcPr>
            <w:tcW w:w="1701" w:type="dxa"/>
            <w:vAlign w:val="center"/>
          </w:tcPr>
          <w:p w:rsidR="00110129" w:rsidRPr="002F3710" w:rsidRDefault="00110129"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110129" w:rsidRPr="002F3710" w:rsidRDefault="00110129" w:rsidP="002F3710">
            <w:pPr>
              <w:spacing w:after="0"/>
              <w:jc w:val="center"/>
            </w:pPr>
            <w:r w:rsidRPr="002F3710">
              <w:rPr>
                <w:rFonts w:ascii="Times New Roman" w:hAnsi="Times New Roman"/>
                <w:b/>
                <w:sz w:val="24"/>
                <w:szCs w:val="24"/>
              </w:rPr>
              <w:t>—</w:t>
            </w:r>
          </w:p>
        </w:tc>
      </w:tr>
      <w:tr w:rsidR="00110129" w:rsidRPr="001921A5">
        <w:trPr>
          <w:trHeight w:val="319"/>
        </w:trPr>
        <w:tc>
          <w:tcPr>
            <w:tcW w:w="56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8</w:t>
            </w:r>
          </w:p>
        </w:tc>
        <w:tc>
          <w:tcPr>
            <w:tcW w:w="862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 xml:space="preserve">Финансирование питания школьников </w:t>
            </w:r>
            <w:r w:rsidR="002F3710" w:rsidRPr="002F3710">
              <w:rPr>
                <w:rFonts w:ascii="Times New Roman" w:hAnsi="Times New Roman"/>
                <w:i/>
                <w:sz w:val="24"/>
                <w:szCs w:val="24"/>
              </w:rPr>
              <w:t>(интернат)</w:t>
            </w:r>
          </w:p>
        </w:tc>
        <w:tc>
          <w:tcPr>
            <w:tcW w:w="1418" w:type="dxa"/>
          </w:tcPr>
          <w:p w:rsidR="00110129" w:rsidRPr="002F3710" w:rsidRDefault="005C130E" w:rsidP="002F3710">
            <w:pPr>
              <w:spacing w:after="0"/>
              <w:jc w:val="center"/>
            </w:pPr>
            <w:r>
              <w:rPr>
                <w:rFonts w:ascii="Times New Roman" w:hAnsi="Times New Roman"/>
                <w:b/>
                <w:sz w:val="24"/>
                <w:szCs w:val="24"/>
              </w:rPr>
              <w:t>2814</w:t>
            </w:r>
            <w:r w:rsidR="002F3710">
              <w:rPr>
                <w:rFonts w:ascii="Times New Roman" w:hAnsi="Times New Roman"/>
                <w:b/>
                <w:sz w:val="24"/>
                <w:szCs w:val="24"/>
              </w:rPr>
              <w:t>,0</w:t>
            </w:r>
          </w:p>
        </w:tc>
        <w:tc>
          <w:tcPr>
            <w:tcW w:w="1417" w:type="dxa"/>
          </w:tcPr>
          <w:p w:rsidR="00110129" w:rsidRPr="002F3710" w:rsidRDefault="005C130E" w:rsidP="002F3710">
            <w:pPr>
              <w:spacing w:after="0"/>
              <w:jc w:val="center"/>
            </w:pPr>
            <w:r>
              <w:rPr>
                <w:rFonts w:ascii="Times New Roman" w:hAnsi="Times New Roman"/>
                <w:b/>
                <w:sz w:val="24"/>
                <w:szCs w:val="24"/>
              </w:rPr>
              <w:t>2814</w:t>
            </w:r>
            <w:r w:rsidR="002F3710">
              <w:rPr>
                <w:rFonts w:ascii="Times New Roman" w:hAnsi="Times New Roman"/>
                <w:b/>
                <w:sz w:val="24"/>
                <w:szCs w:val="24"/>
              </w:rPr>
              <w:t>,0</w:t>
            </w:r>
          </w:p>
        </w:tc>
        <w:tc>
          <w:tcPr>
            <w:tcW w:w="1701" w:type="dxa"/>
            <w:vAlign w:val="center"/>
          </w:tcPr>
          <w:p w:rsidR="00110129" w:rsidRPr="002F3710" w:rsidRDefault="00110129"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110129" w:rsidRPr="002F3710" w:rsidRDefault="002F3710" w:rsidP="002F3710">
            <w:pPr>
              <w:spacing w:after="0"/>
              <w:jc w:val="center"/>
            </w:pPr>
            <w:r>
              <w:rPr>
                <w:rFonts w:ascii="Times New Roman" w:hAnsi="Times New Roman"/>
                <w:b/>
                <w:sz w:val="24"/>
                <w:szCs w:val="24"/>
              </w:rPr>
              <w:t>100 %</w:t>
            </w:r>
          </w:p>
        </w:tc>
      </w:tr>
      <w:tr w:rsidR="00110129" w:rsidRPr="001921A5">
        <w:trPr>
          <w:trHeight w:val="319"/>
        </w:trPr>
        <w:tc>
          <w:tcPr>
            <w:tcW w:w="56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9</w:t>
            </w:r>
          </w:p>
        </w:tc>
        <w:tc>
          <w:tcPr>
            <w:tcW w:w="8620" w:type="dxa"/>
          </w:tcPr>
          <w:p w:rsidR="00110129" w:rsidRPr="00FC47E1" w:rsidRDefault="00110129"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Мероприятия в сфере противодействия немедицинскому потреблению на</w:t>
            </w:r>
            <w:r w:rsidRPr="00FC47E1">
              <w:rPr>
                <w:rFonts w:ascii="Times New Roman" w:hAnsi="Times New Roman"/>
                <w:b/>
                <w:sz w:val="24"/>
                <w:szCs w:val="24"/>
              </w:rPr>
              <w:t>р</w:t>
            </w:r>
            <w:r w:rsidRPr="00FC47E1">
              <w:rPr>
                <w:rFonts w:ascii="Times New Roman" w:hAnsi="Times New Roman"/>
                <w:b/>
                <w:sz w:val="24"/>
                <w:szCs w:val="24"/>
              </w:rPr>
              <w:t>котических средств</w:t>
            </w:r>
          </w:p>
        </w:tc>
        <w:tc>
          <w:tcPr>
            <w:tcW w:w="1418" w:type="dxa"/>
          </w:tcPr>
          <w:p w:rsidR="00110129" w:rsidRPr="002F3710" w:rsidRDefault="00110129" w:rsidP="002F3710">
            <w:pPr>
              <w:spacing w:after="0"/>
              <w:jc w:val="center"/>
            </w:pPr>
            <w:r w:rsidRPr="002F3710">
              <w:rPr>
                <w:rFonts w:ascii="Times New Roman" w:hAnsi="Times New Roman"/>
                <w:b/>
                <w:sz w:val="24"/>
                <w:szCs w:val="24"/>
              </w:rPr>
              <w:t>—</w:t>
            </w:r>
          </w:p>
        </w:tc>
        <w:tc>
          <w:tcPr>
            <w:tcW w:w="1417" w:type="dxa"/>
          </w:tcPr>
          <w:p w:rsidR="00110129" w:rsidRPr="002F3710" w:rsidRDefault="00110129" w:rsidP="002F3710">
            <w:pPr>
              <w:spacing w:after="0"/>
              <w:jc w:val="center"/>
            </w:pPr>
            <w:r w:rsidRPr="002F3710">
              <w:rPr>
                <w:rFonts w:ascii="Times New Roman" w:hAnsi="Times New Roman"/>
                <w:b/>
                <w:sz w:val="24"/>
                <w:szCs w:val="24"/>
              </w:rPr>
              <w:t>—</w:t>
            </w:r>
          </w:p>
        </w:tc>
        <w:tc>
          <w:tcPr>
            <w:tcW w:w="1701" w:type="dxa"/>
            <w:vAlign w:val="center"/>
          </w:tcPr>
          <w:p w:rsidR="00110129" w:rsidRPr="002F3710" w:rsidRDefault="00110129" w:rsidP="002F3710">
            <w:pPr>
              <w:tabs>
                <w:tab w:val="left" w:pos="1260"/>
              </w:tabs>
              <w:spacing w:after="0"/>
              <w:jc w:val="center"/>
              <w:rPr>
                <w:rFonts w:ascii="Times New Roman" w:hAnsi="Times New Roman"/>
                <w:b/>
                <w:sz w:val="24"/>
                <w:szCs w:val="24"/>
              </w:rPr>
            </w:pPr>
            <w:r w:rsidRPr="002F3710">
              <w:rPr>
                <w:rFonts w:ascii="Times New Roman" w:hAnsi="Times New Roman"/>
                <w:b/>
                <w:sz w:val="24"/>
                <w:szCs w:val="24"/>
              </w:rPr>
              <w:t>—</w:t>
            </w:r>
          </w:p>
        </w:tc>
        <w:tc>
          <w:tcPr>
            <w:tcW w:w="1230" w:type="dxa"/>
          </w:tcPr>
          <w:p w:rsidR="00110129" w:rsidRPr="002F3710" w:rsidRDefault="00110129" w:rsidP="002F3710">
            <w:pPr>
              <w:spacing w:after="0"/>
              <w:jc w:val="center"/>
            </w:pPr>
            <w:r w:rsidRPr="002F3710">
              <w:rPr>
                <w:rFonts w:ascii="Times New Roman" w:hAnsi="Times New Roman"/>
                <w:b/>
                <w:sz w:val="24"/>
                <w:szCs w:val="24"/>
              </w:rPr>
              <w:t>—</w:t>
            </w:r>
          </w:p>
        </w:tc>
      </w:tr>
      <w:tr w:rsidR="00133C6F" w:rsidRPr="001921A5">
        <w:trPr>
          <w:trHeight w:val="273"/>
        </w:trPr>
        <w:tc>
          <w:tcPr>
            <w:tcW w:w="9180" w:type="dxa"/>
            <w:gridSpan w:val="2"/>
          </w:tcPr>
          <w:p w:rsidR="00133C6F" w:rsidRPr="00FC47E1" w:rsidRDefault="00133C6F" w:rsidP="00920A6D">
            <w:pPr>
              <w:tabs>
                <w:tab w:val="left" w:pos="1260"/>
              </w:tabs>
              <w:spacing w:after="0"/>
              <w:jc w:val="both"/>
              <w:rPr>
                <w:rFonts w:ascii="Times New Roman" w:hAnsi="Times New Roman"/>
                <w:b/>
                <w:sz w:val="24"/>
                <w:szCs w:val="24"/>
              </w:rPr>
            </w:pPr>
            <w:r w:rsidRPr="00FC47E1">
              <w:rPr>
                <w:rFonts w:ascii="Times New Roman" w:hAnsi="Times New Roman"/>
                <w:b/>
                <w:sz w:val="24"/>
                <w:szCs w:val="24"/>
              </w:rPr>
              <w:t>ИТОГО:</w:t>
            </w:r>
          </w:p>
        </w:tc>
        <w:tc>
          <w:tcPr>
            <w:tcW w:w="1418" w:type="dxa"/>
            <w:vAlign w:val="bottom"/>
          </w:tcPr>
          <w:p w:rsidR="00133C6F" w:rsidRPr="005C130E" w:rsidRDefault="005C130E" w:rsidP="00920A6D">
            <w:pPr>
              <w:tabs>
                <w:tab w:val="left" w:pos="1260"/>
              </w:tabs>
              <w:spacing w:after="0"/>
              <w:jc w:val="center"/>
              <w:rPr>
                <w:rFonts w:ascii="Times New Roman" w:hAnsi="Times New Roman"/>
                <w:b/>
                <w:sz w:val="24"/>
                <w:szCs w:val="24"/>
              </w:rPr>
            </w:pPr>
            <w:r w:rsidRPr="005C130E">
              <w:rPr>
                <w:rFonts w:ascii="Times New Roman" w:hAnsi="Times New Roman"/>
                <w:b/>
                <w:sz w:val="24"/>
                <w:szCs w:val="24"/>
              </w:rPr>
              <w:t>4902</w:t>
            </w:r>
            <w:r w:rsidR="00754E9D" w:rsidRPr="005C130E">
              <w:rPr>
                <w:rFonts w:ascii="Times New Roman" w:hAnsi="Times New Roman"/>
                <w:b/>
                <w:sz w:val="24"/>
                <w:szCs w:val="24"/>
              </w:rPr>
              <w:t>,0</w:t>
            </w:r>
          </w:p>
        </w:tc>
        <w:tc>
          <w:tcPr>
            <w:tcW w:w="1417" w:type="dxa"/>
            <w:vAlign w:val="bottom"/>
          </w:tcPr>
          <w:p w:rsidR="00133C6F" w:rsidRPr="005C130E" w:rsidRDefault="005C130E" w:rsidP="00920A6D">
            <w:pPr>
              <w:tabs>
                <w:tab w:val="left" w:pos="1260"/>
              </w:tabs>
              <w:spacing w:after="0"/>
              <w:jc w:val="center"/>
              <w:rPr>
                <w:rFonts w:ascii="Times New Roman" w:hAnsi="Times New Roman"/>
                <w:b/>
                <w:sz w:val="24"/>
                <w:szCs w:val="24"/>
              </w:rPr>
            </w:pPr>
            <w:r w:rsidRPr="005C130E">
              <w:rPr>
                <w:rFonts w:ascii="Times New Roman" w:hAnsi="Times New Roman"/>
                <w:b/>
                <w:sz w:val="24"/>
                <w:szCs w:val="24"/>
              </w:rPr>
              <w:t>4261</w:t>
            </w:r>
            <w:r w:rsidR="00754E9D" w:rsidRPr="005C130E">
              <w:rPr>
                <w:rFonts w:ascii="Times New Roman" w:hAnsi="Times New Roman"/>
                <w:b/>
                <w:sz w:val="24"/>
                <w:szCs w:val="24"/>
              </w:rPr>
              <w:t>,0</w:t>
            </w:r>
          </w:p>
        </w:tc>
        <w:tc>
          <w:tcPr>
            <w:tcW w:w="1701" w:type="dxa"/>
            <w:vAlign w:val="bottom"/>
          </w:tcPr>
          <w:p w:rsidR="00133C6F" w:rsidRPr="005C130E" w:rsidRDefault="00754E9D" w:rsidP="00920A6D">
            <w:pPr>
              <w:tabs>
                <w:tab w:val="left" w:pos="1260"/>
              </w:tabs>
              <w:spacing w:after="0"/>
              <w:jc w:val="center"/>
              <w:rPr>
                <w:rFonts w:ascii="Times New Roman" w:hAnsi="Times New Roman"/>
                <w:b/>
                <w:sz w:val="24"/>
                <w:szCs w:val="24"/>
              </w:rPr>
            </w:pPr>
            <w:r w:rsidRPr="005C130E">
              <w:rPr>
                <w:rFonts w:ascii="Times New Roman" w:hAnsi="Times New Roman"/>
                <w:b/>
                <w:sz w:val="24"/>
                <w:szCs w:val="24"/>
              </w:rPr>
              <w:t>130,0</w:t>
            </w:r>
          </w:p>
        </w:tc>
        <w:tc>
          <w:tcPr>
            <w:tcW w:w="1230" w:type="dxa"/>
            <w:vAlign w:val="center"/>
          </w:tcPr>
          <w:p w:rsidR="00133C6F" w:rsidRPr="005C130E" w:rsidRDefault="00110129" w:rsidP="00920A6D">
            <w:pPr>
              <w:tabs>
                <w:tab w:val="left" w:pos="1260"/>
              </w:tabs>
              <w:spacing w:after="0"/>
              <w:jc w:val="center"/>
              <w:rPr>
                <w:rFonts w:ascii="Times New Roman" w:hAnsi="Times New Roman"/>
                <w:b/>
                <w:sz w:val="24"/>
                <w:szCs w:val="24"/>
              </w:rPr>
            </w:pPr>
            <w:r w:rsidRPr="005C130E">
              <w:rPr>
                <w:rFonts w:ascii="Times New Roman" w:hAnsi="Times New Roman"/>
                <w:b/>
                <w:sz w:val="24"/>
                <w:szCs w:val="24"/>
              </w:rPr>
              <w:t>100</w:t>
            </w:r>
            <w:r w:rsidR="005C130E">
              <w:rPr>
                <w:rFonts w:ascii="Times New Roman" w:hAnsi="Times New Roman"/>
                <w:b/>
                <w:sz w:val="24"/>
                <w:szCs w:val="24"/>
              </w:rPr>
              <w:t xml:space="preserve"> %</w:t>
            </w:r>
          </w:p>
        </w:tc>
      </w:tr>
    </w:tbl>
    <w:p w:rsidR="00133C6F" w:rsidRPr="001921A5" w:rsidRDefault="00133C6F" w:rsidP="00920A6D">
      <w:pPr>
        <w:tabs>
          <w:tab w:val="num" w:pos="0"/>
        </w:tabs>
        <w:spacing w:after="0"/>
        <w:rPr>
          <w:rFonts w:ascii="Times New Roman" w:hAnsi="Times New Roman"/>
          <w:color w:val="FF0000"/>
          <w:sz w:val="24"/>
          <w:szCs w:val="24"/>
        </w:rPr>
      </w:pPr>
    </w:p>
    <w:p w:rsidR="00133C6F" w:rsidRPr="00906964" w:rsidRDefault="00133C6F" w:rsidP="00920A6D">
      <w:pPr>
        <w:pStyle w:val="a3"/>
        <w:numPr>
          <w:ilvl w:val="0"/>
          <w:numId w:val="6"/>
        </w:numPr>
        <w:tabs>
          <w:tab w:val="left" w:pos="1260"/>
        </w:tabs>
        <w:spacing w:line="276" w:lineRule="auto"/>
        <w:ind w:left="0" w:firstLine="0"/>
        <w:jc w:val="both"/>
        <w:rPr>
          <w:b/>
          <w:i/>
        </w:rPr>
      </w:pPr>
      <w:r w:rsidRPr="00906964">
        <w:rPr>
          <w:b/>
          <w:i/>
        </w:rPr>
        <w:t xml:space="preserve">Информация о выполнении плана/программы </w:t>
      </w:r>
      <w:r w:rsidR="00110129" w:rsidRPr="00906964">
        <w:rPr>
          <w:b/>
          <w:i/>
        </w:rPr>
        <w:t>муниципального района Клявлинский</w:t>
      </w:r>
      <w:r w:rsidRPr="00906964">
        <w:rPr>
          <w:b/>
          <w:i/>
        </w:rPr>
        <w:t xml:space="preserve"> по реализации национал</w:t>
      </w:r>
      <w:r w:rsidRPr="00906964">
        <w:rPr>
          <w:b/>
          <w:i/>
        </w:rPr>
        <w:t>ь</w:t>
      </w:r>
      <w:r w:rsidRPr="00906964">
        <w:rPr>
          <w:b/>
          <w:i/>
        </w:rPr>
        <w:t>ной образовательной инициативы «Наша новая школа» в 201</w:t>
      </w:r>
      <w:r w:rsidR="00FC47E1" w:rsidRPr="00906964">
        <w:rPr>
          <w:b/>
          <w:i/>
        </w:rPr>
        <w:t>2</w:t>
      </w:r>
      <w:r w:rsidRPr="00906964">
        <w:rPr>
          <w:b/>
          <w:i/>
        </w:rPr>
        <w:t xml:space="preserve"> году. </w:t>
      </w:r>
    </w:p>
    <w:p w:rsidR="00133C6F" w:rsidRPr="00906964" w:rsidRDefault="00133C6F" w:rsidP="00920A6D">
      <w:pPr>
        <w:pStyle w:val="a3"/>
        <w:tabs>
          <w:tab w:val="left" w:pos="1260"/>
        </w:tabs>
        <w:spacing w:line="276" w:lineRule="auto"/>
        <w:ind w:left="0"/>
        <w:jc w:val="both"/>
        <w:rPr>
          <w:sz w:val="24"/>
          <w:szCs w:val="24"/>
        </w:rPr>
      </w:pPr>
    </w:p>
    <w:p w:rsidR="00133C6F" w:rsidRPr="00906964" w:rsidRDefault="00133C6F" w:rsidP="00920A6D">
      <w:pPr>
        <w:pStyle w:val="a3"/>
        <w:tabs>
          <w:tab w:val="left" w:pos="1260"/>
        </w:tabs>
        <w:spacing w:line="276" w:lineRule="auto"/>
        <w:ind w:left="0"/>
        <w:jc w:val="both"/>
        <w:rPr>
          <w:b/>
          <w:sz w:val="24"/>
          <w:szCs w:val="24"/>
        </w:rPr>
      </w:pPr>
      <w:r w:rsidRPr="00906964">
        <w:rPr>
          <w:b/>
          <w:sz w:val="24"/>
          <w:szCs w:val="24"/>
        </w:rPr>
        <w:lastRenderedPageBreak/>
        <w:t>п.5.1. Совершенствование деятельности общеобразовательных учреждений по сохранению, укреплению здоровья обучающихся и развитию физической культуры</w:t>
      </w:r>
    </w:p>
    <w:p w:rsidR="00133C6F" w:rsidRPr="00906964" w:rsidRDefault="00133C6F" w:rsidP="00920A6D">
      <w:pPr>
        <w:pStyle w:val="a3"/>
        <w:tabs>
          <w:tab w:val="left" w:pos="1260"/>
        </w:tabs>
        <w:spacing w:line="276" w:lineRule="auto"/>
        <w:ind w:left="0"/>
        <w:jc w:val="both"/>
        <w:rPr>
          <w:b/>
          <w:i/>
          <w:sz w:val="24"/>
          <w:szCs w:val="24"/>
        </w:rPr>
      </w:pPr>
      <w:r w:rsidRPr="00906964">
        <w:rPr>
          <w:b/>
          <w:i/>
          <w:sz w:val="24"/>
          <w:szCs w:val="24"/>
        </w:rPr>
        <w:t>пп.5.1.1. Создание условий для внедрения современных инновационных технологий физического воспитания обучающихся</w:t>
      </w:r>
    </w:p>
    <w:p w:rsidR="00133C6F" w:rsidRPr="00906964" w:rsidRDefault="00110129"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В образовательных учреждениях муниципального района Клявлинский большое внимание</w:t>
      </w:r>
      <w:r w:rsidR="00133C6F" w:rsidRPr="00906964">
        <w:rPr>
          <w:rFonts w:ascii="Times New Roman" w:hAnsi="Times New Roman"/>
          <w:sz w:val="24"/>
          <w:szCs w:val="24"/>
        </w:rPr>
        <w:t xml:space="preserve"> уделяется сохранению и укреплению здоровья школьников. Спортивные занятия и внеурочные мероприятия, которые проводятся в спортивных залах, оборудованных тренажерами и о</w:t>
      </w:r>
      <w:r w:rsidR="00133C6F" w:rsidRPr="00906964">
        <w:rPr>
          <w:rFonts w:ascii="Times New Roman" w:hAnsi="Times New Roman"/>
          <w:sz w:val="24"/>
          <w:szCs w:val="24"/>
        </w:rPr>
        <w:t>с</w:t>
      </w:r>
      <w:r w:rsidR="00133C6F" w:rsidRPr="00906964">
        <w:rPr>
          <w:rFonts w:ascii="Times New Roman" w:hAnsi="Times New Roman"/>
          <w:sz w:val="24"/>
          <w:szCs w:val="24"/>
        </w:rPr>
        <w:t>нащенных современным инвентарем, а также профилактические программы, призванные пробудить в детях желание заботиться о своем зд</w:t>
      </w:r>
      <w:r w:rsidR="00133C6F" w:rsidRPr="00906964">
        <w:rPr>
          <w:rFonts w:ascii="Times New Roman" w:hAnsi="Times New Roman"/>
          <w:sz w:val="24"/>
          <w:szCs w:val="24"/>
        </w:rPr>
        <w:t>о</w:t>
      </w:r>
      <w:r w:rsidR="00133C6F" w:rsidRPr="00906964">
        <w:rPr>
          <w:rFonts w:ascii="Times New Roman" w:hAnsi="Times New Roman"/>
          <w:sz w:val="24"/>
          <w:szCs w:val="24"/>
        </w:rPr>
        <w:t>ровье, способствуют формированию мотивации на здоровый об</w:t>
      </w:r>
      <w:r w:rsidRPr="00906964">
        <w:rPr>
          <w:rFonts w:ascii="Times New Roman" w:hAnsi="Times New Roman"/>
          <w:sz w:val="24"/>
          <w:szCs w:val="24"/>
        </w:rPr>
        <w:t>раз жизни:</w:t>
      </w:r>
    </w:p>
    <w:p w:rsidR="00133C6F" w:rsidRPr="00906964" w:rsidRDefault="00110129"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 xml:space="preserve">В рамках программы «Здоровье», которая реализуется в каждой общеобразовательной школе района </w:t>
      </w:r>
      <w:r w:rsidR="00FC47E1" w:rsidRPr="00906964">
        <w:rPr>
          <w:rFonts w:ascii="Times New Roman" w:hAnsi="Times New Roman"/>
          <w:sz w:val="24"/>
          <w:szCs w:val="24"/>
        </w:rPr>
        <w:t>о</w:t>
      </w:r>
      <w:r w:rsidRPr="00906964">
        <w:rPr>
          <w:rFonts w:ascii="Times New Roman" w:hAnsi="Times New Roman"/>
          <w:sz w:val="24"/>
          <w:szCs w:val="24"/>
        </w:rPr>
        <w:t xml:space="preserve">существляется </w:t>
      </w:r>
      <w:r w:rsidR="00133C6F" w:rsidRPr="00906964">
        <w:rPr>
          <w:rFonts w:ascii="Times New Roman" w:hAnsi="Times New Roman"/>
          <w:sz w:val="24"/>
          <w:szCs w:val="24"/>
        </w:rPr>
        <w:t>новый подход к преп</w:t>
      </w:r>
      <w:r w:rsidR="00133C6F" w:rsidRPr="00906964">
        <w:rPr>
          <w:rFonts w:ascii="Times New Roman" w:hAnsi="Times New Roman"/>
          <w:sz w:val="24"/>
          <w:szCs w:val="24"/>
        </w:rPr>
        <w:t>о</w:t>
      </w:r>
      <w:r w:rsidR="00133C6F" w:rsidRPr="00906964">
        <w:rPr>
          <w:rFonts w:ascii="Times New Roman" w:hAnsi="Times New Roman"/>
          <w:sz w:val="24"/>
          <w:szCs w:val="24"/>
        </w:rPr>
        <w:t>даванию предмета «Физическая культура», основанный на выборе учащимися доступного и интересного вида спорта;</w:t>
      </w:r>
    </w:p>
    <w:p w:rsidR="00133C6F"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 xml:space="preserve">право выбора каждым учащимся программы по виду спорта; </w:t>
      </w:r>
    </w:p>
    <w:p w:rsidR="00133C6F"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участие в Программе детей, освобожденных по состоянию здоровья от занятий физической культурой, на базовом уровне («Адаптивная гимнастика»);</w:t>
      </w:r>
    </w:p>
    <w:p w:rsidR="00133C6F"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профилактику вредных привычек и негативных социальных явлений;</w:t>
      </w:r>
    </w:p>
    <w:p w:rsidR="00133C6F"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мотивацию на здоровый образ жизни, активное участие в спартакиадах различного уровня и межшкольных спортивных праздниках.</w:t>
      </w:r>
    </w:p>
    <w:p w:rsidR="00133C6F"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Создана</w:t>
      </w:r>
      <w:r w:rsidR="00110129" w:rsidRPr="00906964">
        <w:rPr>
          <w:rFonts w:ascii="Times New Roman" w:hAnsi="Times New Roman"/>
          <w:sz w:val="24"/>
          <w:szCs w:val="24"/>
        </w:rPr>
        <w:t xml:space="preserve"> достаточная</w:t>
      </w:r>
      <w:r w:rsidRPr="00906964">
        <w:rPr>
          <w:rFonts w:ascii="Times New Roman" w:hAnsi="Times New Roman"/>
          <w:sz w:val="24"/>
          <w:szCs w:val="24"/>
        </w:rPr>
        <w:t xml:space="preserve"> материально-техническая база образовательных учреждений</w:t>
      </w:r>
      <w:r w:rsidR="00110129" w:rsidRPr="00906964">
        <w:rPr>
          <w:rFonts w:ascii="Times New Roman" w:hAnsi="Times New Roman"/>
          <w:sz w:val="24"/>
          <w:szCs w:val="24"/>
        </w:rPr>
        <w:t>, что способствует:</w:t>
      </w:r>
    </w:p>
    <w:p w:rsidR="00133C6F"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w:t>
      </w:r>
      <w:r w:rsidRPr="00906964">
        <w:rPr>
          <w:rFonts w:ascii="Times New Roman" w:hAnsi="Times New Roman"/>
          <w:sz w:val="24"/>
          <w:szCs w:val="24"/>
        </w:rPr>
        <w:tab/>
      </w:r>
      <w:r w:rsidR="00110129" w:rsidRPr="00906964">
        <w:rPr>
          <w:rFonts w:ascii="Times New Roman" w:hAnsi="Times New Roman"/>
          <w:sz w:val="24"/>
          <w:szCs w:val="24"/>
        </w:rPr>
        <w:t>Значительному</w:t>
      </w:r>
      <w:r w:rsidRPr="00906964">
        <w:rPr>
          <w:rFonts w:ascii="Times New Roman" w:hAnsi="Times New Roman"/>
          <w:sz w:val="24"/>
          <w:szCs w:val="24"/>
        </w:rPr>
        <w:t xml:space="preserve"> рост</w:t>
      </w:r>
      <w:r w:rsidR="00110129" w:rsidRPr="00906964">
        <w:rPr>
          <w:rFonts w:ascii="Times New Roman" w:hAnsi="Times New Roman"/>
          <w:sz w:val="24"/>
          <w:szCs w:val="24"/>
        </w:rPr>
        <w:t>у</w:t>
      </w:r>
      <w:r w:rsidRPr="00906964">
        <w:rPr>
          <w:rFonts w:ascii="Times New Roman" w:hAnsi="Times New Roman"/>
          <w:sz w:val="24"/>
          <w:szCs w:val="24"/>
        </w:rPr>
        <w:t xml:space="preserve"> интереса к урокам физкультуры и их популярность  у учащихся.</w:t>
      </w:r>
    </w:p>
    <w:p w:rsidR="00133C6F"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w:t>
      </w:r>
      <w:r w:rsidRPr="00906964">
        <w:rPr>
          <w:rFonts w:ascii="Times New Roman" w:hAnsi="Times New Roman"/>
          <w:sz w:val="24"/>
          <w:szCs w:val="24"/>
        </w:rPr>
        <w:tab/>
        <w:t>Сни</w:t>
      </w:r>
      <w:r w:rsidR="00110129" w:rsidRPr="00906964">
        <w:rPr>
          <w:rFonts w:ascii="Times New Roman" w:hAnsi="Times New Roman"/>
          <w:sz w:val="24"/>
          <w:szCs w:val="24"/>
        </w:rPr>
        <w:t>жению</w:t>
      </w:r>
      <w:r w:rsidRPr="00906964">
        <w:rPr>
          <w:rFonts w:ascii="Times New Roman" w:hAnsi="Times New Roman"/>
          <w:sz w:val="24"/>
          <w:szCs w:val="24"/>
        </w:rPr>
        <w:t xml:space="preserve"> (до минимума) количества пропусков уроков физкультуры, численности часто болеющих учащихся. </w:t>
      </w:r>
    </w:p>
    <w:p w:rsidR="00133C6F" w:rsidRPr="00906964" w:rsidRDefault="00110129"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w:t>
      </w:r>
      <w:r w:rsidRPr="00906964">
        <w:rPr>
          <w:rFonts w:ascii="Times New Roman" w:hAnsi="Times New Roman"/>
          <w:sz w:val="24"/>
          <w:szCs w:val="24"/>
        </w:rPr>
        <w:tab/>
        <w:t>Росту массовости</w:t>
      </w:r>
      <w:r w:rsidR="00133C6F" w:rsidRPr="00906964">
        <w:rPr>
          <w:rFonts w:ascii="Times New Roman" w:hAnsi="Times New Roman"/>
          <w:sz w:val="24"/>
          <w:szCs w:val="24"/>
        </w:rPr>
        <w:t xml:space="preserve"> участия в спортивных соревнованиях, праздниках и мероприятиях.</w:t>
      </w:r>
    </w:p>
    <w:p w:rsidR="00133C6F" w:rsidRPr="00906964" w:rsidRDefault="00133C6F" w:rsidP="00920A6D">
      <w:pPr>
        <w:pStyle w:val="a3"/>
        <w:tabs>
          <w:tab w:val="left" w:pos="1260"/>
        </w:tabs>
        <w:spacing w:line="276" w:lineRule="auto"/>
        <w:ind w:left="0"/>
        <w:jc w:val="both"/>
        <w:rPr>
          <w:b/>
          <w:i/>
          <w:sz w:val="24"/>
          <w:szCs w:val="24"/>
        </w:rPr>
      </w:pPr>
      <w:r w:rsidRPr="00906964">
        <w:rPr>
          <w:b/>
          <w:i/>
          <w:sz w:val="24"/>
          <w:szCs w:val="24"/>
        </w:rPr>
        <w:t>пп.5.1.2. Обеспечение эффективной организации отдыха и оздоровления обучающихся в общеобразовательных учреждениях</w:t>
      </w:r>
    </w:p>
    <w:p w:rsidR="00133C6F" w:rsidRPr="00906964" w:rsidRDefault="00133C6F" w:rsidP="00920A6D">
      <w:pPr>
        <w:pStyle w:val="a3"/>
        <w:tabs>
          <w:tab w:val="left" w:pos="1260"/>
        </w:tabs>
        <w:spacing w:line="276" w:lineRule="auto"/>
        <w:ind w:left="0"/>
        <w:jc w:val="both"/>
        <w:rPr>
          <w:sz w:val="24"/>
          <w:szCs w:val="24"/>
        </w:rPr>
      </w:pPr>
      <w:r w:rsidRPr="00906964">
        <w:rPr>
          <w:sz w:val="24"/>
          <w:szCs w:val="24"/>
        </w:rPr>
        <w:t>Обеспечение эффективной организации отдыха и оздоровления обучающихся в общеобразовательных учреждениях осуществлялось в соо</w:t>
      </w:r>
      <w:r w:rsidRPr="00906964">
        <w:rPr>
          <w:sz w:val="24"/>
          <w:szCs w:val="24"/>
        </w:rPr>
        <w:t>т</w:t>
      </w:r>
      <w:r w:rsidRPr="00906964">
        <w:rPr>
          <w:sz w:val="24"/>
          <w:szCs w:val="24"/>
        </w:rPr>
        <w:t xml:space="preserve">ветствии со следующими нормативными правовыми актами: </w:t>
      </w:r>
    </w:p>
    <w:p w:rsidR="00133C6F" w:rsidRPr="00906964" w:rsidRDefault="00133C6F" w:rsidP="00920A6D">
      <w:pPr>
        <w:pStyle w:val="a3"/>
        <w:tabs>
          <w:tab w:val="left" w:pos="1260"/>
        </w:tabs>
        <w:spacing w:line="276" w:lineRule="auto"/>
        <w:ind w:left="0"/>
        <w:jc w:val="both"/>
        <w:rPr>
          <w:sz w:val="24"/>
          <w:szCs w:val="24"/>
        </w:rPr>
      </w:pPr>
      <w:r w:rsidRPr="00906964">
        <w:rPr>
          <w:sz w:val="24"/>
          <w:szCs w:val="24"/>
        </w:rPr>
        <w:t>- постановление Правительства Самарской области от 03.03.2011 № 81 «Об обеспечении отдыха, оздоровления и занятости детей в Сама</w:t>
      </w:r>
      <w:r w:rsidRPr="00906964">
        <w:rPr>
          <w:sz w:val="24"/>
          <w:szCs w:val="24"/>
        </w:rPr>
        <w:t>р</w:t>
      </w:r>
      <w:r w:rsidRPr="00906964">
        <w:rPr>
          <w:sz w:val="24"/>
          <w:szCs w:val="24"/>
        </w:rPr>
        <w:t>ской области в 2011 году», согласно которому образовательными учреждениями Самарской области организован отдых и оздоровление д</w:t>
      </w:r>
      <w:r w:rsidRPr="00906964">
        <w:rPr>
          <w:sz w:val="24"/>
          <w:szCs w:val="24"/>
        </w:rPr>
        <w:t>е</w:t>
      </w:r>
      <w:r w:rsidRPr="00906964">
        <w:rPr>
          <w:sz w:val="24"/>
          <w:szCs w:val="24"/>
        </w:rPr>
        <w:t>тей в летних загородных детских оздоровительно-образовательных центрах (</w:t>
      </w:r>
      <w:r w:rsidR="00110129" w:rsidRPr="00906964">
        <w:rPr>
          <w:sz w:val="24"/>
          <w:szCs w:val="24"/>
        </w:rPr>
        <w:t>180</w:t>
      </w:r>
      <w:r w:rsidRPr="00906964">
        <w:rPr>
          <w:sz w:val="24"/>
          <w:szCs w:val="24"/>
        </w:rPr>
        <w:t xml:space="preserve"> учащихся), лагерях с дневным пребыванием детей (</w:t>
      </w:r>
      <w:r w:rsidR="00110129" w:rsidRPr="00906964">
        <w:rPr>
          <w:sz w:val="24"/>
          <w:szCs w:val="24"/>
        </w:rPr>
        <w:t>664</w:t>
      </w:r>
      <w:r w:rsidRPr="00906964">
        <w:rPr>
          <w:sz w:val="24"/>
          <w:szCs w:val="24"/>
        </w:rPr>
        <w:t xml:space="preserve">  </w:t>
      </w:r>
      <w:r w:rsidR="00110129" w:rsidRPr="00906964">
        <w:rPr>
          <w:sz w:val="24"/>
          <w:szCs w:val="24"/>
        </w:rPr>
        <w:t>р</w:t>
      </w:r>
      <w:r w:rsidR="00110129" w:rsidRPr="00906964">
        <w:rPr>
          <w:sz w:val="24"/>
          <w:szCs w:val="24"/>
        </w:rPr>
        <w:t>е</w:t>
      </w:r>
      <w:r w:rsidR="00110129" w:rsidRPr="00906964">
        <w:rPr>
          <w:sz w:val="24"/>
          <w:szCs w:val="24"/>
        </w:rPr>
        <w:t>бенка</w:t>
      </w:r>
      <w:r w:rsidRPr="00906964">
        <w:rPr>
          <w:sz w:val="24"/>
          <w:szCs w:val="24"/>
        </w:rPr>
        <w:t>), на площадках по месту жительства (</w:t>
      </w:r>
      <w:r w:rsidR="00110129" w:rsidRPr="00906964">
        <w:rPr>
          <w:sz w:val="24"/>
          <w:szCs w:val="24"/>
        </w:rPr>
        <w:t>582</w:t>
      </w:r>
      <w:r w:rsidRPr="00906964">
        <w:rPr>
          <w:sz w:val="24"/>
          <w:szCs w:val="24"/>
        </w:rPr>
        <w:t xml:space="preserve"> человек</w:t>
      </w:r>
      <w:r w:rsidR="00110129" w:rsidRPr="00906964">
        <w:rPr>
          <w:sz w:val="24"/>
          <w:szCs w:val="24"/>
        </w:rPr>
        <w:t>а</w:t>
      </w:r>
      <w:r w:rsidRPr="00906964">
        <w:rPr>
          <w:sz w:val="24"/>
          <w:szCs w:val="24"/>
        </w:rPr>
        <w:t>); областные профильные образовательно-оздоровительные смены (</w:t>
      </w:r>
      <w:r w:rsidR="00110129" w:rsidRPr="00906964">
        <w:rPr>
          <w:sz w:val="24"/>
          <w:szCs w:val="24"/>
        </w:rPr>
        <w:t>16</w:t>
      </w:r>
      <w:r w:rsidRPr="00906964">
        <w:rPr>
          <w:sz w:val="24"/>
          <w:szCs w:val="24"/>
        </w:rPr>
        <w:t xml:space="preserve"> детей), обе</w:t>
      </w:r>
      <w:r w:rsidRPr="00906964">
        <w:rPr>
          <w:sz w:val="24"/>
          <w:szCs w:val="24"/>
        </w:rPr>
        <w:t>с</w:t>
      </w:r>
      <w:r w:rsidRPr="00906964">
        <w:rPr>
          <w:sz w:val="24"/>
          <w:szCs w:val="24"/>
        </w:rPr>
        <w:t>печена общественно-полезная занятость учащихся (</w:t>
      </w:r>
      <w:r w:rsidR="00110129" w:rsidRPr="00906964">
        <w:rPr>
          <w:sz w:val="24"/>
          <w:szCs w:val="24"/>
        </w:rPr>
        <w:t>20</w:t>
      </w:r>
      <w:r w:rsidRPr="00906964">
        <w:rPr>
          <w:sz w:val="24"/>
          <w:szCs w:val="24"/>
        </w:rPr>
        <w:t xml:space="preserve"> школьников), мероприятия по духовно-нравственному, эстетическому, гражданско-патриотическому воспитанию, мероприятия, формирующие толерантность, уважительное отношение к культуре других стран и народов, консультации, лекции и беседы по правовому просвещению, профилактике наркомании, здоровому образу жизни для подростков, отдыха</w:t>
      </w:r>
      <w:r w:rsidRPr="00906964">
        <w:rPr>
          <w:sz w:val="24"/>
          <w:szCs w:val="24"/>
        </w:rPr>
        <w:t>ю</w:t>
      </w:r>
      <w:r w:rsidRPr="00906964">
        <w:rPr>
          <w:sz w:val="24"/>
          <w:szCs w:val="24"/>
        </w:rPr>
        <w:lastRenderedPageBreak/>
        <w:t xml:space="preserve">щих в детских оздоровительно-образовательных центрах и лагерях с дневным пребыванием детей.  </w:t>
      </w:r>
      <w:r w:rsidR="00110129" w:rsidRPr="00906964">
        <w:rPr>
          <w:sz w:val="24"/>
          <w:szCs w:val="24"/>
        </w:rPr>
        <w:t>О</w:t>
      </w:r>
      <w:r w:rsidRPr="00906964">
        <w:rPr>
          <w:sz w:val="24"/>
          <w:szCs w:val="24"/>
        </w:rPr>
        <w:t>бразовательными учреждениями</w:t>
      </w:r>
      <w:r w:rsidR="00110129" w:rsidRPr="00906964">
        <w:rPr>
          <w:sz w:val="24"/>
          <w:szCs w:val="24"/>
        </w:rPr>
        <w:t xml:space="preserve"> были</w:t>
      </w:r>
      <w:r w:rsidRPr="00906964">
        <w:rPr>
          <w:sz w:val="24"/>
          <w:szCs w:val="24"/>
        </w:rPr>
        <w:t xml:space="preserve"> приняты меры по обеспечению безопасности детей во время организации экскурсий, походов и перевозке детей. </w:t>
      </w:r>
    </w:p>
    <w:p w:rsidR="00133C6F" w:rsidRPr="00906964" w:rsidRDefault="00133C6F" w:rsidP="00920A6D">
      <w:pPr>
        <w:pStyle w:val="a3"/>
        <w:tabs>
          <w:tab w:val="left" w:pos="1260"/>
        </w:tabs>
        <w:spacing w:line="276" w:lineRule="auto"/>
        <w:ind w:left="0"/>
        <w:jc w:val="both"/>
        <w:rPr>
          <w:sz w:val="24"/>
          <w:szCs w:val="24"/>
        </w:rPr>
      </w:pPr>
      <w:r w:rsidRPr="00906964">
        <w:rPr>
          <w:sz w:val="24"/>
          <w:szCs w:val="24"/>
        </w:rPr>
        <w:t>- постановление Правительства Самарской области от 27.01.2011 № 10 «О предоставлении местным бюджетам субсидий из областного бюджета в целях софинансирования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w:t>
      </w:r>
      <w:r w:rsidRPr="00906964">
        <w:rPr>
          <w:sz w:val="24"/>
          <w:szCs w:val="24"/>
        </w:rPr>
        <w:t>и</w:t>
      </w:r>
      <w:r w:rsidRPr="00906964">
        <w:rPr>
          <w:sz w:val="24"/>
          <w:szCs w:val="24"/>
        </w:rPr>
        <w:t xml:space="preserve">кулярное время», </w:t>
      </w:r>
      <w:r w:rsidR="00575FF0" w:rsidRPr="00906964">
        <w:rPr>
          <w:sz w:val="24"/>
          <w:szCs w:val="24"/>
        </w:rPr>
        <w:t xml:space="preserve">субсидии  были предоставлены для содержания </w:t>
      </w:r>
      <w:r w:rsidR="007B58C3" w:rsidRPr="00906964">
        <w:rPr>
          <w:sz w:val="24"/>
          <w:szCs w:val="24"/>
        </w:rPr>
        <w:t>20</w:t>
      </w:r>
      <w:r w:rsidR="00575FF0" w:rsidRPr="00906964">
        <w:rPr>
          <w:sz w:val="24"/>
          <w:szCs w:val="24"/>
        </w:rPr>
        <w:t xml:space="preserve"> детей в пришкольном интернате </w:t>
      </w:r>
      <w:r w:rsidR="007B58C3" w:rsidRPr="00906964">
        <w:rPr>
          <w:sz w:val="24"/>
          <w:szCs w:val="24"/>
        </w:rPr>
        <w:t xml:space="preserve">ГБОУ СОШ </w:t>
      </w:r>
      <w:r w:rsidR="00575FF0" w:rsidRPr="00906964">
        <w:rPr>
          <w:sz w:val="24"/>
          <w:szCs w:val="24"/>
        </w:rPr>
        <w:t>№2 им. В.Маскина.</w:t>
      </w:r>
    </w:p>
    <w:p w:rsidR="00133C6F" w:rsidRPr="00906964" w:rsidRDefault="00133C6F" w:rsidP="00920A6D">
      <w:pPr>
        <w:pStyle w:val="a3"/>
        <w:tabs>
          <w:tab w:val="left" w:pos="1260"/>
        </w:tabs>
        <w:spacing w:line="276" w:lineRule="auto"/>
        <w:ind w:left="0"/>
        <w:jc w:val="both"/>
        <w:rPr>
          <w:sz w:val="24"/>
          <w:szCs w:val="24"/>
        </w:rPr>
      </w:pPr>
      <w:r w:rsidRPr="00906964">
        <w:rPr>
          <w:sz w:val="24"/>
          <w:szCs w:val="24"/>
        </w:rPr>
        <w:t xml:space="preserve">- постановление Правительства Самарской области от 28.12.2006 № 194 «Об установлении отдельных расходных обязательств Самарской области», согласно которому из областного бюджета выделены и полностью освоены  </w:t>
      </w:r>
      <w:r w:rsidR="00575FF0" w:rsidRPr="00906964">
        <w:rPr>
          <w:sz w:val="24"/>
          <w:szCs w:val="24"/>
        </w:rPr>
        <w:t xml:space="preserve">751,5 </w:t>
      </w:r>
      <w:r w:rsidRPr="00906964">
        <w:rPr>
          <w:sz w:val="24"/>
          <w:szCs w:val="24"/>
        </w:rPr>
        <w:t>тыс. рублей,</w:t>
      </w:r>
      <w:r w:rsidR="00575FF0" w:rsidRPr="00906964">
        <w:rPr>
          <w:sz w:val="24"/>
          <w:szCs w:val="24"/>
        </w:rPr>
        <w:t xml:space="preserve"> из муниципального бюджета – 10 тыс. рублей, </w:t>
      </w:r>
      <w:r w:rsidRPr="00906964">
        <w:rPr>
          <w:sz w:val="24"/>
          <w:szCs w:val="24"/>
        </w:rPr>
        <w:t xml:space="preserve"> что позволило обеспечить организацию питания </w:t>
      </w:r>
      <w:r w:rsidR="00575FF0" w:rsidRPr="00906964">
        <w:rPr>
          <w:sz w:val="24"/>
          <w:szCs w:val="24"/>
        </w:rPr>
        <w:t>664</w:t>
      </w:r>
      <w:r w:rsidRPr="00906964">
        <w:rPr>
          <w:sz w:val="24"/>
          <w:szCs w:val="24"/>
        </w:rPr>
        <w:t xml:space="preserve"> учащихся в лагерях с дневным пребыванием детей.</w:t>
      </w:r>
    </w:p>
    <w:p w:rsidR="00133C6F" w:rsidRPr="00906964" w:rsidRDefault="00133C6F" w:rsidP="00920A6D">
      <w:pPr>
        <w:pStyle w:val="a3"/>
        <w:tabs>
          <w:tab w:val="left" w:pos="1260"/>
        </w:tabs>
        <w:spacing w:line="276" w:lineRule="auto"/>
        <w:ind w:left="0"/>
        <w:jc w:val="both"/>
        <w:rPr>
          <w:sz w:val="24"/>
          <w:szCs w:val="24"/>
        </w:rPr>
      </w:pPr>
    </w:p>
    <w:p w:rsidR="00133C6F" w:rsidRPr="00906964" w:rsidRDefault="00133C6F" w:rsidP="00920A6D">
      <w:pPr>
        <w:pStyle w:val="a3"/>
        <w:tabs>
          <w:tab w:val="left" w:pos="1260"/>
        </w:tabs>
        <w:spacing w:line="276" w:lineRule="auto"/>
        <w:ind w:left="0"/>
        <w:jc w:val="both"/>
        <w:rPr>
          <w:b/>
          <w:i/>
          <w:sz w:val="24"/>
          <w:szCs w:val="24"/>
        </w:rPr>
      </w:pPr>
      <w:r w:rsidRPr="00906964">
        <w:rPr>
          <w:b/>
          <w:i/>
          <w:sz w:val="24"/>
          <w:szCs w:val="24"/>
        </w:rPr>
        <w:t>пп.5.1.4.</w:t>
      </w:r>
      <w:r w:rsidRPr="00906964">
        <w:rPr>
          <w:b/>
          <w:i/>
          <w:sz w:val="24"/>
          <w:szCs w:val="24"/>
        </w:rPr>
        <w:tab/>
        <w:t>Развитие конкурсного движения среди общеобразовательных учреждений по сохранению и укреплению здоровья школьн</w:t>
      </w:r>
      <w:r w:rsidRPr="00906964">
        <w:rPr>
          <w:b/>
          <w:i/>
          <w:sz w:val="24"/>
          <w:szCs w:val="24"/>
        </w:rPr>
        <w:t>и</w:t>
      </w:r>
      <w:r w:rsidRPr="00906964">
        <w:rPr>
          <w:b/>
          <w:i/>
          <w:sz w:val="24"/>
          <w:szCs w:val="24"/>
        </w:rPr>
        <w:t xml:space="preserve">ков. Организация участия в мероприятиях всероссийского, межрегионального, регионального уровней, в том числе во </w:t>
      </w:r>
    </w:p>
    <w:p w:rsidR="00133C6F" w:rsidRPr="00906964" w:rsidRDefault="00133C6F" w:rsidP="00920A6D">
      <w:pPr>
        <w:pStyle w:val="a3"/>
        <w:tabs>
          <w:tab w:val="left" w:pos="1260"/>
        </w:tabs>
        <w:spacing w:line="276" w:lineRule="auto"/>
        <w:ind w:left="0"/>
        <w:jc w:val="both"/>
        <w:rPr>
          <w:b/>
          <w:i/>
          <w:sz w:val="24"/>
          <w:szCs w:val="24"/>
        </w:rPr>
      </w:pPr>
      <w:r w:rsidRPr="00906964">
        <w:rPr>
          <w:b/>
          <w:i/>
          <w:sz w:val="24"/>
          <w:szCs w:val="24"/>
        </w:rPr>
        <w:t>всероссийских научно-практических конференциях по проблемам сохранения здоровья</w:t>
      </w:r>
    </w:p>
    <w:p w:rsidR="00133C6F" w:rsidRPr="00906964" w:rsidRDefault="00133C6F" w:rsidP="00920A6D">
      <w:pPr>
        <w:pStyle w:val="a3"/>
        <w:tabs>
          <w:tab w:val="left" w:pos="1260"/>
        </w:tabs>
        <w:spacing w:line="276" w:lineRule="auto"/>
        <w:ind w:left="0"/>
        <w:jc w:val="both"/>
        <w:rPr>
          <w:b/>
          <w:i/>
          <w:sz w:val="24"/>
          <w:szCs w:val="24"/>
        </w:rPr>
      </w:pPr>
      <w:r w:rsidRPr="00906964">
        <w:rPr>
          <w:b/>
          <w:i/>
          <w:sz w:val="24"/>
          <w:szCs w:val="24"/>
        </w:rPr>
        <w:t>всероссийском конкурсе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w:t>
      </w:r>
    </w:p>
    <w:p w:rsidR="00133C6F" w:rsidRPr="00906964" w:rsidRDefault="00575FF0" w:rsidP="00920A6D">
      <w:pPr>
        <w:pStyle w:val="a3"/>
        <w:tabs>
          <w:tab w:val="left" w:pos="1260"/>
        </w:tabs>
        <w:spacing w:line="276" w:lineRule="auto"/>
        <w:ind w:left="0"/>
        <w:jc w:val="both"/>
        <w:rPr>
          <w:sz w:val="24"/>
          <w:szCs w:val="24"/>
        </w:rPr>
      </w:pPr>
      <w:r w:rsidRPr="00906964">
        <w:rPr>
          <w:sz w:val="24"/>
          <w:szCs w:val="24"/>
        </w:rPr>
        <w:t>5 педагогов школ приняли участие в ежегодной областной научно-практической конференции «Здоровое поколение»</w:t>
      </w:r>
    </w:p>
    <w:p w:rsidR="00133C6F" w:rsidRPr="00906964" w:rsidRDefault="00133C6F" w:rsidP="00920A6D">
      <w:pPr>
        <w:pStyle w:val="a3"/>
        <w:tabs>
          <w:tab w:val="left" w:pos="1260"/>
        </w:tabs>
        <w:spacing w:line="276" w:lineRule="auto"/>
        <w:ind w:left="0"/>
        <w:contextualSpacing w:val="0"/>
        <w:jc w:val="both"/>
        <w:rPr>
          <w:b/>
          <w:sz w:val="24"/>
          <w:szCs w:val="24"/>
        </w:rPr>
      </w:pPr>
      <w:r w:rsidRPr="00906964">
        <w:rPr>
          <w:b/>
          <w:sz w:val="24"/>
          <w:szCs w:val="24"/>
        </w:rPr>
        <w:t>п.5.2. Создание условий для сохранения, укрепления здоровья обучающихся и развития физической культуры.</w:t>
      </w:r>
    </w:p>
    <w:p w:rsidR="00133C6F" w:rsidRPr="00906964" w:rsidRDefault="00133C6F" w:rsidP="00920A6D">
      <w:pPr>
        <w:pStyle w:val="a3"/>
        <w:tabs>
          <w:tab w:val="left" w:pos="1260"/>
        </w:tabs>
        <w:spacing w:line="276" w:lineRule="auto"/>
        <w:ind w:left="0"/>
        <w:jc w:val="both"/>
        <w:rPr>
          <w:b/>
          <w:i/>
          <w:sz w:val="24"/>
          <w:szCs w:val="24"/>
        </w:rPr>
      </w:pPr>
      <w:r w:rsidRPr="00906964">
        <w:rPr>
          <w:b/>
          <w:i/>
          <w:sz w:val="24"/>
          <w:szCs w:val="24"/>
        </w:rPr>
        <w:t>пп.5.2.1. Обеспечение условий для занятия физической культурой и спортом, в том числе для детей с ограниченными возможност</w:t>
      </w:r>
      <w:r w:rsidRPr="00906964">
        <w:rPr>
          <w:b/>
          <w:i/>
          <w:sz w:val="24"/>
          <w:szCs w:val="24"/>
        </w:rPr>
        <w:t>я</w:t>
      </w:r>
      <w:r w:rsidRPr="00906964">
        <w:rPr>
          <w:b/>
          <w:i/>
          <w:sz w:val="24"/>
          <w:szCs w:val="24"/>
        </w:rPr>
        <w:t>ми здоровья</w:t>
      </w:r>
    </w:p>
    <w:p w:rsidR="00575FF0"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 xml:space="preserve">В </w:t>
      </w:r>
      <w:r w:rsidR="00575FF0" w:rsidRPr="00906964">
        <w:rPr>
          <w:rFonts w:ascii="Times New Roman" w:hAnsi="Times New Roman"/>
          <w:sz w:val="24"/>
          <w:szCs w:val="24"/>
        </w:rPr>
        <w:t>муниципальном районе Клявлинский</w:t>
      </w:r>
      <w:r w:rsidRPr="00906964">
        <w:rPr>
          <w:rFonts w:ascii="Times New Roman" w:hAnsi="Times New Roman"/>
          <w:sz w:val="24"/>
          <w:szCs w:val="24"/>
        </w:rPr>
        <w:t xml:space="preserve"> детям с ограниченными возможностями здоровья для занятий физической культурой и спортом бе</w:t>
      </w:r>
      <w:r w:rsidRPr="00906964">
        <w:rPr>
          <w:rFonts w:ascii="Times New Roman" w:hAnsi="Times New Roman"/>
          <w:sz w:val="24"/>
          <w:szCs w:val="24"/>
        </w:rPr>
        <w:t>с</w:t>
      </w:r>
      <w:r w:rsidRPr="00906964">
        <w:rPr>
          <w:rFonts w:ascii="Times New Roman" w:hAnsi="Times New Roman"/>
          <w:sz w:val="24"/>
          <w:szCs w:val="24"/>
        </w:rPr>
        <w:t>платно выделяются школьные залы</w:t>
      </w:r>
      <w:r w:rsidR="00575FF0" w:rsidRPr="00906964">
        <w:rPr>
          <w:rFonts w:ascii="Times New Roman" w:hAnsi="Times New Roman"/>
          <w:sz w:val="24"/>
          <w:szCs w:val="24"/>
        </w:rPr>
        <w:t xml:space="preserve">. </w:t>
      </w:r>
      <w:r w:rsidRPr="00906964">
        <w:rPr>
          <w:rFonts w:ascii="Times New Roman" w:hAnsi="Times New Roman"/>
          <w:sz w:val="24"/>
          <w:szCs w:val="24"/>
        </w:rPr>
        <w:t xml:space="preserve"> </w:t>
      </w:r>
    </w:p>
    <w:p w:rsidR="00133C6F" w:rsidRPr="00906964" w:rsidRDefault="007B58C3" w:rsidP="00920A6D">
      <w:pPr>
        <w:pStyle w:val="a3"/>
        <w:tabs>
          <w:tab w:val="left" w:pos="1260"/>
        </w:tabs>
        <w:spacing w:line="276" w:lineRule="auto"/>
        <w:ind w:left="0"/>
        <w:jc w:val="both"/>
        <w:rPr>
          <w:sz w:val="24"/>
          <w:szCs w:val="24"/>
        </w:rPr>
      </w:pPr>
      <w:r w:rsidRPr="00906964">
        <w:rPr>
          <w:sz w:val="24"/>
          <w:szCs w:val="24"/>
        </w:rPr>
        <w:t xml:space="preserve"> </w:t>
      </w:r>
    </w:p>
    <w:p w:rsidR="00133C6F" w:rsidRPr="00906964" w:rsidRDefault="00133C6F" w:rsidP="00920A6D">
      <w:pPr>
        <w:pStyle w:val="a3"/>
        <w:tabs>
          <w:tab w:val="left" w:pos="1260"/>
        </w:tabs>
        <w:spacing w:line="276" w:lineRule="auto"/>
        <w:ind w:left="0"/>
        <w:jc w:val="both"/>
        <w:rPr>
          <w:b/>
          <w:i/>
          <w:sz w:val="24"/>
          <w:szCs w:val="24"/>
        </w:rPr>
      </w:pPr>
      <w:r w:rsidRPr="00906964">
        <w:rPr>
          <w:b/>
          <w:i/>
          <w:sz w:val="24"/>
          <w:szCs w:val="24"/>
        </w:rPr>
        <w:t xml:space="preserve">пп.5.2.2. Организация горячего питания в образовательных </w:t>
      </w:r>
      <w:r w:rsidR="00575FF0" w:rsidRPr="00906964">
        <w:rPr>
          <w:b/>
          <w:i/>
          <w:sz w:val="24"/>
          <w:szCs w:val="24"/>
        </w:rPr>
        <w:t>муниципального района Клявлинский</w:t>
      </w:r>
    </w:p>
    <w:p w:rsidR="00133C6F"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 xml:space="preserve">Комплексная модернизация пищеблоков общеобразовательных учреждений </w:t>
      </w:r>
      <w:r w:rsidR="00575FF0" w:rsidRPr="00906964">
        <w:rPr>
          <w:rFonts w:ascii="Times New Roman" w:hAnsi="Times New Roman"/>
          <w:sz w:val="24"/>
          <w:szCs w:val="24"/>
        </w:rPr>
        <w:t>муниципального района Клявлинский</w:t>
      </w:r>
      <w:r w:rsidRPr="00906964">
        <w:rPr>
          <w:rFonts w:ascii="Times New Roman" w:hAnsi="Times New Roman"/>
          <w:sz w:val="24"/>
          <w:szCs w:val="24"/>
        </w:rPr>
        <w:t xml:space="preserve"> осуществляется в рамках областных и федеральных проектов 2009-201</w:t>
      </w:r>
      <w:r w:rsidR="007B58C3" w:rsidRPr="00906964">
        <w:rPr>
          <w:rFonts w:ascii="Times New Roman" w:hAnsi="Times New Roman"/>
          <w:sz w:val="24"/>
          <w:szCs w:val="24"/>
        </w:rPr>
        <w:t>2</w:t>
      </w:r>
      <w:r w:rsidRPr="00906964">
        <w:rPr>
          <w:rFonts w:ascii="Times New Roman" w:hAnsi="Times New Roman"/>
          <w:sz w:val="24"/>
          <w:szCs w:val="24"/>
        </w:rPr>
        <w:t xml:space="preserve"> годов.</w:t>
      </w:r>
    </w:p>
    <w:p w:rsidR="00133C6F" w:rsidRPr="00906964" w:rsidRDefault="007B58C3"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 xml:space="preserve"> </w:t>
      </w:r>
      <w:r w:rsidR="00575FF0" w:rsidRPr="00906964">
        <w:rPr>
          <w:rFonts w:ascii="Times New Roman" w:hAnsi="Times New Roman"/>
          <w:sz w:val="24"/>
          <w:szCs w:val="24"/>
        </w:rPr>
        <w:t>Установлено поступившее</w:t>
      </w:r>
      <w:r w:rsidR="00133C6F" w:rsidRPr="00906964">
        <w:rPr>
          <w:rFonts w:ascii="Times New Roman" w:hAnsi="Times New Roman"/>
          <w:sz w:val="24"/>
          <w:szCs w:val="24"/>
        </w:rPr>
        <w:t xml:space="preserve"> современное оборудование</w:t>
      </w:r>
      <w:r w:rsidR="00575FF0" w:rsidRPr="00906964">
        <w:rPr>
          <w:rFonts w:ascii="Times New Roman" w:hAnsi="Times New Roman"/>
          <w:sz w:val="24"/>
          <w:szCs w:val="24"/>
        </w:rPr>
        <w:t xml:space="preserve">, </w:t>
      </w:r>
      <w:r w:rsidR="00133C6F" w:rsidRPr="00906964">
        <w:rPr>
          <w:rFonts w:ascii="Times New Roman" w:hAnsi="Times New Roman"/>
          <w:sz w:val="24"/>
          <w:szCs w:val="24"/>
        </w:rPr>
        <w:t xml:space="preserve"> соотв</w:t>
      </w:r>
      <w:r w:rsidR="00575FF0" w:rsidRPr="00906964">
        <w:rPr>
          <w:rFonts w:ascii="Times New Roman" w:hAnsi="Times New Roman"/>
          <w:sz w:val="24"/>
          <w:szCs w:val="24"/>
        </w:rPr>
        <w:t>етствующее</w:t>
      </w:r>
      <w:r w:rsidR="001A1867" w:rsidRPr="00906964">
        <w:rPr>
          <w:rFonts w:ascii="Times New Roman" w:hAnsi="Times New Roman"/>
          <w:sz w:val="24"/>
          <w:szCs w:val="24"/>
        </w:rPr>
        <w:t xml:space="preserve"> нормам СанПин, что </w:t>
      </w:r>
      <w:r w:rsidR="00133C6F" w:rsidRPr="00906964">
        <w:rPr>
          <w:rFonts w:ascii="Times New Roman" w:hAnsi="Times New Roman"/>
          <w:sz w:val="24"/>
          <w:szCs w:val="24"/>
        </w:rPr>
        <w:t>позволяет разнообразить рацион школьного питания, в том числе путем включения блюд, приготовляемых на пару. Пост</w:t>
      </w:r>
      <w:r w:rsidR="001A1867" w:rsidRPr="00906964">
        <w:rPr>
          <w:rFonts w:ascii="Times New Roman" w:hAnsi="Times New Roman"/>
          <w:sz w:val="24"/>
          <w:szCs w:val="24"/>
        </w:rPr>
        <w:t>авка оборудования осуществлена</w:t>
      </w:r>
      <w:r w:rsidR="00133C6F" w:rsidRPr="00906964">
        <w:rPr>
          <w:rFonts w:ascii="Times New Roman" w:hAnsi="Times New Roman"/>
          <w:sz w:val="24"/>
          <w:szCs w:val="24"/>
        </w:rPr>
        <w:t xml:space="preserve"> комплектами, куда входят п</w:t>
      </w:r>
      <w:r w:rsidR="00133C6F" w:rsidRPr="00906964">
        <w:rPr>
          <w:rFonts w:ascii="Times New Roman" w:hAnsi="Times New Roman"/>
          <w:sz w:val="24"/>
          <w:szCs w:val="24"/>
        </w:rPr>
        <w:t>а</w:t>
      </w:r>
      <w:r w:rsidR="00133C6F" w:rsidRPr="00906964">
        <w:rPr>
          <w:rFonts w:ascii="Times New Roman" w:hAnsi="Times New Roman"/>
          <w:sz w:val="24"/>
          <w:szCs w:val="24"/>
        </w:rPr>
        <w:t xml:space="preserve">роконвектоматы, линии раздачи, мясорубки, овощерезки, электроплиты, посудомоечные машины, картофелеочистки, пекарские шкафы и др. </w:t>
      </w:r>
      <w:r w:rsidR="00133C6F" w:rsidRPr="00906964">
        <w:rPr>
          <w:rFonts w:ascii="Times New Roman" w:hAnsi="Times New Roman"/>
          <w:sz w:val="24"/>
          <w:szCs w:val="24"/>
        </w:rPr>
        <w:lastRenderedPageBreak/>
        <w:t>Данный набор технологического оборудования позволяет столовой функционировать в качестве доготовочной или в качестве столовой по</w:t>
      </w:r>
      <w:r w:rsidR="00133C6F" w:rsidRPr="00906964">
        <w:rPr>
          <w:rFonts w:ascii="Times New Roman" w:hAnsi="Times New Roman"/>
          <w:sz w:val="24"/>
          <w:szCs w:val="24"/>
        </w:rPr>
        <w:t>л</w:t>
      </w:r>
      <w:r w:rsidR="00133C6F" w:rsidRPr="00906964">
        <w:rPr>
          <w:rFonts w:ascii="Times New Roman" w:hAnsi="Times New Roman"/>
          <w:sz w:val="24"/>
          <w:szCs w:val="24"/>
        </w:rPr>
        <w:t>ного цикла. Использование данного оборудования сокращает затраты времени на приготовление пищи, позволяет сохранить полезные сво</w:t>
      </w:r>
      <w:r w:rsidR="00133C6F" w:rsidRPr="00906964">
        <w:rPr>
          <w:rFonts w:ascii="Times New Roman" w:hAnsi="Times New Roman"/>
          <w:sz w:val="24"/>
          <w:szCs w:val="24"/>
        </w:rPr>
        <w:t>й</w:t>
      </w:r>
      <w:r w:rsidR="00133C6F" w:rsidRPr="00906964">
        <w:rPr>
          <w:rFonts w:ascii="Times New Roman" w:hAnsi="Times New Roman"/>
          <w:sz w:val="24"/>
          <w:szCs w:val="24"/>
        </w:rPr>
        <w:t>ства продуктов, расширить ассортимент предлагаемых детям блюд.</w:t>
      </w:r>
    </w:p>
    <w:p w:rsidR="00133C6F"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За счет средств муниципального бюджета в пищеблоках школ проведены необходимые электротехнические, сантехнические и общестро</w:t>
      </w:r>
      <w:r w:rsidRPr="00906964">
        <w:rPr>
          <w:rFonts w:ascii="Times New Roman" w:hAnsi="Times New Roman"/>
          <w:sz w:val="24"/>
          <w:szCs w:val="24"/>
        </w:rPr>
        <w:t>и</w:t>
      </w:r>
      <w:r w:rsidRPr="00906964">
        <w:rPr>
          <w:rFonts w:ascii="Times New Roman" w:hAnsi="Times New Roman"/>
          <w:sz w:val="24"/>
          <w:szCs w:val="24"/>
        </w:rPr>
        <w:t xml:space="preserve">тельные работы. </w:t>
      </w:r>
    </w:p>
    <w:p w:rsidR="00133C6F" w:rsidRPr="00906964" w:rsidRDefault="007B58C3"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 xml:space="preserve"> </w:t>
      </w:r>
      <w:r w:rsidR="00133C6F" w:rsidRPr="00906964">
        <w:rPr>
          <w:rFonts w:ascii="Times New Roman" w:hAnsi="Times New Roman"/>
          <w:sz w:val="24"/>
          <w:szCs w:val="24"/>
        </w:rPr>
        <w:t>В 201</w:t>
      </w:r>
      <w:r w:rsidRPr="00906964">
        <w:rPr>
          <w:rFonts w:ascii="Times New Roman" w:hAnsi="Times New Roman"/>
          <w:sz w:val="24"/>
          <w:szCs w:val="24"/>
        </w:rPr>
        <w:t>2</w:t>
      </w:r>
      <w:r w:rsidR="00133C6F" w:rsidRPr="00906964">
        <w:rPr>
          <w:rFonts w:ascii="Times New Roman" w:hAnsi="Times New Roman"/>
          <w:sz w:val="24"/>
          <w:szCs w:val="24"/>
        </w:rPr>
        <w:t xml:space="preserve"> году все муниципальные образования </w:t>
      </w:r>
      <w:r w:rsidR="001A1867" w:rsidRPr="00906964">
        <w:rPr>
          <w:rFonts w:ascii="Times New Roman" w:hAnsi="Times New Roman"/>
          <w:sz w:val="24"/>
          <w:szCs w:val="24"/>
        </w:rPr>
        <w:t>муниципального района Клявлинский</w:t>
      </w:r>
      <w:r w:rsidR="00133C6F" w:rsidRPr="00906964">
        <w:rPr>
          <w:rFonts w:ascii="Times New Roman" w:hAnsi="Times New Roman"/>
          <w:sz w:val="24"/>
          <w:szCs w:val="24"/>
        </w:rPr>
        <w:t xml:space="preserve"> приняли участие в проведении регионального монит</w:t>
      </w:r>
      <w:r w:rsidR="00133C6F" w:rsidRPr="00906964">
        <w:rPr>
          <w:rFonts w:ascii="Times New Roman" w:hAnsi="Times New Roman"/>
          <w:sz w:val="24"/>
          <w:szCs w:val="24"/>
        </w:rPr>
        <w:t>о</w:t>
      </w:r>
      <w:r w:rsidR="00133C6F" w:rsidRPr="00906964">
        <w:rPr>
          <w:rFonts w:ascii="Times New Roman" w:hAnsi="Times New Roman"/>
          <w:sz w:val="24"/>
          <w:szCs w:val="24"/>
        </w:rPr>
        <w:t>ринга «Реализация стратегии здорового питания». Его целью явилось изучение организации питания учащихся, удовлетворенности школ</w:t>
      </w:r>
      <w:r w:rsidR="00133C6F" w:rsidRPr="00906964">
        <w:rPr>
          <w:rFonts w:ascii="Times New Roman" w:hAnsi="Times New Roman"/>
          <w:sz w:val="24"/>
          <w:szCs w:val="24"/>
        </w:rPr>
        <w:t>ь</w:t>
      </w:r>
      <w:r w:rsidR="00133C6F" w:rsidRPr="00906964">
        <w:rPr>
          <w:rFonts w:ascii="Times New Roman" w:hAnsi="Times New Roman"/>
          <w:sz w:val="24"/>
          <w:szCs w:val="24"/>
        </w:rPr>
        <w:t>ников и родителей качеством питания в общеобразовательных учреждений.</w:t>
      </w:r>
    </w:p>
    <w:p w:rsidR="00133C6F" w:rsidRPr="00906964" w:rsidRDefault="007B58C3" w:rsidP="00920A6D">
      <w:pPr>
        <w:shd w:val="clear" w:color="auto" w:fill="FFFFFF"/>
        <w:spacing w:after="0"/>
        <w:jc w:val="both"/>
        <w:rPr>
          <w:sz w:val="24"/>
          <w:szCs w:val="24"/>
        </w:rPr>
      </w:pPr>
      <w:r w:rsidRPr="00906964">
        <w:rPr>
          <w:rFonts w:ascii="Times New Roman" w:hAnsi="Times New Roman"/>
          <w:sz w:val="24"/>
          <w:szCs w:val="24"/>
        </w:rPr>
        <w:t xml:space="preserve"> </w:t>
      </w:r>
    </w:p>
    <w:p w:rsidR="00133C6F" w:rsidRPr="00906964" w:rsidRDefault="00133C6F" w:rsidP="00920A6D">
      <w:pPr>
        <w:pStyle w:val="a3"/>
        <w:tabs>
          <w:tab w:val="left" w:pos="1260"/>
        </w:tabs>
        <w:spacing w:line="276" w:lineRule="auto"/>
        <w:ind w:left="0"/>
        <w:jc w:val="both"/>
        <w:rPr>
          <w:b/>
          <w:i/>
          <w:sz w:val="24"/>
          <w:szCs w:val="24"/>
        </w:rPr>
      </w:pPr>
      <w:r w:rsidRPr="00906964">
        <w:rPr>
          <w:b/>
          <w:sz w:val="24"/>
          <w:szCs w:val="24"/>
        </w:rPr>
        <w:t>п.</w:t>
      </w:r>
      <w:r w:rsidR="0014753B" w:rsidRPr="00906964">
        <w:rPr>
          <w:b/>
          <w:i/>
          <w:sz w:val="24"/>
          <w:szCs w:val="24"/>
        </w:rPr>
        <w:t>52</w:t>
      </w:r>
      <w:r w:rsidRPr="00906964">
        <w:rPr>
          <w:b/>
          <w:i/>
          <w:sz w:val="24"/>
          <w:szCs w:val="24"/>
        </w:rPr>
        <w:t>3.</w:t>
      </w:r>
      <w:r w:rsidRPr="00906964">
        <w:rPr>
          <w:b/>
          <w:i/>
          <w:sz w:val="24"/>
          <w:szCs w:val="24"/>
        </w:rPr>
        <w:tab/>
      </w:r>
      <w:r w:rsidR="0014753B" w:rsidRPr="00906964">
        <w:rPr>
          <w:b/>
          <w:i/>
          <w:sz w:val="24"/>
          <w:szCs w:val="24"/>
        </w:rPr>
        <w:t>В</w:t>
      </w:r>
      <w:r w:rsidRPr="00906964">
        <w:rPr>
          <w:b/>
          <w:i/>
          <w:sz w:val="24"/>
          <w:szCs w:val="24"/>
        </w:rPr>
        <w:t>ведение норматива подушевого финансирования на психолого-медико-педагогическое сопровождение образования детей-инвалидов</w:t>
      </w:r>
    </w:p>
    <w:p w:rsidR="0014753B"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 xml:space="preserve">В </w:t>
      </w:r>
      <w:r w:rsidR="0014753B" w:rsidRPr="00906964">
        <w:rPr>
          <w:rFonts w:ascii="Times New Roman" w:hAnsi="Times New Roman"/>
          <w:sz w:val="24"/>
          <w:szCs w:val="24"/>
        </w:rPr>
        <w:t>муниципальном районе Клявлинский существуют две</w:t>
      </w:r>
      <w:r w:rsidRPr="00906964">
        <w:rPr>
          <w:rFonts w:ascii="Times New Roman" w:hAnsi="Times New Roman"/>
          <w:sz w:val="24"/>
          <w:szCs w:val="24"/>
        </w:rPr>
        <w:t xml:space="preserve"> формы образования детей с огран</w:t>
      </w:r>
      <w:r w:rsidR="0014753B" w:rsidRPr="00906964">
        <w:rPr>
          <w:rFonts w:ascii="Times New Roman" w:hAnsi="Times New Roman"/>
          <w:sz w:val="24"/>
          <w:szCs w:val="24"/>
        </w:rPr>
        <w:t>иченными возможностями здоровья:</w:t>
      </w:r>
    </w:p>
    <w:p w:rsidR="0014753B" w:rsidRPr="00906964" w:rsidRDefault="0014753B"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1.Интегрированное обучение в обычных общеобразовательных классах (84 ребенка);</w:t>
      </w:r>
    </w:p>
    <w:p w:rsidR="0014753B" w:rsidRPr="00906964" w:rsidRDefault="0014753B"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2.Индивидуальное обучение на дому (43 ребенка).</w:t>
      </w:r>
    </w:p>
    <w:p w:rsidR="00133C6F" w:rsidRPr="00906964" w:rsidRDefault="00133C6F" w:rsidP="00920A6D">
      <w:pPr>
        <w:shd w:val="clear" w:color="auto" w:fill="FFFFFF"/>
        <w:spacing w:after="0"/>
        <w:jc w:val="both"/>
        <w:rPr>
          <w:rFonts w:ascii="Times New Roman" w:hAnsi="Times New Roman"/>
          <w:sz w:val="24"/>
          <w:szCs w:val="24"/>
        </w:rPr>
      </w:pPr>
      <w:r w:rsidRPr="00906964">
        <w:rPr>
          <w:rFonts w:ascii="Times New Roman" w:hAnsi="Times New Roman"/>
          <w:sz w:val="24"/>
          <w:szCs w:val="24"/>
        </w:rPr>
        <w:t xml:space="preserve"> Каждый ребенок имеет возможность получать общее образование с учетом рекомендаций психолого-медико-педагогической комиссии и собственными предпочтениями (пожеланиями родителей). Финансирование образования детей с ограниченными возможностями здоровья осуществляется за счет средств областного бюджета в соответствии с количеством детей данной категории и размером норматива финанс</w:t>
      </w:r>
      <w:r w:rsidRPr="00906964">
        <w:rPr>
          <w:rFonts w:ascii="Times New Roman" w:hAnsi="Times New Roman"/>
          <w:sz w:val="24"/>
          <w:szCs w:val="24"/>
        </w:rPr>
        <w:t>и</w:t>
      </w:r>
      <w:r w:rsidRPr="00906964">
        <w:rPr>
          <w:rFonts w:ascii="Times New Roman" w:hAnsi="Times New Roman"/>
          <w:sz w:val="24"/>
          <w:szCs w:val="24"/>
        </w:rPr>
        <w:t>рования.</w:t>
      </w:r>
    </w:p>
    <w:p w:rsidR="00133C6F" w:rsidRPr="00906964" w:rsidRDefault="00133C6F" w:rsidP="00920A6D">
      <w:pPr>
        <w:pStyle w:val="a3"/>
        <w:tabs>
          <w:tab w:val="left" w:pos="1260"/>
        </w:tabs>
        <w:spacing w:line="276" w:lineRule="auto"/>
        <w:ind w:left="0"/>
        <w:jc w:val="both"/>
        <w:rPr>
          <w:sz w:val="24"/>
          <w:szCs w:val="24"/>
        </w:rPr>
      </w:pPr>
    </w:p>
    <w:p w:rsidR="0014753B" w:rsidRPr="00906964" w:rsidRDefault="0014753B" w:rsidP="00920A6D">
      <w:pPr>
        <w:pStyle w:val="a3"/>
        <w:tabs>
          <w:tab w:val="left" w:pos="1260"/>
        </w:tabs>
        <w:spacing w:line="276" w:lineRule="auto"/>
        <w:ind w:left="0"/>
        <w:jc w:val="both"/>
        <w:rPr>
          <w:sz w:val="24"/>
          <w:szCs w:val="24"/>
        </w:rPr>
      </w:pPr>
    </w:p>
    <w:p w:rsidR="00133C6F" w:rsidRPr="00906964" w:rsidRDefault="00133C6F" w:rsidP="00920A6D">
      <w:pPr>
        <w:pStyle w:val="a3"/>
        <w:tabs>
          <w:tab w:val="left" w:pos="1260"/>
        </w:tabs>
        <w:spacing w:line="276" w:lineRule="auto"/>
        <w:ind w:left="0"/>
        <w:jc w:val="both"/>
        <w:rPr>
          <w:b/>
          <w:i/>
          <w:sz w:val="24"/>
          <w:szCs w:val="24"/>
        </w:rPr>
      </w:pPr>
      <w:r w:rsidRPr="00906964">
        <w:rPr>
          <w:b/>
          <w:sz w:val="24"/>
          <w:szCs w:val="24"/>
        </w:rPr>
        <w:t>п.</w:t>
      </w:r>
      <w:r w:rsidRPr="00906964">
        <w:rPr>
          <w:b/>
          <w:i/>
          <w:sz w:val="24"/>
          <w:szCs w:val="24"/>
        </w:rPr>
        <w:t>5.4.</w:t>
      </w:r>
      <w:r w:rsidRPr="00906964">
        <w:rPr>
          <w:b/>
          <w:i/>
          <w:sz w:val="24"/>
          <w:szCs w:val="24"/>
        </w:rPr>
        <w:tab/>
        <w:t>Обеспечение подготовки и повышения квалификации педагогических, медицинских работников и вспомогательного перс</w:t>
      </w:r>
      <w:r w:rsidRPr="00906964">
        <w:rPr>
          <w:b/>
          <w:i/>
          <w:sz w:val="24"/>
          <w:szCs w:val="24"/>
        </w:rPr>
        <w:t>о</w:t>
      </w:r>
      <w:r w:rsidRPr="00906964">
        <w:rPr>
          <w:b/>
          <w:i/>
          <w:sz w:val="24"/>
          <w:szCs w:val="24"/>
        </w:rPr>
        <w:t>нала для сопровождения обучения детей-инвалидов</w:t>
      </w:r>
    </w:p>
    <w:p w:rsidR="00133C6F" w:rsidRPr="00906964" w:rsidRDefault="00133C6F" w:rsidP="00920A6D">
      <w:pPr>
        <w:pStyle w:val="a3"/>
        <w:tabs>
          <w:tab w:val="left" w:pos="1260"/>
        </w:tabs>
        <w:spacing w:line="276" w:lineRule="auto"/>
        <w:ind w:left="0"/>
        <w:jc w:val="both"/>
        <w:rPr>
          <w:sz w:val="24"/>
          <w:szCs w:val="24"/>
        </w:rPr>
      </w:pPr>
      <w:r w:rsidRPr="00906964">
        <w:rPr>
          <w:sz w:val="24"/>
          <w:szCs w:val="24"/>
        </w:rPr>
        <w:t>В рамках повышения квалификации работников образования на основе Именного образовательного чека в 201</w:t>
      </w:r>
      <w:r w:rsidR="007B58C3" w:rsidRPr="00906964">
        <w:rPr>
          <w:sz w:val="24"/>
          <w:szCs w:val="24"/>
        </w:rPr>
        <w:t>2</w:t>
      </w:r>
      <w:r w:rsidRPr="00906964">
        <w:rPr>
          <w:sz w:val="24"/>
          <w:szCs w:val="24"/>
        </w:rPr>
        <w:t xml:space="preserve"> году </w:t>
      </w:r>
      <w:r w:rsidR="0014753B" w:rsidRPr="00906964">
        <w:rPr>
          <w:sz w:val="24"/>
          <w:szCs w:val="24"/>
        </w:rPr>
        <w:t xml:space="preserve">  повысили</w:t>
      </w:r>
      <w:r w:rsidRPr="00906964">
        <w:rPr>
          <w:sz w:val="24"/>
          <w:szCs w:val="24"/>
        </w:rPr>
        <w:t xml:space="preserve"> </w:t>
      </w:r>
      <w:r w:rsidRPr="00E76390">
        <w:rPr>
          <w:sz w:val="24"/>
          <w:szCs w:val="24"/>
        </w:rPr>
        <w:t>квалифик</w:t>
      </w:r>
      <w:r w:rsidRPr="00E76390">
        <w:rPr>
          <w:sz w:val="24"/>
          <w:szCs w:val="24"/>
        </w:rPr>
        <w:t>а</w:t>
      </w:r>
      <w:r w:rsidRPr="00E76390">
        <w:rPr>
          <w:sz w:val="24"/>
          <w:szCs w:val="24"/>
        </w:rPr>
        <w:t xml:space="preserve">цию </w:t>
      </w:r>
      <w:r w:rsidR="0014753B" w:rsidRPr="00E76390">
        <w:rPr>
          <w:sz w:val="24"/>
          <w:szCs w:val="24"/>
        </w:rPr>
        <w:t>56 педагогов, обучающих детей с ОВЗ</w:t>
      </w:r>
      <w:r w:rsidRPr="00E76390">
        <w:rPr>
          <w:sz w:val="24"/>
          <w:szCs w:val="24"/>
        </w:rPr>
        <w:t>.</w:t>
      </w:r>
      <w:r w:rsidR="00905A12">
        <w:rPr>
          <w:sz w:val="24"/>
          <w:szCs w:val="24"/>
        </w:rPr>
        <w:t>к</w:t>
      </w:r>
    </w:p>
    <w:p w:rsidR="00133C6F" w:rsidRPr="00906964" w:rsidRDefault="0014753B" w:rsidP="00920A6D">
      <w:pPr>
        <w:pStyle w:val="a3"/>
        <w:tabs>
          <w:tab w:val="left" w:pos="1260"/>
        </w:tabs>
        <w:spacing w:line="276" w:lineRule="auto"/>
        <w:ind w:left="0"/>
        <w:jc w:val="both"/>
        <w:rPr>
          <w:b/>
          <w:i/>
          <w:sz w:val="24"/>
          <w:szCs w:val="24"/>
        </w:rPr>
      </w:pPr>
      <w:r w:rsidRPr="00906964">
        <w:rPr>
          <w:b/>
          <w:i/>
          <w:sz w:val="24"/>
          <w:szCs w:val="24"/>
        </w:rPr>
        <w:t>5.5</w:t>
      </w:r>
      <w:r w:rsidR="00133C6F" w:rsidRPr="00906964">
        <w:rPr>
          <w:b/>
          <w:i/>
          <w:sz w:val="24"/>
          <w:szCs w:val="24"/>
        </w:rPr>
        <w:t>.</w:t>
      </w:r>
      <w:r w:rsidR="00133C6F" w:rsidRPr="00906964">
        <w:rPr>
          <w:b/>
          <w:i/>
          <w:sz w:val="24"/>
          <w:szCs w:val="24"/>
        </w:rPr>
        <w:tab/>
        <w:t>Гигиеническое обучение и воспитание здорового образа жизни:</w:t>
      </w:r>
    </w:p>
    <w:p w:rsidR="00133C6F" w:rsidRPr="00906964" w:rsidRDefault="00133C6F" w:rsidP="00920A6D">
      <w:pPr>
        <w:pStyle w:val="a3"/>
        <w:tabs>
          <w:tab w:val="left" w:pos="1260"/>
        </w:tabs>
        <w:spacing w:line="276" w:lineRule="auto"/>
        <w:ind w:left="0"/>
        <w:jc w:val="both"/>
        <w:rPr>
          <w:b/>
          <w:i/>
          <w:sz w:val="24"/>
          <w:szCs w:val="24"/>
        </w:rPr>
      </w:pPr>
      <w:r w:rsidRPr="00906964">
        <w:rPr>
          <w:b/>
          <w:i/>
          <w:sz w:val="24"/>
          <w:szCs w:val="24"/>
        </w:rPr>
        <w:t>проведение ежегодных уроков здоровья, лекций, бесед, встреч, круглых столов</w:t>
      </w:r>
    </w:p>
    <w:p w:rsidR="00133C6F" w:rsidRPr="00906964" w:rsidRDefault="00133C6F" w:rsidP="00920A6D">
      <w:pPr>
        <w:pStyle w:val="a3"/>
        <w:tabs>
          <w:tab w:val="left" w:pos="1260"/>
        </w:tabs>
        <w:spacing w:line="276" w:lineRule="auto"/>
        <w:ind w:left="0"/>
        <w:jc w:val="both"/>
        <w:rPr>
          <w:b/>
          <w:i/>
          <w:sz w:val="24"/>
          <w:szCs w:val="24"/>
        </w:rPr>
      </w:pPr>
      <w:r w:rsidRPr="00906964">
        <w:rPr>
          <w:b/>
          <w:i/>
          <w:sz w:val="24"/>
          <w:szCs w:val="24"/>
        </w:rPr>
        <w:t>издание методических материалов по пропаганде здорового образа жизни</w:t>
      </w:r>
    </w:p>
    <w:p w:rsidR="00133C6F" w:rsidRPr="00906964" w:rsidRDefault="00133C6F" w:rsidP="00920A6D">
      <w:pPr>
        <w:pStyle w:val="a3"/>
        <w:tabs>
          <w:tab w:val="left" w:pos="1260"/>
        </w:tabs>
        <w:spacing w:line="276" w:lineRule="auto"/>
        <w:ind w:left="0"/>
        <w:jc w:val="both"/>
        <w:rPr>
          <w:b/>
          <w:i/>
          <w:sz w:val="24"/>
          <w:szCs w:val="24"/>
        </w:rPr>
      </w:pPr>
      <w:r w:rsidRPr="00906964">
        <w:rPr>
          <w:b/>
          <w:i/>
          <w:sz w:val="24"/>
          <w:szCs w:val="24"/>
        </w:rPr>
        <w:t>реализация специалистами центров «Семья» в образовательных учреждениях профилактических программ для несовершеннолетних и молодежи</w:t>
      </w:r>
    </w:p>
    <w:p w:rsidR="00133C6F" w:rsidRPr="00906964" w:rsidRDefault="00133C6F" w:rsidP="00920A6D">
      <w:pPr>
        <w:tabs>
          <w:tab w:val="num" w:pos="0"/>
        </w:tabs>
        <w:spacing w:after="0"/>
        <w:jc w:val="both"/>
        <w:rPr>
          <w:rFonts w:ascii="Times New Roman" w:hAnsi="Times New Roman"/>
          <w:sz w:val="24"/>
          <w:szCs w:val="24"/>
        </w:rPr>
      </w:pPr>
      <w:r w:rsidRPr="00906964">
        <w:rPr>
          <w:rFonts w:ascii="Times New Roman" w:hAnsi="Times New Roman"/>
          <w:sz w:val="24"/>
          <w:szCs w:val="24"/>
        </w:rPr>
        <w:lastRenderedPageBreak/>
        <w:t xml:space="preserve">В ОУ </w:t>
      </w:r>
      <w:r w:rsidR="0014753B" w:rsidRPr="00906964">
        <w:rPr>
          <w:rFonts w:ascii="Times New Roman" w:hAnsi="Times New Roman"/>
          <w:sz w:val="24"/>
          <w:szCs w:val="24"/>
        </w:rPr>
        <w:t>муниципального района Клявлинский</w:t>
      </w:r>
      <w:r w:rsidRPr="00906964">
        <w:rPr>
          <w:rFonts w:ascii="Times New Roman" w:hAnsi="Times New Roman"/>
          <w:sz w:val="24"/>
          <w:szCs w:val="24"/>
        </w:rPr>
        <w:t xml:space="preserve"> ежемесячно проводилась просветительская работа с обучающимися и их родителями. Провед</w:t>
      </w:r>
      <w:r w:rsidRPr="00906964">
        <w:rPr>
          <w:rFonts w:ascii="Times New Roman" w:hAnsi="Times New Roman"/>
          <w:sz w:val="24"/>
          <w:szCs w:val="24"/>
        </w:rPr>
        <w:t>е</w:t>
      </w:r>
      <w:r w:rsidRPr="00906964">
        <w:rPr>
          <w:rFonts w:ascii="Times New Roman" w:hAnsi="Times New Roman"/>
          <w:sz w:val="24"/>
          <w:szCs w:val="24"/>
        </w:rPr>
        <w:t>ны следующие мероприятия:</w:t>
      </w:r>
    </w:p>
    <w:p w:rsidR="00133C6F" w:rsidRPr="00906964" w:rsidRDefault="00133C6F" w:rsidP="00920A6D">
      <w:pPr>
        <w:numPr>
          <w:ilvl w:val="0"/>
          <w:numId w:val="14"/>
        </w:numPr>
        <w:tabs>
          <w:tab w:val="num" w:pos="0"/>
        </w:tabs>
        <w:spacing w:after="0"/>
        <w:ind w:left="0" w:firstLine="0"/>
        <w:jc w:val="both"/>
        <w:rPr>
          <w:rFonts w:ascii="Times New Roman" w:hAnsi="Times New Roman"/>
          <w:sz w:val="24"/>
          <w:szCs w:val="24"/>
        </w:rPr>
      </w:pPr>
      <w:r w:rsidRPr="00906964">
        <w:rPr>
          <w:rFonts w:ascii="Times New Roman" w:hAnsi="Times New Roman"/>
          <w:sz w:val="24"/>
          <w:szCs w:val="24"/>
        </w:rPr>
        <w:t>классные часы, интегрированные уроки по пропаганде ЗОЖ и обучению основам з</w:t>
      </w:r>
      <w:r w:rsidR="0014753B" w:rsidRPr="00906964">
        <w:rPr>
          <w:rFonts w:ascii="Times New Roman" w:hAnsi="Times New Roman"/>
          <w:sz w:val="24"/>
          <w:szCs w:val="24"/>
        </w:rPr>
        <w:t>дорового питания, уроки здоровья</w:t>
      </w:r>
      <w:r w:rsidRPr="00906964">
        <w:rPr>
          <w:rFonts w:ascii="Times New Roman" w:hAnsi="Times New Roman"/>
          <w:sz w:val="24"/>
          <w:szCs w:val="24"/>
        </w:rPr>
        <w:t>;</w:t>
      </w:r>
    </w:p>
    <w:p w:rsidR="00133C6F" w:rsidRPr="00906964" w:rsidRDefault="00133C6F" w:rsidP="00920A6D">
      <w:pPr>
        <w:numPr>
          <w:ilvl w:val="0"/>
          <w:numId w:val="14"/>
        </w:numPr>
        <w:tabs>
          <w:tab w:val="num" w:pos="0"/>
        </w:tabs>
        <w:spacing w:after="0"/>
        <w:ind w:left="0" w:firstLine="0"/>
        <w:jc w:val="both"/>
        <w:rPr>
          <w:rFonts w:ascii="Times New Roman" w:hAnsi="Times New Roman"/>
          <w:sz w:val="24"/>
          <w:szCs w:val="24"/>
        </w:rPr>
      </w:pPr>
      <w:r w:rsidRPr="00906964">
        <w:rPr>
          <w:rFonts w:ascii="Times New Roman" w:hAnsi="Times New Roman"/>
          <w:sz w:val="24"/>
          <w:szCs w:val="24"/>
        </w:rPr>
        <w:t>школьные конкурсы плакатов, рису</w:t>
      </w:r>
      <w:r w:rsidR="0014753B" w:rsidRPr="00906964">
        <w:rPr>
          <w:rFonts w:ascii="Times New Roman" w:hAnsi="Times New Roman"/>
          <w:sz w:val="24"/>
          <w:szCs w:val="24"/>
        </w:rPr>
        <w:t>нков на тему «Здоровое питание»</w:t>
      </w:r>
      <w:r w:rsidRPr="00906964">
        <w:rPr>
          <w:rFonts w:ascii="Times New Roman" w:hAnsi="Times New Roman"/>
          <w:sz w:val="24"/>
          <w:szCs w:val="24"/>
        </w:rPr>
        <w:t>;</w:t>
      </w:r>
    </w:p>
    <w:p w:rsidR="00133C6F" w:rsidRPr="00906964" w:rsidRDefault="00133C6F" w:rsidP="00920A6D">
      <w:pPr>
        <w:numPr>
          <w:ilvl w:val="0"/>
          <w:numId w:val="14"/>
        </w:numPr>
        <w:tabs>
          <w:tab w:val="num" w:pos="0"/>
        </w:tabs>
        <w:spacing w:after="0"/>
        <w:ind w:left="0" w:firstLine="0"/>
        <w:jc w:val="both"/>
        <w:rPr>
          <w:rFonts w:ascii="Times New Roman" w:hAnsi="Times New Roman"/>
          <w:sz w:val="24"/>
          <w:szCs w:val="24"/>
        </w:rPr>
      </w:pPr>
      <w:r w:rsidRPr="00906964">
        <w:rPr>
          <w:rFonts w:ascii="Times New Roman" w:hAnsi="Times New Roman"/>
          <w:sz w:val="24"/>
          <w:szCs w:val="24"/>
        </w:rPr>
        <w:t xml:space="preserve">реализация образовательных программ по формированию ЗОЖ и культуры здорового питания </w:t>
      </w:r>
      <w:r w:rsidR="0014753B" w:rsidRPr="00906964">
        <w:rPr>
          <w:rFonts w:ascii="Times New Roman" w:hAnsi="Times New Roman"/>
          <w:sz w:val="24"/>
          <w:szCs w:val="24"/>
        </w:rPr>
        <w:t>во всех школах</w:t>
      </w:r>
      <w:r w:rsidRPr="00906964">
        <w:rPr>
          <w:rFonts w:ascii="Times New Roman" w:hAnsi="Times New Roman"/>
          <w:sz w:val="24"/>
          <w:szCs w:val="24"/>
        </w:rPr>
        <w:t>;</w:t>
      </w:r>
    </w:p>
    <w:p w:rsidR="00133C6F" w:rsidRPr="00906964" w:rsidRDefault="00133C6F" w:rsidP="00920A6D">
      <w:pPr>
        <w:numPr>
          <w:ilvl w:val="0"/>
          <w:numId w:val="14"/>
        </w:numPr>
        <w:tabs>
          <w:tab w:val="num" w:pos="0"/>
        </w:tabs>
        <w:spacing w:after="0"/>
        <w:ind w:left="0" w:firstLine="0"/>
        <w:jc w:val="both"/>
        <w:rPr>
          <w:rFonts w:ascii="Times New Roman" w:hAnsi="Times New Roman"/>
          <w:sz w:val="24"/>
          <w:szCs w:val="24"/>
        </w:rPr>
      </w:pPr>
      <w:r w:rsidRPr="00906964">
        <w:rPr>
          <w:rFonts w:ascii="Times New Roman" w:hAnsi="Times New Roman"/>
          <w:sz w:val="24"/>
          <w:szCs w:val="24"/>
        </w:rPr>
        <w:t>родительские собрания «Полезные продукты», «Здоровье семьи»</w:t>
      </w:r>
      <w:r w:rsidR="0014753B" w:rsidRPr="00906964">
        <w:rPr>
          <w:rFonts w:ascii="Times New Roman" w:hAnsi="Times New Roman"/>
          <w:sz w:val="24"/>
          <w:szCs w:val="24"/>
        </w:rPr>
        <w:t>.</w:t>
      </w:r>
    </w:p>
    <w:p w:rsidR="007B58C3" w:rsidRPr="00906964" w:rsidRDefault="007B58C3" w:rsidP="00920A6D">
      <w:pPr>
        <w:spacing w:after="0"/>
        <w:jc w:val="both"/>
        <w:rPr>
          <w:rFonts w:ascii="Times New Roman" w:hAnsi="Times New Roman"/>
          <w:sz w:val="24"/>
          <w:szCs w:val="24"/>
        </w:rPr>
      </w:pPr>
    </w:p>
    <w:p w:rsidR="00133C6F" w:rsidRPr="007B58C3" w:rsidRDefault="00133C6F" w:rsidP="00920A6D">
      <w:pPr>
        <w:numPr>
          <w:ilvl w:val="0"/>
          <w:numId w:val="6"/>
        </w:numPr>
        <w:tabs>
          <w:tab w:val="left" w:pos="1260"/>
        </w:tabs>
        <w:spacing w:after="0"/>
        <w:ind w:left="0" w:firstLine="0"/>
        <w:jc w:val="both"/>
        <w:rPr>
          <w:rFonts w:ascii="Times New Roman" w:hAnsi="Times New Roman"/>
          <w:b/>
          <w:i/>
          <w:sz w:val="28"/>
          <w:szCs w:val="28"/>
        </w:rPr>
      </w:pPr>
      <w:r w:rsidRPr="007B58C3">
        <w:rPr>
          <w:rFonts w:ascii="Times New Roman" w:hAnsi="Times New Roman"/>
          <w:b/>
          <w:i/>
          <w:sz w:val="28"/>
          <w:szCs w:val="28"/>
        </w:rPr>
        <w:t>Эффекты реализации направлении в 201</w:t>
      </w:r>
      <w:r w:rsidR="007B58C3" w:rsidRPr="007B58C3">
        <w:rPr>
          <w:rFonts w:ascii="Times New Roman" w:hAnsi="Times New Roman"/>
          <w:b/>
          <w:i/>
          <w:sz w:val="28"/>
          <w:szCs w:val="28"/>
        </w:rPr>
        <w:t>2</w:t>
      </w:r>
      <w:r w:rsidRPr="007B58C3">
        <w:rPr>
          <w:rFonts w:ascii="Times New Roman" w:hAnsi="Times New Roman"/>
          <w:b/>
          <w:i/>
          <w:sz w:val="28"/>
          <w:szCs w:val="28"/>
        </w:rPr>
        <w:t xml:space="preserve"> году.</w:t>
      </w:r>
    </w:p>
    <w:p w:rsidR="00133C6F" w:rsidRPr="007B58C3" w:rsidRDefault="00133C6F" w:rsidP="00920A6D">
      <w:pPr>
        <w:tabs>
          <w:tab w:val="num" w:pos="0"/>
          <w:tab w:val="left" w:pos="1260"/>
        </w:tabs>
        <w:spacing w:after="0"/>
        <w:jc w:val="both"/>
        <w:rPr>
          <w:rFonts w:ascii="Times New Roman" w:hAnsi="Times New Roman"/>
          <w:sz w:val="24"/>
          <w:szCs w:val="24"/>
        </w:rPr>
      </w:pPr>
      <w:r w:rsidRPr="007B58C3">
        <w:rPr>
          <w:rFonts w:ascii="Times New Roman" w:hAnsi="Times New Roman"/>
          <w:sz w:val="24"/>
          <w:szCs w:val="24"/>
        </w:rPr>
        <w:t>Повышение степени информированности родителей о проблемах и правилах организации питания детей.</w:t>
      </w:r>
    </w:p>
    <w:p w:rsidR="00133C6F" w:rsidRPr="007B58C3" w:rsidRDefault="00133C6F" w:rsidP="00920A6D">
      <w:pPr>
        <w:tabs>
          <w:tab w:val="num" w:pos="0"/>
          <w:tab w:val="left" w:pos="1260"/>
          <w:tab w:val="left" w:pos="10700"/>
        </w:tabs>
        <w:spacing w:after="0"/>
        <w:jc w:val="both"/>
        <w:rPr>
          <w:rFonts w:ascii="Times New Roman" w:hAnsi="Times New Roman"/>
          <w:sz w:val="24"/>
          <w:szCs w:val="24"/>
        </w:rPr>
      </w:pPr>
      <w:r w:rsidRPr="007B58C3">
        <w:rPr>
          <w:rFonts w:ascii="Times New Roman" w:hAnsi="Times New Roman"/>
          <w:sz w:val="24"/>
          <w:szCs w:val="24"/>
        </w:rPr>
        <w:t>Совершенствование контроля за реализацией задач здоровьесбережения.</w:t>
      </w:r>
      <w:r w:rsidR="007B58C3" w:rsidRPr="007B58C3">
        <w:rPr>
          <w:rFonts w:ascii="Times New Roman" w:hAnsi="Times New Roman"/>
          <w:sz w:val="24"/>
          <w:szCs w:val="24"/>
        </w:rPr>
        <w:tab/>
      </w:r>
    </w:p>
    <w:p w:rsidR="00133C6F" w:rsidRPr="007B58C3" w:rsidRDefault="00133C6F" w:rsidP="00920A6D">
      <w:pPr>
        <w:tabs>
          <w:tab w:val="num" w:pos="0"/>
          <w:tab w:val="left" w:pos="1260"/>
        </w:tabs>
        <w:spacing w:after="0"/>
        <w:jc w:val="both"/>
        <w:rPr>
          <w:rFonts w:ascii="Times New Roman" w:hAnsi="Times New Roman"/>
          <w:sz w:val="24"/>
          <w:szCs w:val="24"/>
        </w:rPr>
      </w:pPr>
      <w:r w:rsidRPr="007B58C3">
        <w:rPr>
          <w:rFonts w:ascii="Times New Roman" w:hAnsi="Times New Roman"/>
          <w:sz w:val="24"/>
          <w:szCs w:val="24"/>
        </w:rPr>
        <w:t>Расширился спектр форм работы учреждений по формированию у учащихся навыков ЗОЖ.</w:t>
      </w:r>
    </w:p>
    <w:p w:rsidR="00133C6F" w:rsidRPr="001921A5" w:rsidRDefault="00133C6F" w:rsidP="00920A6D">
      <w:pPr>
        <w:tabs>
          <w:tab w:val="left" w:pos="1260"/>
        </w:tabs>
        <w:spacing w:after="0"/>
        <w:jc w:val="both"/>
        <w:rPr>
          <w:rFonts w:ascii="Times New Roman" w:hAnsi="Times New Roman"/>
          <w:color w:val="FF0000"/>
          <w:sz w:val="24"/>
          <w:szCs w:val="24"/>
        </w:rPr>
      </w:pPr>
    </w:p>
    <w:p w:rsidR="00133C6F" w:rsidRPr="007B58C3" w:rsidRDefault="00133C6F" w:rsidP="00920A6D">
      <w:pPr>
        <w:numPr>
          <w:ilvl w:val="0"/>
          <w:numId w:val="6"/>
        </w:numPr>
        <w:tabs>
          <w:tab w:val="left" w:pos="1260"/>
        </w:tabs>
        <w:spacing w:after="0"/>
        <w:ind w:left="0" w:firstLine="0"/>
        <w:jc w:val="both"/>
        <w:rPr>
          <w:rFonts w:ascii="Times New Roman" w:hAnsi="Times New Roman"/>
          <w:b/>
          <w:i/>
          <w:sz w:val="28"/>
          <w:szCs w:val="28"/>
        </w:rPr>
      </w:pPr>
      <w:r w:rsidRPr="007B58C3">
        <w:rPr>
          <w:rFonts w:ascii="Times New Roman" w:hAnsi="Times New Roman"/>
          <w:b/>
          <w:i/>
          <w:sz w:val="28"/>
          <w:szCs w:val="28"/>
        </w:rPr>
        <w:t xml:space="preserve">Проблемные вопросы реализации направления. </w:t>
      </w:r>
    </w:p>
    <w:p w:rsidR="00133C6F" w:rsidRPr="007B58C3" w:rsidRDefault="00133C6F" w:rsidP="00920A6D">
      <w:pPr>
        <w:pStyle w:val="a3"/>
        <w:spacing w:line="276" w:lineRule="auto"/>
        <w:ind w:left="0"/>
        <w:jc w:val="both"/>
        <w:rPr>
          <w:sz w:val="24"/>
          <w:szCs w:val="24"/>
        </w:rPr>
      </w:pPr>
      <w:r w:rsidRPr="007B58C3">
        <w:rPr>
          <w:sz w:val="24"/>
          <w:szCs w:val="24"/>
        </w:rPr>
        <w:t>Недостаточный уровень квалификации работников школьных пищеблоков в работе с использованием современных технологий приготовл</w:t>
      </w:r>
      <w:r w:rsidRPr="007B58C3">
        <w:rPr>
          <w:sz w:val="24"/>
          <w:szCs w:val="24"/>
        </w:rPr>
        <w:t>е</w:t>
      </w:r>
      <w:r w:rsidRPr="007B58C3">
        <w:rPr>
          <w:sz w:val="24"/>
          <w:szCs w:val="24"/>
        </w:rPr>
        <w:t xml:space="preserve">ния пищи. </w:t>
      </w:r>
    </w:p>
    <w:p w:rsidR="00133C6F" w:rsidRPr="007B58C3" w:rsidRDefault="00133C6F" w:rsidP="00920A6D">
      <w:pPr>
        <w:pStyle w:val="a3"/>
        <w:spacing w:line="276" w:lineRule="auto"/>
        <w:ind w:left="0"/>
        <w:jc w:val="both"/>
        <w:rPr>
          <w:sz w:val="24"/>
          <w:szCs w:val="24"/>
        </w:rPr>
      </w:pPr>
      <w:r w:rsidRPr="007B58C3">
        <w:rPr>
          <w:sz w:val="24"/>
          <w:szCs w:val="24"/>
        </w:rPr>
        <w:t xml:space="preserve">Отсутствие лицензированных медицинских кабинетов в </w:t>
      </w:r>
      <w:r w:rsidR="006E7C50" w:rsidRPr="007B58C3">
        <w:rPr>
          <w:sz w:val="24"/>
          <w:szCs w:val="24"/>
        </w:rPr>
        <w:t>1</w:t>
      </w:r>
      <w:r w:rsidR="007B58C3" w:rsidRPr="007B58C3">
        <w:rPr>
          <w:sz w:val="24"/>
          <w:szCs w:val="24"/>
        </w:rPr>
        <w:t>6</w:t>
      </w:r>
      <w:r w:rsidR="006E7C50" w:rsidRPr="007B58C3">
        <w:rPr>
          <w:sz w:val="24"/>
          <w:szCs w:val="24"/>
        </w:rPr>
        <w:t xml:space="preserve"> </w:t>
      </w:r>
      <w:r w:rsidRPr="007B58C3">
        <w:rPr>
          <w:sz w:val="24"/>
          <w:szCs w:val="24"/>
        </w:rPr>
        <w:t xml:space="preserve"> школ</w:t>
      </w:r>
      <w:r w:rsidR="006E7C50" w:rsidRPr="007B58C3">
        <w:rPr>
          <w:sz w:val="24"/>
          <w:szCs w:val="24"/>
        </w:rPr>
        <w:t>ах, только в 1 школе есть лиценцированные медицинские кабинеты. В о</w:t>
      </w:r>
      <w:r w:rsidR="006E7C50" w:rsidRPr="007B58C3">
        <w:rPr>
          <w:sz w:val="24"/>
          <w:szCs w:val="24"/>
        </w:rPr>
        <w:t>с</w:t>
      </w:r>
      <w:r w:rsidR="006E7C50" w:rsidRPr="007B58C3">
        <w:rPr>
          <w:sz w:val="24"/>
          <w:szCs w:val="24"/>
        </w:rPr>
        <w:t>тальных школах медицинское обслуживание осуществляется  фельдшерами ФАПов.</w:t>
      </w:r>
    </w:p>
    <w:p w:rsidR="00145294" w:rsidRPr="007B58C3" w:rsidRDefault="00145294" w:rsidP="00920A6D">
      <w:pPr>
        <w:pStyle w:val="a3"/>
        <w:spacing w:line="276" w:lineRule="auto"/>
        <w:ind w:left="0"/>
        <w:jc w:val="both"/>
        <w:rPr>
          <w:sz w:val="24"/>
          <w:szCs w:val="24"/>
        </w:rPr>
      </w:pPr>
    </w:p>
    <w:p w:rsidR="00133C6F" w:rsidRPr="001921A5" w:rsidRDefault="00133C6F" w:rsidP="00920A6D">
      <w:pPr>
        <w:numPr>
          <w:ilvl w:val="0"/>
          <w:numId w:val="6"/>
        </w:numPr>
        <w:tabs>
          <w:tab w:val="left" w:pos="1260"/>
        </w:tabs>
        <w:spacing w:after="0"/>
        <w:ind w:left="0" w:firstLine="0"/>
        <w:jc w:val="both"/>
        <w:rPr>
          <w:rFonts w:ascii="Times New Roman" w:hAnsi="Times New Roman"/>
          <w:b/>
          <w:i/>
          <w:color w:val="FF0000"/>
          <w:sz w:val="28"/>
          <w:szCs w:val="28"/>
        </w:rPr>
      </w:pPr>
      <w:r w:rsidRPr="007B58C3">
        <w:rPr>
          <w:rFonts w:ascii="Times New Roman" w:hAnsi="Times New Roman"/>
          <w:b/>
          <w:i/>
          <w:sz w:val="28"/>
          <w:szCs w:val="28"/>
        </w:rPr>
        <w:t>Задачи и планируемые показатели на следующий календарный год по реализации направления.</w:t>
      </w:r>
    </w:p>
    <w:p w:rsidR="007B58C3" w:rsidRPr="007B58C3" w:rsidRDefault="007B58C3" w:rsidP="00920A6D">
      <w:pPr>
        <w:pStyle w:val="a3"/>
        <w:numPr>
          <w:ilvl w:val="0"/>
          <w:numId w:val="32"/>
        </w:numPr>
        <w:ind w:left="0"/>
        <w:jc w:val="both"/>
        <w:rPr>
          <w:sz w:val="24"/>
          <w:szCs w:val="24"/>
        </w:rPr>
      </w:pPr>
      <w:r w:rsidRPr="007B58C3">
        <w:rPr>
          <w:sz w:val="24"/>
          <w:szCs w:val="24"/>
        </w:rPr>
        <w:t>Увеличение охвата школьников, участвующих в олимпиадах, конкурсах и соревнованиях различного уровня и направленностей до 45%.</w:t>
      </w:r>
    </w:p>
    <w:p w:rsidR="007B58C3" w:rsidRPr="007B58C3" w:rsidRDefault="007B58C3" w:rsidP="00920A6D">
      <w:pPr>
        <w:pStyle w:val="a3"/>
        <w:numPr>
          <w:ilvl w:val="0"/>
          <w:numId w:val="32"/>
        </w:numPr>
        <w:ind w:left="0"/>
        <w:jc w:val="both"/>
        <w:rPr>
          <w:sz w:val="24"/>
          <w:szCs w:val="24"/>
        </w:rPr>
      </w:pPr>
      <w:r w:rsidRPr="007B58C3">
        <w:rPr>
          <w:sz w:val="24"/>
          <w:szCs w:val="24"/>
        </w:rPr>
        <w:t>Увеличение удельного веса численности школьников, в образовательном плане которых предусмотрено более 3 часов занятий физкультурой в неделю, до 18,9 %.</w:t>
      </w:r>
    </w:p>
    <w:p w:rsidR="007B58C3" w:rsidRPr="007B58C3" w:rsidRDefault="007B58C3" w:rsidP="00920A6D">
      <w:pPr>
        <w:pStyle w:val="a3"/>
        <w:numPr>
          <w:ilvl w:val="0"/>
          <w:numId w:val="32"/>
        </w:numPr>
        <w:ind w:left="0"/>
        <w:jc w:val="both"/>
        <w:rPr>
          <w:sz w:val="24"/>
          <w:szCs w:val="24"/>
        </w:rPr>
      </w:pPr>
      <w:r w:rsidRPr="007B58C3">
        <w:rPr>
          <w:sz w:val="24"/>
          <w:szCs w:val="24"/>
        </w:rPr>
        <w:t>Доля учащихся, участвующих в школьных, муниципальных и региональных этапах Всероссийских соревнований школьников «Президен</w:t>
      </w:r>
      <w:r w:rsidRPr="007B58C3">
        <w:rPr>
          <w:sz w:val="24"/>
          <w:szCs w:val="24"/>
        </w:rPr>
        <w:t>т</w:t>
      </w:r>
      <w:r w:rsidRPr="007B58C3">
        <w:rPr>
          <w:sz w:val="24"/>
          <w:szCs w:val="24"/>
        </w:rPr>
        <w:t>ские спортивные игры», составит не менее 75 % от общего количества обучающихся.</w:t>
      </w:r>
    </w:p>
    <w:p w:rsidR="007B58C3" w:rsidRPr="007B58C3" w:rsidRDefault="007B58C3" w:rsidP="00920A6D">
      <w:pPr>
        <w:pStyle w:val="a3"/>
        <w:numPr>
          <w:ilvl w:val="0"/>
          <w:numId w:val="32"/>
        </w:numPr>
        <w:ind w:left="0"/>
        <w:jc w:val="both"/>
        <w:rPr>
          <w:sz w:val="24"/>
          <w:szCs w:val="24"/>
        </w:rPr>
      </w:pPr>
      <w:r w:rsidRPr="007B58C3">
        <w:rPr>
          <w:sz w:val="24"/>
          <w:szCs w:val="24"/>
        </w:rPr>
        <w:t>Доля учащихся, участвующих в школьных, муниципальных и региональных этапов Всероссийских соревнований школьников «Президен</w:t>
      </w:r>
      <w:r w:rsidRPr="007B58C3">
        <w:rPr>
          <w:sz w:val="24"/>
          <w:szCs w:val="24"/>
        </w:rPr>
        <w:t>т</w:t>
      </w:r>
      <w:r w:rsidRPr="007B58C3">
        <w:rPr>
          <w:sz w:val="24"/>
          <w:szCs w:val="24"/>
        </w:rPr>
        <w:t>ские состязания», составит не менее 73 % от общего количества обучающихся.</w:t>
      </w:r>
    </w:p>
    <w:p w:rsidR="007B58C3" w:rsidRPr="007B58C3" w:rsidRDefault="007B58C3" w:rsidP="00920A6D">
      <w:pPr>
        <w:pStyle w:val="a3"/>
        <w:numPr>
          <w:ilvl w:val="0"/>
          <w:numId w:val="32"/>
        </w:numPr>
        <w:ind w:left="0"/>
        <w:jc w:val="both"/>
        <w:rPr>
          <w:sz w:val="24"/>
          <w:szCs w:val="24"/>
        </w:rPr>
      </w:pPr>
      <w:r w:rsidRPr="007B58C3">
        <w:rPr>
          <w:sz w:val="24"/>
          <w:szCs w:val="24"/>
        </w:rPr>
        <w:t>Доля обучающихся, которым созданы современные условия для занятий физической культурой, в том числе обеспечена возможность пол</w:t>
      </w:r>
      <w:r w:rsidRPr="007B58C3">
        <w:rPr>
          <w:sz w:val="24"/>
          <w:szCs w:val="24"/>
        </w:rPr>
        <w:t>ь</w:t>
      </w:r>
      <w:r w:rsidRPr="007B58C3">
        <w:rPr>
          <w:sz w:val="24"/>
          <w:szCs w:val="24"/>
        </w:rPr>
        <w:t>зоваться современно оборудованными спортзалами и спортплощадками, составит не менее 20%.</w:t>
      </w:r>
    </w:p>
    <w:p w:rsidR="007B58C3" w:rsidRPr="007B58C3" w:rsidRDefault="007B58C3" w:rsidP="00920A6D">
      <w:pPr>
        <w:pStyle w:val="a3"/>
        <w:numPr>
          <w:ilvl w:val="0"/>
          <w:numId w:val="32"/>
        </w:numPr>
        <w:ind w:left="0"/>
        <w:jc w:val="both"/>
        <w:rPr>
          <w:sz w:val="24"/>
          <w:szCs w:val="24"/>
        </w:rPr>
      </w:pPr>
      <w:r w:rsidRPr="007B58C3">
        <w:rPr>
          <w:sz w:val="24"/>
          <w:szCs w:val="24"/>
        </w:rPr>
        <w:t>Достижение показателя 82% охвата школьников горячим питанием.</w:t>
      </w:r>
    </w:p>
    <w:p w:rsidR="007B58C3" w:rsidRDefault="007B58C3" w:rsidP="00920A6D">
      <w:pPr>
        <w:pStyle w:val="a3"/>
        <w:numPr>
          <w:ilvl w:val="0"/>
          <w:numId w:val="32"/>
        </w:numPr>
        <w:ind w:left="0"/>
        <w:jc w:val="both"/>
        <w:rPr>
          <w:sz w:val="24"/>
          <w:szCs w:val="24"/>
        </w:rPr>
      </w:pPr>
      <w:r w:rsidRPr="007B58C3">
        <w:rPr>
          <w:sz w:val="24"/>
          <w:szCs w:val="24"/>
        </w:rPr>
        <w:lastRenderedPageBreak/>
        <w:t>Обеспечение повышения квалификации педагогов и руководителей в вопросах здоровьесбережения школьников, в том числе в аспекте организации здорового питания.</w:t>
      </w:r>
    </w:p>
    <w:p w:rsidR="007B58C3" w:rsidRPr="007B58C3" w:rsidRDefault="007B58C3" w:rsidP="00920A6D">
      <w:pPr>
        <w:pStyle w:val="a3"/>
        <w:ind w:left="0"/>
        <w:jc w:val="both"/>
        <w:rPr>
          <w:sz w:val="24"/>
          <w:szCs w:val="24"/>
        </w:rPr>
      </w:pPr>
    </w:p>
    <w:p w:rsidR="007B58C3" w:rsidRPr="009F63E2" w:rsidRDefault="00133C6F" w:rsidP="00920A6D">
      <w:pPr>
        <w:numPr>
          <w:ilvl w:val="0"/>
          <w:numId w:val="32"/>
        </w:numPr>
        <w:tabs>
          <w:tab w:val="left" w:pos="1260"/>
        </w:tabs>
        <w:spacing w:after="0"/>
        <w:ind w:left="0" w:firstLine="0"/>
        <w:jc w:val="both"/>
        <w:rPr>
          <w:rFonts w:ascii="Times New Roman" w:hAnsi="Times New Roman"/>
          <w:sz w:val="28"/>
          <w:szCs w:val="28"/>
        </w:rPr>
      </w:pPr>
      <w:r w:rsidRPr="009F63E2">
        <w:rPr>
          <w:rFonts w:ascii="Times New Roman" w:hAnsi="Times New Roman"/>
          <w:b/>
          <w:i/>
          <w:sz w:val="28"/>
          <w:szCs w:val="28"/>
        </w:rPr>
        <w:t>Анализ количественных показателей мониторинга реализации инициативы по направлению.</w:t>
      </w:r>
    </w:p>
    <w:tbl>
      <w:tblPr>
        <w:tblpPr w:leftFromText="180" w:rightFromText="180" w:vertAnchor="text" w:horzAnchor="margin" w:tblpY="95"/>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10099"/>
        <w:gridCol w:w="1274"/>
        <w:gridCol w:w="1501"/>
        <w:gridCol w:w="1338"/>
      </w:tblGrid>
      <w:tr w:rsidR="009F63E2" w:rsidRPr="002149FB" w:rsidTr="009F63E2">
        <w:tc>
          <w:tcPr>
            <w:tcW w:w="876" w:type="dxa"/>
          </w:tcPr>
          <w:p w:rsidR="009F63E2" w:rsidRPr="002149FB" w:rsidRDefault="009F63E2"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 пп.</w:t>
            </w:r>
          </w:p>
        </w:tc>
        <w:tc>
          <w:tcPr>
            <w:tcW w:w="10099" w:type="dxa"/>
          </w:tcPr>
          <w:p w:rsidR="009F63E2" w:rsidRPr="002149FB" w:rsidRDefault="009F63E2"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Наименование показателя</w:t>
            </w:r>
          </w:p>
        </w:tc>
        <w:tc>
          <w:tcPr>
            <w:tcW w:w="1274" w:type="dxa"/>
          </w:tcPr>
          <w:p w:rsidR="009F63E2" w:rsidRPr="002149FB" w:rsidRDefault="009F63E2"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2011</w:t>
            </w:r>
          </w:p>
        </w:tc>
        <w:tc>
          <w:tcPr>
            <w:tcW w:w="1501" w:type="dxa"/>
          </w:tcPr>
          <w:p w:rsidR="009F63E2" w:rsidRPr="002149FB" w:rsidRDefault="009F63E2"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2012</w:t>
            </w:r>
          </w:p>
        </w:tc>
        <w:tc>
          <w:tcPr>
            <w:tcW w:w="1338" w:type="dxa"/>
          </w:tcPr>
          <w:p w:rsidR="009F63E2" w:rsidRPr="002149FB" w:rsidRDefault="009F63E2"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Динамика</w:t>
            </w:r>
          </w:p>
        </w:tc>
      </w:tr>
      <w:tr w:rsidR="009F63E2" w:rsidRPr="002149FB" w:rsidTr="009F63E2">
        <w:trPr>
          <w:trHeight w:val="559"/>
        </w:trPr>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6.2</w:t>
            </w:r>
          </w:p>
        </w:tc>
        <w:tc>
          <w:tcPr>
            <w:tcW w:w="10099"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Доля общеобразовательных учреждений, в которых обеспечена возможность пользоваться ст</w:t>
            </w:r>
            <w:r w:rsidRPr="002149FB">
              <w:rPr>
                <w:rFonts w:ascii="Times New Roman" w:hAnsi="Times New Roman"/>
                <w:sz w:val="24"/>
                <w:szCs w:val="24"/>
              </w:rPr>
              <w:t>о</w:t>
            </w:r>
            <w:r w:rsidRPr="002149FB">
              <w:rPr>
                <w:rFonts w:ascii="Times New Roman" w:hAnsi="Times New Roman"/>
                <w:sz w:val="24"/>
                <w:szCs w:val="24"/>
              </w:rPr>
              <w:t>ловыми со всеми перечисленными требованиями:</w:t>
            </w:r>
          </w:p>
        </w:tc>
        <w:tc>
          <w:tcPr>
            <w:tcW w:w="1274"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25 %</w:t>
            </w:r>
          </w:p>
        </w:tc>
        <w:tc>
          <w:tcPr>
            <w:tcW w:w="1501"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50 %</w:t>
            </w:r>
          </w:p>
        </w:tc>
        <w:tc>
          <w:tcPr>
            <w:tcW w:w="1338"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+ 25 %</w:t>
            </w: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6.2.1</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собственная (на условиях договора пользования) столовая или зал для приема пищи с площ</w:t>
            </w:r>
            <w:r w:rsidRPr="002149FB">
              <w:rPr>
                <w:rFonts w:ascii="Times New Roman" w:hAnsi="Times New Roman"/>
                <w:sz w:val="24"/>
                <w:szCs w:val="24"/>
              </w:rPr>
              <w:t>а</w:t>
            </w:r>
            <w:r w:rsidRPr="002149FB">
              <w:rPr>
                <w:rFonts w:ascii="Times New Roman" w:hAnsi="Times New Roman"/>
                <w:sz w:val="24"/>
                <w:szCs w:val="24"/>
              </w:rPr>
              <w:t>дью в соответствии с СанПиН</w:t>
            </w:r>
          </w:p>
        </w:tc>
        <w:tc>
          <w:tcPr>
            <w:tcW w:w="1274"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100 %</w:t>
            </w:r>
          </w:p>
        </w:tc>
        <w:tc>
          <w:tcPr>
            <w:tcW w:w="1501"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100 %</w:t>
            </w:r>
          </w:p>
        </w:tc>
        <w:tc>
          <w:tcPr>
            <w:tcW w:w="1338" w:type="dxa"/>
            <w:vAlign w:val="bottom"/>
          </w:tcPr>
          <w:p w:rsidR="009F63E2" w:rsidRPr="002149FB" w:rsidRDefault="009F63E2" w:rsidP="00920A6D">
            <w:pPr>
              <w:spacing w:after="0" w:line="240" w:lineRule="auto"/>
              <w:jc w:val="center"/>
              <w:rPr>
                <w:rFonts w:ascii="Times New Roman" w:hAnsi="Times New Roman"/>
                <w:sz w:val="24"/>
                <w:szCs w:val="24"/>
              </w:rPr>
            </w:pP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6.2.2</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современное технологическое оборудование</w:t>
            </w:r>
          </w:p>
        </w:tc>
        <w:tc>
          <w:tcPr>
            <w:tcW w:w="1274"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75 %</w:t>
            </w:r>
          </w:p>
        </w:tc>
        <w:tc>
          <w:tcPr>
            <w:tcW w:w="1501"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100 %</w:t>
            </w:r>
          </w:p>
        </w:tc>
        <w:tc>
          <w:tcPr>
            <w:tcW w:w="1338"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+ 25 %</w:t>
            </w: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6.2.3</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наличие сотрудников, квалифицированных для работы на современном технологическом об</w:t>
            </w:r>
            <w:r w:rsidRPr="002149FB">
              <w:rPr>
                <w:rFonts w:ascii="Times New Roman" w:hAnsi="Times New Roman"/>
                <w:sz w:val="24"/>
                <w:szCs w:val="24"/>
              </w:rPr>
              <w:t>о</w:t>
            </w:r>
            <w:r w:rsidRPr="002149FB">
              <w:rPr>
                <w:rFonts w:ascii="Times New Roman" w:hAnsi="Times New Roman"/>
                <w:sz w:val="24"/>
                <w:szCs w:val="24"/>
              </w:rPr>
              <w:t>рудовании</w:t>
            </w:r>
          </w:p>
        </w:tc>
        <w:tc>
          <w:tcPr>
            <w:tcW w:w="1274"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50 %</w:t>
            </w:r>
          </w:p>
        </w:tc>
        <w:tc>
          <w:tcPr>
            <w:tcW w:w="1501"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75 %</w:t>
            </w:r>
          </w:p>
        </w:tc>
        <w:tc>
          <w:tcPr>
            <w:tcW w:w="1338"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+ 25 %</w:t>
            </w: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6.2.4</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отремонтированное помещение столовой</w:t>
            </w:r>
          </w:p>
        </w:tc>
        <w:tc>
          <w:tcPr>
            <w:tcW w:w="1274"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25 %</w:t>
            </w:r>
          </w:p>
        </w:tc>
        <w:tc>
          <w:tcPr>
            <w:tcW w:w="1501"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50 %</w:t>
            </w:r>
          </w:p>
        </w:tc>
        <w:tc>
          <w:tcPr>
            <w:tcW w:w="1338"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+ 25 %</w:t>
            </w: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6.2.5</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современное оформление зала для приема пищи</w:t>
            </w:r>
          </w:p>
        </w:tc>
        <w:tc>
          <w:tcPr>
            <w:tcW w:w="1274"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75 %</w:t>
            </w:r>
          </w:p>
        </w:tc>
        <w:tc>
          <w:tcPr>
            <w:tcW w:w="1501"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100 %</w:t>
            </w:r>
          </w:p>
        </w:tc>
        <w:tc>
          <w:tcPr>
            <w:tcW w:w="1338"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+ 25 %</w:t>
            </w:r>
          </w:p>
        </w:tc>
      </w:tr>
      <w:tr w:rsidR="009F63E2" w:rsidRPr="002149FB" w:rsidTr="00073BBD">
        <w:trPr>
          <w:trHeight w:val="687"/>
        </w:trPr>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6.2.6</w:t>
            </w:r>
          </w:p>
        </w:tc>
        <w:tc>
          <w:tcPr>
            <w:tcW w:w="10099"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Доля общеобразовательных учреждений, в которых осуществляется реализация образовател</w:t>
            </w:r>
            <w:r w:rsidRPr="002149FB">
              <w:rPr>
                <w:rFonts w:ascii="Times New Roman" w:hAnsi="Times New Roman"/>
                <w:sz w:val="24"/>
                <w:szCs w:val="24"/>
              </w:rPr>
              <w:t>ь</w:t>
            </w:r>
            <w:r w:rsidRPr="002149FB">
              <w:rPr>
                <w:rFonts w:ascii="Times New Roman" w:hAnsi="Times New Roman"/>
                <w:sz w:val="24"/>
                <w:szCs w:val="24"/>
              </w:rPr>
              <w:t>ных программ по формированию культуры здорового питания (от общего количества общео</w:t>
            </w:r>
            <w:r w:rsidRPr="002149FB">
              <w:rPr>
                <w:rFonts w:ascii="Times New Roman" w:hAnsi="Times New Roman"/>
                <w:sz w:val="24"/>
                <w:szCs w:val="24"/>
              </w:rPr>
              <w:t>б</w:t>
            </w:r>
            <w:r w:rsidRPr="002149FB">
              <w:rPr>
                <w:rFonts w:ascii="Times New Roman" w:hAnsi="Times New Roman"/>
                <w:sz w:val="24"/>
                <w:szCs w:val="24"/>
              </w:rPr>
              <w:t>разовательных учреждений)</w:t>
            </w:r>
          </w:p>
        </w:tc>
        <w:tc>
          <w:tcPr>
            <w:tcW w:w="1274"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50 %</w:t>
            </w:r>
          </w:p>
        </w:tc>
        <w:tc>
          <w:tcPr>
            <w:tcW w:w="1501"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75 %</w:t>
            </w:r>
          </w:p>
        </w:tc>
        <w:tc>
          <w:tcPr>
            <w:tcW w:w="1338"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+ 25 %</w:t>
            </w: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6.3</w:t>
            </w:r>
          </w:p>
        </w:tc>
        <w:tc>
          <w:tcPr>
            <w:tcW w:w="10099"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Численность обучающихся общеобразовательных учреждений, которые получают качестве</w:t>
            </w:r>
            <w:r w:rsidRPr="002149FB">
              <w:rPr>
                <w:rFonts w:ascii="Times New Roman" w:hAnsi="Times New Roman"/>
                <w:sz w:val="24"/>
                <w:szCs w:val="24"/>
              </w:rPr>
              <w:t>н</w:t>
            </w:r>
            <w:r w:rsidRPr="002149FB">
              <w:rPr>
                <w:rFonts w:ascii="Times New Roman" w:hAnsi="Times New Roman"/>
                <w:sz w:val="24"/>
                <w:szCs w:val="24"/>
              </w:rPr>
              <w:t>ное горячее питание:</w:t>
            </w:r>
          </w:p>
        </w:tc>
        <w:tc>
          <w:tcPr>
            <w:tcW w:w="1274"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1423</w:t>
            </w:r>
          </w:p>
        </w:tc>
        <w:tc>
          <w:tcPr>
            <w:tcW w:w="1501" w:type="dxa"/>
            <w:vAlign w:val="bottom"/>
          </w:tcPr>
          <w:p w:rsidR="009F63E2" w:rsidRPr="002149FB" w:rsidRDefault="009F63E2" w:rsidP="00920A6D">
            <w:pPr>
              <w:spacing w:after="0" w:line="240" w:lineRule="auto"/>
              <w:jc w:val="center"/>
              <w:rPr>
                <w:rFonts w:ascii="Times New Roman" w:hAnsi="Times New Roman"/>
                <w:sz w:val="24"/>
                <w:szCs w:val="24"/>
              </w:rPr>
            </w:pPr>
          </w:p>
        </w:tc>
        <w:tc>
          <w:tcPr>
            <w:tcW w:w="1338" w:type="dxa"/>
            <w:vAlign w:val="bottom"/>
          </w:tcPr>
          <w:p w:rsidR="009F63E2" w:rsidRPr="002149FB" w:rsidRDefault="009F63E2" w:rsidP="00920A6D">
            <w:pPr>
              <w:spacing w:after="0" w:line="240" w:lineRule="auto"/>
              <w:jc w:val="center"/>
              <w:rPr>
                <w:rFonts w:ascii="Times New Roman" w:hAnsi="Times New Roman"/>
                <w:sz w:val="24"/>
                <w:szCs w:val="24"/>
              </w:rPr>
            </w:pP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6.3.1</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только завтраки</w:t>
            </w:r>
          </w:p>
        </w:tc>
        <w:tc>
          <w:tcPr>
            <w:tcW w:w="1274"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0</w:t>
            </w:r>
          </w:p>
        </w:tc>
        <w:tc>
          <w:tcPr>
            <w:tcW w:w="1501"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0</w:t>
            </w:r>
          </w:p>
        </w:tc>
        <w:tc>
          <w:tcPr>
            <w:tcW w:w="1338" w:type="dxa"/>
            <w:vAlign w:val="bottom"/>
          </w:tcPr>
          <w:p w:rsidR="009F63E2" w:rsidRPr="002149FB" w:rsidRDefault="009F63E2" w:rsidP="00920A6D">
            <w:pPr>
              <w:spacing w:after="0" w:line="240" w:lineRule="auto"/>
              <w:jc w:val="center"/>
              <w:rPr>
                <w:rFonts w:ascii="Times New Roman" w:hAnsi="Times New Roman"/>
                <w:sz w:val="24"/>
                <w:szCs w:val="24"/>
              </w:rPr>
            </w:pP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6.3.2</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только обеды</w:t>
            </w:r>
          </w:p>
        </w:tc>
        <w:tc>
          <w:tcPr>
            <w:tcW w:w="1274"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1403</w:t>
            </w:r>
          </w:p>
        </w:tc>
        <w:tc>
          <w:tcPr>
            <w:tcW w:w="1501"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1064</w:t>
            </w:r>
          </w:p>
        </w:tc>
        <w:tc>
          <w:tcPr>
            <w:tcW w:w="1338"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- 339</w:t>
            </w: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6.3.3</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завтраки и обеды</w:t>
            </w:r>
          </w:p>
        </w:tc>
        <w:tc>
          <w:tcPr>
            <w:tcW w:w="1274"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20</w:t>
            </w:r>
          </w:p>
        </w:tc>
        <w:tc>
          <w:tcPr>
            <w:tcW w:w="1501"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294</w:t>
            </w:r>
          </w:p>
        </w:tc>
        <w:tc>
          <w:tcPr>
            <w:tcW w:w="1338" w:type="dxa"/>
            <w:vAlign w:val="bottom"/>
          </w:tcPr>
          <w:p w:rsidR="009F63E2" w:rsidRPr="002149FB" w:rsidRDefault="00073BBD" w:rsidP="00920A6D">
            <w:pPr>
              <w:spacing w:after="0" w:line="240" w:lineRule="auto"/>
              <w:jc w:val="center"/>
              <w:rPr>
                <w:rFonts w:ascii="Times New Roman" w:hAnsi="Times New Roman"/>
                <w:sz w:val="24"/>
                <w:szCs w:val="24"/>
              </w:rPr>
            </w:pPr>
            <w:r>
              <w:rPr>
                <w:rFonts w:ascii="Times New Roman" w:hAnsi="Times New Roman"/>
                <w:sz w:val="24"/>
                <w:szCs w:val="24"/>
              </w:rPr>
              <w:t>+ 274</w:t>
            </w: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6.4</w:t>
            </w:r>
          </w:p>
        </w:tc>
        <w:tc>
          <w:tcPr>
            <w:tcW w:w="10099"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Доля обучающихся общеобразовательных учреждений, которые получают качественное гор</w:t>
            </w:r>
            <w:r w:rsidRPr="002149FB">
              <w:rPr>
                <w:rFonts w:ascii="Times New Roman" w:hAnsi="Times New Roman"/>
                <w:sz w:val="24"/>
                <w:szCs w:val="24"/>
              </w:rPr>
              <w:t>я</w:t>
            </w:r>
            <w:r w:rsidRPr="002149FB">
              <w:rPr>
                <w:rFonts w:ascii="Times New Roman" w:hAnsi="Times New Roman"/>
                <w:sz w:val="24"/>
                <w:szCs w:val="24"/>
              </w:rPr>
              <w:t>чее питание (в общей численности обучающихся):</w:t>
            </w:r>
          </w:p>
        </w:tc>
        <w:tc>
          <w:tcPr>
            <w:tcW w:w="1274" w:type="dxa"/>
            <w:vAlign w:val="bottom"/>
          </w:tcPr>
          <w:p w:rsidR="009F63E2" w:rsidRPr="002149FB" w:rsidRDefault="009F63E2" w:rsidP="00920A6D">
            <w:pPr>
              <w:spacing w:after="0" w:line="240" w:lineRule="auto"/>
              <w:jc w:val="center"/>
              <w:rPr>
                <w:rFonts w:ascii="Times New Roman" w:hAnsi="Times New Roman"/>
                <w:sz w:val="24"/>
                <w:szCs w:val="24"/>
              </w:rPr>
            </w:pPr>
          </w:p>
        </w:tc>
        <w:tc>
          <w:tcPr>
            <w:tcW w:w="1501" w:type="dxa"/>
            <w:vAlign w:val="bottom"/>
          </w:tcPr>
          <w:p w:rsidR="009F63E2" w:rsidRPr="002149FB" w:rsidRDefault="009F63E2" w:rsidP="00920A6D">
            <w:pPr>
              <w:spacing w:after="0" w:line="240" w:lineRule="auto"/>
              <w:jc w:val="center"/>
              <w:rPr>
                <w:rFonts w:ascii="Times New Roman" w:hAnsi="Times New Roman"/>
                <w:sz w:val="24"/>
                <w:szCs w:val="24"/>
              </w:rPr>
            </w:pPr>
          </w:p>
        </w:tc>
        <w:tc>
          <w:tcPr>
            <w:tcW w:w="1338" w:type="dxa"/>
            <w:vAlign w:val="bottom"/>
          </w:tcPr>
          <w:p w:rsidR="009F63E2" w:rsidRPr="002149FB" w:rsidRDefault="009F63E2" w:rsidP="00920A6D">
            <w:pPr>
              <w:spacing w:after="0" w:line="240" w:lineRule="auto"/>
              <w:jc w:val="center"/>
              <w:rPr>
                <w:rFonts w:ascii="Times New Roman" w:hAnsi="Times New Roman"/>
                <w:sz w:val="24"/>
                <w:szCs w:val="24"/>
              </w:rPr>
            </w:pPr>
          </w:p>
        </w:tc>
      </w:tr>
      <w:tr w:rsidR="009F63E2" w:rsidRPr="002149FB" w:rsidTr="009F63E2">
        <w:tc>
          <w:tcPr>
            <w:tcW w:w="876" w:type="dxa"/>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6.4.1</w:t>
            </w:r>
          </w:p>
        </w:tc>
        <w:tc>
          <w:tcPr>
            <w:tcW w:w="10099" w:type="dxa"/>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только завтраки</w:t>
            </w:r>
          </w:p>
        </w:tc>
        <w:tc>
          <w:tcPr>
            <w:tcW w:w="1274" w:type="dxa"/>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0 %</w:t>
            </w:r>
          </w:p>
        </w:tc>
        <w:tc>
          <w:tcPr>
            <w:tcW w:w="1501" w:type="dxa"/>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0 %</w:t>
            </w:r>
          </w:p>
        </w:tc>
        <w:tc>
          <w:tcPr>
            <w:tcW w:w="1338" w:type="dxa"/>
          </w:tcPr>
          <w:p w:rsidR="009F63E2" w:rsidRPr="002149FB" w:rsidRDefault="009F63E2" w:rsidP="00920A6D">
            <w:pPr>
              <w:spacing w:after="0" w:line="240" w:lineRule="auto"/>
              <w:jc w:val="center"/>
              <w:rPr>
                <w:rFonts w:ascii="Times New Roman" w:hAnsi="Times New Roman"/>
                <w:sz w:val="24"/>
                <w:szCs w:val="24"/>
              </w:rPr>
            </w:pP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6.4.2</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только обеды</w:t>
            </w:r>
          </w:p>
        </w:tc>
        <w:tc>
          <w:tcPr>
            <w:tcW w:w="1274"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83,56 %</w:t>
            </w:r>
          </w:p>
        </w:tc>
        <w:tc>
          <w:tcPr>
            <w:tcW w:w="1501"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66,25 %</w:t>
            </w:r>
          </w:p>
        </w:tc>
        <w:tc>
          <w:tcPr>
            <w:tcW w:w="1338"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- 17,31 %</w:t>
            </w: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6.4.3</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завтраки и обеды</w:t>
            </w:r>
          </w:p>
        </w:tc>
        <w:tc>
          <w:tcPr>
            <w:tcW w:w="1274"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1,19 %</w:t>
            </w:r>
          </w:p>
        </w:tc>
        <w:tc>
          <w:tcPr>
            <w:tcW w:w="1501"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18,31 %</w:t>
            </w:r>
          </w:p>
        </w:tc>
        <w:tc>
          <w:tcPr>
            <w:tcW w:w="1338"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+ 17,12 %</w:t>
            </w: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6.6</w:t>
            </w:r>
          </w:p>
        </w:tc>
        <w:tc>
          <w:tcPr>
            <w:tcW w:w="10099"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Доля обучающихся, которым созданы современные условия для занятий физической культ</w:t>
            </w:r>
            <w:r w:rsidRPr="002149FB">
              <w:rPr>
                <w:rFonts w:ascii="Times New Roman" w:hAnsi="Times New Roman"/>
                <w:sz w:val="24"/>
                <w:szCs w:val="24"/>
              </w:rPr>
              <w:t>у</w:t>
            </w:r>
            <w:r w:rsidRPr="002149FB">
              <w:rPr>
                <w:rFonts w:ascii="Times New Roman" w:hAnsi="Times New Roman"/>
                <w:sz w:val="24"/>
                <w:szCs w:val="24"/>
              </w:rPr>
              <w:t>рой, в том числе обеспечена возможность пользоваться современно оборудованными спортз</w:t>
            </w:r>
            <w:r w:rsidRPr="002149FB">
              <w:rPr>
                <w:rFonts w:ascii="Times New Roman" w:hAnsi="Times New Roman"/>
                <w:sz w:val="24"/>
                <w:szCs w:val="24"/>
              </w:rPr>
              <w:t>а</w:t>
            </w:r>
            <w:r w:rsidRPr="002149FB">
              <w:rPr>
                <w:rFonts w:ascii="Times New Roman" w:hAnsi="Times New Roman"/>
                <w:sz w:val="24"/>
                <w:szCs w:val="24"/>
              </w:rPr>
              <w:t>лами и спортплощадками</w:t>
            </w:r>
          </w:p>
        </w:tc>
        <w:tc>
          <w:tcPr>
            <w:tcW w:w="1274" w:type="dxa"/>
            <w:vAlign w:val="bottom"/>
          </w:tcPr>
          <w:p w:rsidR="009F63E2" w:rsidRPr="002149FB" w:rsidRDefault="009F63E2" w:rsidP="00920A6D">
            <w:pPr>
              <w:spacing w:after="0" w:line="240" w:lineRule="auto"/>
              <w:jc w:val="center"/>
              <w:rPr>
                <w:rFonts w:ascii="Times New Roman" w:hAnsi="Times New Roman"/>
                <w:sz w:val="24"/>
                <w:szCs w:val="24"/>
              </w:rPr>
            </w:pPr>
          </w:p>
        </w:tc>
        <w:tc>
          <w:tcPr>
            <w:tcW w:w="1501"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25 %</w:t>
            </w:r>
          </w:p>
        </w:tc>
        <w:tc>
          <w:tcPr>
            <w:tcW w:w="1338" w:type="dxa"/>
            <w:vAlign w:val="bottom"/>
          </w:tcPr>
          <w:p w:rsidR="009F63E2" w:rsidRPr="002149FB" w:rsidRDefault="009F63E2" w:rsidP="00920A6D">
            <w:pPr>
              <w:spacing w:after="0" w:line="240" w:lineRule="auto"/>
              <w:jc w:val="center"/>
              <w:rPr>
                <w:rFonts w:ascii="Times New Roman" w:hAnsi="Times New Roman"/>
                <w:sz w:val="24"/>
                <w:szCs w:val="24"/>
              </w:rPr>
            </w:pP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6.6.1</w:t>
            </w:r>
          </w:p>
        </w:tc>
        <w:tc>
          <w:tcPr>
            <w:tcW w:w="10099"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Доля обучающихся, которым обеспечена возможность пользоваться универсальными спорти</w:t>
            </w:r>
            <w:r w:rsidRPr="002149FB">
              <w:rPr>
                <w:rFonts w:ascii="Times New Roman" w:hAnsi="Times New Roman"/>
                <w:sz w:val="24"/>
                <w:szCs w:val="24"/>
              </w:rPr>
              <w:t>в</w:t>
            </w:r>
            <w:r w:rsidRPr="002149FB">
              <w:rPr>
                <w:rFonts w:ascii="Times New Roman" w:hAnsi="Times New Roman"/>
                <w:sz w:val="24"/>
                <w:szCs w:val="24"/>
              </w:rPr>
              <w:t>ными залами со следующими характеристиками:</w:t>
            </w:r>
          </w:p>
        </w:tc>
        <w:tc>
          <w:tcPr>
            <w:tcW w:w="1274"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61,41 %</w:t>
            </w:r>
          </w:p>
        </w:tc>
        <w:tc>
          <w:tcPr>
            <w:tcW w:w="1501"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62,02 %</w:t>
            </w:r>
          </w:p>
        </w:tc>
        <w:tc>
          <w:tcPr>
            <w:tcW w:w="1338"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+ 0,61 %</w:t>
            </w: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lastRenderedPageBreak/>
              <w:t>6.6.1.1</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собственный спортивный зал или спортивный зал на условиях договора пользования</w:t>
            </w:r>
          </w:p>
        </w:tc>
        <w:tc>
          <w:tcPr>
            <w:tcW w:w="1274"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100 %</w:t>
            </w:r>
          </w:p>
        </w:tc>
        <w:tc>
          <w:tcPr>
            <w:tcW w:w="1501"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100 %</w:t>
            </w:r>
          </w:p>
        </w:tc>
        <w:tc>
          <w:tcPr>
            <w:tcW w:w="1338" w:type="dxa"/>
            <w:vAlign w:val="bottom"/>
          </w:tcPr>
          <w:p w:rsidR="009F63E2" w:rsidRPr="002149FB" w:rsidRDefault="009F63E2" w:rsidP="00920A6D">
            <w:pPr>
              <w:spacing w:after="0" w:line="240" w:lineRule="auto"/>
              <w:jc w:val="center"/>
              <w:rPr>
                <w:rFonts w:ascii="Times New Roman" w:hAnsi="Times New Roman"/>
                <w:sz w:val="24"/>
                <w:szCs w:val="24"/>
              </w:rPr>
            </w:pPr>
          </w:p>
        </w:tc>
      </w:tr>
      <w:tr w:rsidR="009F63E2" w:rsidRPr="002149FB" w:rsidTr="009F63E2">
        <w:tc>
          <w:tcPr>
            <w:tcW w:w="876" w:type="dxa"/>
            <w:vAlign w:val="bottom"/>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6.6.1.2</w:t>
            </w:r>
          </w:p>
        </w:tc>
        <w:tc>
          <w:tcPr>
            <w:tcW w:w="10099" w:type="dxa"/>
            <w:vAlign w:val="bottom"/>
          </w:tcPr>
          <w:p w:rsidR="009F63E2" w:rsidRPr="002149FB" w:rsidRDefault="009F63E2" w:rsidP="00920A6D">
            <w:pPr>
              <w:spacing w:after="0" w:line="240" w:lineRule="auto"/>
              <w:jc w:val="right"/>
              <w:rPr>
                <w:rFonts w:ascii="Times New Roman" w:hAnsi="Times New Roman"/>
                <w:sz w:val="24"/>
                <w:szCs w:val="24"/>
              </w:rPr>
            </w:pPr>
            <w:r w:rsidRPr="002149FB">
              <w:rPr>
                <w:rFonts w:ascii="Times New Roman" w:hAnsi="Times New Roman"/>
                <w:sz w:val="24"/>
                <w:szCs w:val="24"/>
              </w:rPr>
              <w:t>- площадь зала для занятий не менее 9х18м</w:t>
            </w:r>
          </w:p>
        </w:tc>
        <w:tc>
          <w:tcPr>
            <w:tcW w:w="1274"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89,58 %</w:t>
            </w:r>
          </w:p>
        </w:tc>
        <w:tc>
          <w:tcPr>
            <w:tcW w:w="1501" w:type="dxa"/>
            <w:vAlign w:val="bottom"/>
          </w:tcPr>
          <w:p w:rsidR="009F63E2" w:rsidRPr="002149FB" w:rsidRDefault="006E43FB" w:rsidP="00920A6D">
            <w:pPr>
              <w:spacing w:after="0" w:line="240" w:lineRule="auto"/>
              <w:jc w:val="center"/>
              <w:rPr>
                <w:rFonts w:ascii="Times New Roman" w:hAnsi="Times New Roman"/>
                <w:sz w:val="24"/>
                <w:szCs w:val="24"/>
              </w:rPr>
            </w:pPr>
            <w:r>
              <w:rPr>
                <w:rFonts w:ascii="Times New Roman" w:hAnsi="Times New Roman"/>
                <w:sz w:val="24"/>
                <w:szCs w:val="24"/>
              </w:rPr>
              <w:t>89,73 %</w:t>
            </w:r>
          </w:p>
        </w:tc>
        <w:tc>
          <w:tcPr>
            <w:tcW w:w="1338" w:type="dxa"/>
            <w:vAlign w:val="bottom"/>
          </w:tcPr>
          <w:p w:rsidR="009F63E2"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+ 0,65 %</w:t>
            </w:r>
          </w:p>
        </w:tc>
      </w:tr>
      <w:tr w:rsidR="00650948" w:rsidRPr="002149FB" w:rsidTr="009F63E2">
        <w:tc>
          <w:tcPr>
            <w:tcW w:w="876" w:type="dxa"/>
            <w:vAlign w:val="bottom"/>
          </w:tcPr>
          <w:p w:rsidR="00650948" w:rsidRPr="002149FB" w:rsidRDefault="00650948" w:rsidP="00920A6D">
            <w:pPr>
              <w:spacing w:after="0" w:line="240" w:lineRule="auto"/>
              <w:rPr>
                <w:rFonts w:ascii="Times New Roman" w:hAnsi="Times New Roman"/>
                <w:sz w:val="24"/>
                <w:szCs w:val="24"/>
              </w:rPr>
            </w:pPr>
            <w:r w:rsidRPr="002149FB">
              <w:rPr>
                <w:rFonts w:ascii="Times New Roman" w:hAnsi="Times New Roman"/>
                <w:sz w:val="24"/>
                <w:szCs w:val="24"/>
              </w:rPr>
              <w:t>6.6.1.3</w:t>
            </w:r>
          </w:p>
        </w:tc>
        <w:tc>
          <w:tcPr>
            <w:tcW w:w="10099" w:type="dxa"/>
            <w:vAlign w:val="bottom"/>
          </w:tcPr>
          <w:p w:rsidR="00650948" w:rsidRPr="002149FB" w:rsidRDefault="00650948" w:rsidP="00920A6D">
            <w:pPr>
              <w:spacing w:after="0" w:line="240" w:lineRule="auto"/>
              <w:jc w:val="right"/>
              <w:rPr>
                <w:rFonts w:ascii="Times New Roman" w:hAnsi="Times New Roman"/>
                <w:sz w:val="24"/>
                <w:szCs w:val="24"/>
              </w:rPr>
            </w:pPr>
            <w:r w:rsidRPr="002149FB">
              <w:rPr>
                <w:rFonts w:ascii="Times New Roman" w:hAnsi="Times New Roman"/>
                <w:sz w:val="24"/>
                <w:szCs w:val="24"/>
              </w:rPr>
              <w:t xml:space="preserve">- высота зала не менее </w:t>
            </w:r>
            <w:smartTag w:uri="urn:schemas-microsoft-com:office:smarttags" w:element="metricconverter">
              <w:smartTagPr>
                <w:attr w:name="ProductID" w:val="6 м"/>
              </w:smartTagPr>
              <w:r w:rsidRPr="002149FB">
                <w:rPr>
                  <w:rFonts w:ascii="Times New Roman" w:hAnsi="Times New Roman"/>
                  <w:sz w:val="24"/>
                  <w:szCs w:val="24"/>
                </w:rPr>
                <w:t>6 м</w:t>
              </w:r>
            </w:smartTag>
          </w:p>
        </w:tc>
        <w:tc>
          <w:tcPr>
            <w:tcW w:w="1274"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89,58 %</w:t>
            </w:r>
          </w:p>
        </w:tc>
        <w:tc>
          <w:tcPr>
            <w:tcW w:w="1501"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89,73 %</w:t>
            </w:r>
          </w:p>
        </w:tc>
        <w:tc>
          <w:tcPr>
            <w:tcW w:w="1338"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+ 0,65 %</w:t>
            </w:r>
          </w:p>
        </w:tc>
      </w:tr>
      <w:tr w:rsidR="00650948" w:rsidRPr="002149FB" w:rsidTr="009F63E2">
        <w:tc>
          <w:tcPr>
            <w:tcW w:w="876" w:type="dxa"/>
            <w:vAlign w:val="bottom"/>
          </w:tcPr>
          <w:p w:rsidR="00650948" w:rsidRPr="002149FB" w:rsidRDefault="00650948" w:rsidP="00920A6D">
            <w:pPr>
              <w:spacing w:after="0" w:line="240" w:lineRule="auto"/>
              <w:rPr>
                <w:rFonts w:ascii="Times New Roman" w:hAnsi="Times New Roman"/>
                <w:sz w:val="24"/>
                <w:szCs w:val="24"/>
              </w:rPr>
            </w:pPr>
            <w:r w:rsidRPr="002149FB">
              <w:rPr>
                <w:rFonts w:ascii="Times New Roman" w:hAnsi="Times New Roman"/>
                <w:sz w:val="24"/>
                <w:szCs w:val="24"/>
              </w:rPr>
              <w:t>6.6.1.4</w:t>
            </w:r>
          </w:p>
        </w:tc>
        <w:tc>
          <w:tcPr>
            <w:tcW w:w="10099" w:type="dxa"/>
            <w:vAlign w:val="bottom"/>
          </w:tcPr>
          <w:p w:rsidR="00650948" w:rsidRPr="002149FB" w:rsidRDefault="00650948" w:rsidP="00920A6D">
            <w:pPr>
              <w:spacing w:after="0" w:line="240" w:lineRule="auto"/>
              <w:jc w:val="right"/>
              <w:rPr>
                <w:rFonts w:ascii="Times New Roman" w:hAnsi="Times New Roman"/>
                <w:sz w:val="24"/>
                <w:szCs w:val="24"/>
              </w:rPr>
            </w:pPr>
            <w:r w:rsidRPr="002149FB">
              <w:rPr>
                <w:rFonts w:ascii="Times New Roman" w:hAnsi="Times New Roman"/>
                <w:sz w:val="24"/>
                <w:szCs w:val="24"/>
              </w:rPr>
              <w:t>- оборудованные раздевалки</w:t>
            </w:r>
          </w:p>
        </w:tc>
        <w:tc>
          <w:tcPr>
            <w:tcW w:w="1274"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77,9 %</w:t>
            </w:r>
          </w:p>
        </w:tc>
        <w:tc>
          <w:tcPr>
            <w:tcW w:w="1501"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78,27 %</w:t>
            </w:r>
          </w:p>
        </w:tc>
        <w:tc>
          <w:tcPr>
            <w:tcW w:w="1338"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+ 0,37</w:t>
            </w:r>
          </w:p>
        </w:tc>
      </w:tr>
      <w:tr w:rsidR="00650948" w:rsidRPr="002149FB" w:rsidTr="009F63E2">
        <w:tc>
          <w:tcPr>
            <w:tcW w:w="876" w:type="dxa"/>
            <w:vAlign w:val="bottom"/>
          </w:tcPr>
          <w:p w:rsidR="00650948" w:rsidRPr="002149FB" w:rsidRDefault="00650948" w:rsidP="00920A6D">
            <w:pPr>
              <w:spacing w:after="0" w:line="240" w:lineRule="auto"/>
              <w:rPr>
                <w:rFonts w:ascii="Times New Roman" w:hAnsi="Times New Roman"/>
                <w:sz w:val="24"/>
                <w:szCs w:val="24"/>
              </w:rPr>
            </w:pPr>
            <w:r w:rsidRPr="002149FB">
              <w:rPr>
                <w:rFonts w:ascii="Times New Roman" w:hAnsi="Times New Roman"/>
                <w:sz w:val="24"/>
                <w:szCs w:val="24"/>
              </w:rPr>
              <w:t>6.6.1.5</w:t>
            </w:r>
          </w:p>
        </w:tc>
        <w:tc>
          <w:tcPr>
            <w:tcW w:w="10099" w:type="dxa"/>
            <w:vAlign w:val="bottom"/>
          </w:tcPr>
          <w:p w:rsidR="00650948" w:rsidRPr="002149FB" w:rsidRDefault="00650948" w:rsidP="00920A6D">
            <w:pPr>
              <w:spacing w:after="0" w:line="240" w:lineRule="auto"/>
              <w:jc w:val="right"/>
              <w:rPr>
                <w:rFonts w:ascii="Times New Roman" w:hAnsi="Times New Roman"/>
                <w:sz w:val="24"/>
                <w:szCs w:val="24"/>
              </w:rPr>
            </w:pPr>
            <w:r w:rsidRPr="002149FB">
              <w:rPr>
                <w:rFonts w:ascii="Times New Roman" w:hAnsi="Times New Roman"/>
                <w:sz w:val="24"/>
                <w:szCs w:val="24"/>
              </w:rPr>
              <w:t>- действующие душевые комнаты</w:t>
            </w:r>
          </w:p>
        </w:tc>
        <w:tc>
          <w:tcPr>
            <w:tcW w:w="1274"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61,41 %</w:t>
            </w:r>
          </w:p>
        </w:tc>
        <w:tc>
          <w:tcPr>
            <w:tcW w:w="1501"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62,02 %</w:t>
            </w:r>
          </w:p>
        </w:tc>
        <w:tc>
          <w:tcPr>
            <w:tcW w:w="1338"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+ 0,61</w:t>
            </w:r>
          </w:p>
        </w:tc>
      </w:tr>
      <w:tr w:rsidR="00650948" w:rsidRPr="002149FB" w:rsidTr="009F63E2">
        <w:tc>
          <w:tcPr>
            <w:tcW w:w="876" w:type="dxa"/>
            <w:vAlign w:val="bottom"/>
          </w:tcPr>
          <w:p w:rsidR="00650948" w:rsidRPr="002149FB" w:rsidRDefault="00650948" w:rsidP="00920A6D">
            <w:pPr>
              <w:spacing w:after="0" w:line="240" w:lineRule="auto"/>
              <w:rPr>
                <w:rFonts w:ascii="Times New Roman" w:hAnsi="Times New Roman"/>
                <w:sz w:val="24"/>
                <w:szCs w:val="24"/>
              </w:rPr>
            </w:pPr>
            <w:r w:rsidRPr="002149FB">
              <w:rPr>
                <w:rFonts w:ascii="Times New Roman" w:hAnsi="Times New Roman"/>
                <w:sz w:val="24"/>
                <w:szCs w:val="24"/>
              </w:rPr>
              <w:t>6.6.1.6</w:t>
            </w:r>
          </w:p>
        </w:tc>
        <w:tc>
          <w:tcPr>
            <w:tcW w:w="10099" w:type="dxa"/>
            <w:vAlign w:val="bottom"/>
          </w:tcPr>
          <w:p w:rsidR="00650948" w:rsidRPr="002149FB" w:rsidRDefault="00650948" w:rsidP="00920A6D">
            <w:pPr>
              <w:spacing w:after="0" w:line="240" w:lineRule="auto"/>
              <w:jc w:val="right"/>
              <w:rPr>
                <w:rFonts w:ascii="Times New Roman" w:hAnsi="Times New Roman"/>
                <w:sz w:val="24"/>
                <w:szCs w:val="24"/>
              </w:rPr>
            </w:pPr>
            <w:r w:rsidRPr="002149FB">
              <w:rPr>
                <w:rFonts w:ascii="Times New Roman" w:hAnsi="Times New Roman"/>
                <w:sz w:val="24"/>
                <w:szCs w:val="24"/>
              </w:rPr>
              <w:t>- действующие туалеты</w:t>
            </w:r>
          </w:p>
        </w:tc>
        <w:tc>
          <w:tcPr>
            <w:tcW w:w="1274"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61,41 %</w:t>
            </w:r>
          </w:p>
        </w:tc>
        <w:tc>
          <w:tcPr>
            <w:tcW w:w="1501"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73,47 %</w:t>
            </w:r>
          </w:p>
        </w:tc>
        <w:tc>
          <w:tcPr>
            <w:tcW w:w="1338"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+ 12,06</w:t>
            </w:r>
          </w:p>
        </w:tc>
      </w:tr>
      <w:tr w:rsidR="00650948" w:rsidRPr="002149FB" w:rsidTr="009F63E2">
        <w:tc>
          <w:tcPr>
            <w:tcW w:w="876" w:type="dxa"/>
            <w:vAlign w:val="bottom"/>
          </w:tcPr>
          <w:p w:rsidR="00650948" w:rsidRPr="002149FB" w:rsidRDefault="00650948" w:rsidP="00920A6D">
            <w:pPr>
              <w:spacing w:after="0" w:line="240" w:lineRule="auto"/>
              <w:rPr>
                <w:rFonts w:ascii="Times New Roman" w:hAnsi="Times New Roman"/>
                <w:sz w:val="24"/>
                <w:szCs w:val="24"/>
              </w:rPr>
            </w:pPr>
            <w:r w:rsidRPr="002149FB">
              <w:rPr>
                <w:rFonts w:ascii="Times New Roman" w:hAnsi="Times New Roman"/>
                <w:sz w:val="24"/>
                <w:szCs w:val="24"/>
              </w:rPr>
              <w:t>6.6.2</w:t>
            </w:r>
          </w:p>
        </w:tc>
        <w:tc>
          <w:tcPr>
            <w:tcW w:w="10099" w:type="dxa"/>
            <w:vAlign w:val="bottom"/>
          </w:tcPr>
          <w:p w:rsidR="00650948" w:rsidRPr="002149FB" w:rsidRDefault="00650948" w:rsidP="00920A6D">
            <w:pPr>
              <w:spacing w:after="0" w:line="240" w:lineRule="auto"/>
              <w:rPr>
                <w:rFonts w:ascii="Times New Roman" w:hAnsi="Times New Roman"/>
                <w:sz w:val="24"/>
                <w:szCs w:val="24"/>
              </w:rPr>
            </w:pPr>
            <w:r w:rsidRPr="002149FB">
              <w:rPr>
                <w:rFonts w:ascii="Times New Roman" w:hAnsi="Times New Roman"/>
                <w:sz w:val="24"/>
                <w:szCs w:val="24"/>
              </w:rPr>
              <w:t>Доля обучающихся, которым обеспечена возможность пользоваться оборудованными спорти</w:t>
            </w:r>
            <w:r w:rsidRPr="002149FB">
              <w:rPr>
                <w:rFonts w:ascii="Times New Roman" w:hAnsi="Times New Roman"/>
                <w:sz w:val="24"/>
                <w:szCs w:val="24"/>
              </w:rPr>
              <w:t>в</w:t>
            </w:r>
            <w:r w:rsidRPr="002149FB">
              <w:rPr>
                <w:rFonts w:ascii="Times New Roman" w:hAnsi="Times New Roman"/>
                <w:sz w:val="24"/>
                <w:szCs w:val="24"/>
              </w:rPr>
              <w:t>ными площадками для реализации программы 'Легкая атлетика' (с учетом климатических усл</w:t>
            </w:r>
            <w:r w:rsidRPr="002149FB">
              <w:rPr>
                <w:rFonts w:ascii="Times New Roman" w:hAnsi="Times New Roman"/>
                <w:sz w:val="24"/>
                <w:szCs w:val="24"/>
              </w:rPr>
              <w:t>о</w:t>
            </w:r>
            <w:r w:rsidRPr="002149FB">
              <w:rPr>
                <w:rFonts w:ascii="Times New Roman" w:hAnsi="Times New Roman"/>
                <w:sz w:val="24"/>
                <w:szCs w:val="24"/>
              </w:rPr>
              <w:t>вий) со следующими характеристиками:</w:t>
            </w:r>
          </w:p>
        </w:tc>
        <w:tc>
          <w:tcPr>
            <w:tcW w:w="1274"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61,41 %</w:t>
            </w:r>
          </w:p>
        </w:tc>
        <w:tc>
          <w:tcPr>
            <w:tcW w:w="1501"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89,42 %</w:t>
            </w:r>
          </w:p>
        </w:tc>
        <w:tc>
          <w:tcPr>
            <w:tcW w:w="1338"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+ 28,01 %</w:t>
            </w:r>
          </w:p>
        </w:tc>
      </w:tr>
      <w:tr w:rsidR="00650948" w:rsidRPr="002149FB" w:rsidTr="009F63E2">
        <w:tc>
          <w:tcPr>
            <w:tcW w:w="876" w:type="dxa"/>
            <w:vAlign w:val="bottom"/>
          </w:tcPr>
          <w:p w:rsidR="00650948" w:rsidRPr="002149FB" w:rsidRDefault="00650948" w:rsidP="00920A6D">
            <w:pPr>
              <w:spacing w:after="0" w:line="240" w:lineRule="auto"/>
              <w:rPr>
                <w:rFonts w:ascii="Times New Roman" w:hAnsi="Times New Roman"/>
                <w:sz w:val="24"/>
                <w:szCs w:val="24"/>
              </w:rPr>
            </w:pPr>
            <w:r w:rsidRPr="002149FB">
              <w:rPr>
                <w:rFonts w:ascii="Times New Roman" w:hAnsi="Times New Roman"/>
                <w:sz w:val="24"/>
                <w:szCs w:val="24"/>
              </w:rPr>
              <w:t>6.6.2.1</w:t>
            </w:r>
          </w:p>
        </w:tc>
        <w:tc>
          <w:tcPr>
            <w:tcW w:w="10099" w:type="dxa"/>
            <w:vAlign w:val="bottom"/>
          </w:tcPr>
          <w:p w:rsidR="00650948" w:rsidRPr="002149FB" w:rsidRDefault="00650948" w:rsidP="00920A6D">
            <w:pPr>
              <w:spacing w:after="0" w:line="240" w:lineRule="auto"/>
              <w:jc w:val="right"/>
              <w:rPr>
                <w:rFonts w:ascii="Times New Roman" w:hAnsi="Times New Roman"/>
                <w:sz w:val="24"/>
                <w:szCs w:val="24"/>
              </w:rPr>
            </w:pPr>
            <w:r w:rsidRPr="002149FB">
              <w:rPr>
                <w:rFonts w:ascii="Times New Roman" w:hAnsi="Times New Roman"/>
                <w:sz w:val="24"/>
                <w:szCs w:val="24"/>
              </w:rPr>
              <w:t>- собственная оборудованная территория или на условиях договора пользования</w:t>
            </w:r>
          </w:p>
        </w:tc>
        <w:tc>
          <w:tcPr>
            <w:tcW w:w="1274"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77,9 %</w:t>
            </w:r>
          </w:p>
        </w:tc>
        <w:tc>
          <w:tcPr>
            <w:tcW w:w="1501"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89,42 %</w:t>
            </w:r>
          </w:p>
        </w:tc>
        <w:tc>
          <w:tcPr>
            <w:tcW w:w="1338" w:type="dxa"/>
            <w:vAlign w:val="bottom"/>
          </w:tcPr>
          <w:p w:rsidR="00650948" w:rsidRPr="002149FB" w:rsidRDefault="00650948" w:rsidP="00920A6D">
            <w:pPr>
              <w:spacing w:after="0" w:line="240" w:lineRule="auto"/>
              <w:jc w:val="center"/>
              <w:rPr>
                <w:rFonts w:ascii="Times New Roman" w:hAnsi="Times New Roman"/>
                <w:sz w:val="24"/>
                <w:szCs w:val="24"/>
              </w:rPr>
            </w:pPr>
            <w:r>
              <w:rPr>
                <w:rFonts w:ascii="Times New Roman" w:hAnsi="Times New Roman"/>
                <w:sz w:val="24"/>
                <w:szCs w:val="24"/>
              </w:rPr>
              <w:t>+ 11,52 %</w:t>
            </w:r>
          </w:p>
        </w:tc>
      </w:tr>
      <w:tr w:rsidR="003E3908" w:rsidRPr="002149FB" w:rsidTr="009F63E2">
        <w:tc>
          <w:tcPr>
            <w:tcW w:w="876" w:type="dxa"/>
            <w:vAlign w:val="bottom"/>
          </w:tcPr>
          <w:p w:rsidR="003E3908" w:rsidRPr="002149FB" w:rsidRDefault="003E3908" w:rsidP="00920A6D">
            <w:pPr>
              <w:spacing w:after="0" w:line="240" w:lineRule="auto"/>
              <w:rPr>
                <w:rFonts w:ascii="Times New Roman" w:hAnsi="Times New Roman"/>
                <w:sz w:val="24"/>
                <w:szCs w:val="24"/>
              </w:rPr>
            </w:pPr>
            <w:r w:rsidRPr="002149FB">
              <w:rPr>
                <w:rFonts w:ascii="Times New Roman" w:hAnsi="Times New Roman"/>
                <w:sz w:val="24"/>
                <w:szCs w:val="24"/>
              </w:rPr>
              <w:t>6.6.2.2</w:t>
            </w:r>
          </w:p>
        </w:tc>
        <w:tc>
          <w:tcPr>
            <w:tcW w:w="10099" w:type="dxa"/>
            <w:vAlign w:val="bottom"/>
          </w:tcPr>
          <w:p w:rsidR="003E3908" w:rsidRPr="002149FB" w:rsidRDefault="003E3908" w:rsidP="00920A6D">
            <w:pPr>
              <w:spacing w:after="0" w:line="240" w:lineRule="auto"/>
              <w:jc w:val="right"/>
              <w:rPr>
                <w:rFonts w:ascii="Times New Roman" w:hAnsi="Times New Roman"/>
                <w:sz w:val="24"/>
                <w:szCs w:val="24"/>
              </w:rPr>
            </w:pPr>
            <w:r w:rsidRPr="002149FB">
              <w:rPr>
                <w:rFonts w:ascii="Times New Roman" w:hAnsi="Times New Roman"/>
                <w:sz w:val="24"/>
                <w:szCs w:val="24"/>
              </w:rPr>
              <w:t>- размеченные дорожки для бега</w:t>
            </w:r>
          </w:p>
        </w:tc>
        <w:tc>
          <w:tcPr>
            <w:tcW w:w="1274" w:type="dxa"/>
            <w:vAlign w:val="bottom"/>
          </w:tcPr>
          <w:p w:rsidR="003E3908" w:rsidRPr="002149FB" w:rsidRDefault="003E3908" w:rsidP="00920A6D">
            <w:pPr>
              <w:spacing w:after="0" w:line="240" w:lineRule="auto"/>
              <w:jc w:val="center"/>
              <w:rPr>
                <w:rFonts w:ascii="Times New Roman" w:hAnsi="Times New Roman"/>
                <w:sz w:val="24"/>
                <w:szCs w:val="24"/>
              </w:rPr>
            </w:pPr>
            <w:r>
              <w:rPr>
                <w:rFonts w:ascii="Times New Roman" w:hAnsi="Times New Roman"/>
                <w:sz w:val="24"/>
                <w:szCs w:val="24"/>
              </w:rPr>
              <w:t>77,9 %</w:t>
            </w:r>
          </w:p>
        </w:tc>
        <w:tc>
          <w:tcPr>
            <w:tcW w:w="1501" w:type="dxa"/>
            <w:vAlign w:val="bottom"/>
          </w:tcPr>
          <w:p w:rsidR="003E3908" w:rsidRPr="002149FB" w:rsidRDefault="003E3908" w:rsidP="00920A6D">
            <w:pPr>
              <w:spacing w:after="0" w:line="240" w:lineRule="auto"/>
              <w:jc w:val="center"/>
              <w:rPr>
                <w:rFonts w:ascii="Times New Roman" w:hAnsi="Times New Roman"/>
                <w:sz w:val="24"/>
                <w:szCs w:val="24"/>
              </w:rPr>
            </w:pPr>
            <w:r>
              <w:rPr>
                <w:rFonts w:ascii="Times New Roman" w:hAnsi="Times New Roman"/>
                <w:sz w:val="24"/>
                <w:szCs w:val="24"/>
              </w:rPr>
              <w:t>89,42 %</w:t>
            </w:r>
          </w:p>
        </w:tc>
        <w:tc>
          <w:tcPr>
            <w:tcW w:w="1338" w:type="dxa"/>
            <w:vAlign w:val="bottom"/>
          </w:tcPr>
          <w:p w:rsidR="003E3908" w:rsidRPr="002149FB" w:rsidRDefault="003E3908" w:rsidP="00920A6D">
            <w:pPr>
              <w:spacing w:after="0" w:line="240" w:lineRule="auto"/>
              <w:jc w:val="center"/>
              <w:rPr>
                <w:rFonts w:ascii="Times New Roman" w:hAnsi="Times New Roman"/>
                <w:sz w:val="24"/>
                <w:szCs w:val="24"/>
              </w:rPr>
            </w:pPr>
            <w:r>
              <w:rPr>
                <w:rFonts w:ascii="Times New Roman" w:hAnsi="Times New Roman"/>
                <w:sz w:val="24"/>
                <w:szCs w:val="24"/>
              </w:rPr>
              <w:t>+ 11,52 %</w:t>
            </w:r>
          </w:p>
        </w:tc>
      </w:tr>
      <w:tr w:rsidR="003E3908" w:rsidRPr="002149FB" w:rsidTr="009F63E2">
        <w:tc>
          <w:tcPr>
            <w:tcW w:w="876" w:type="dxa"/>
            <w:vAlign w:val="bottom"/>
          </w:tcPr>
          <w:p w:rsidR="003E3908" w:rsidRPr="002149FB" w:rsidRDefault="003E3908" w:rsidP="00920A6D">
            <w:pPr>
              <w:spacing w:after="0" w:line="240" w:lineRule="auto"/>
              <w:rPr>
                <w:rFonts w:ascii="Times New Roman" w:hAnsi="Times New Roman"/>
                <w:sz w:val="24"/>
                <w:szCs w:val="24"/>
              </w:rPr>
            </w:pPr>
            <w:r w:rsidRPr="002149FB">
              <w:rPr>
                <w:rFonts w:ascii="Times New Roman" w:hAnsi="Times New Roman"/>
                <w:sz w:val="24"/>
                <w:szCs w:val="24"/>
              </w:rPr>
              <w:t>6.6.2.3</w:t>
            </w:r>
          </w:p>
        </w:tc>
        <w:tc>
          <w:tcPr>
            <w:tcW w:w="10099" w:type="dxa"/>
            <w:vAlign w:val="bottom"/>
          </w:tcPr>
          <w:p w:rsidR="003E3908" w:rsidRPr="002149FB" w:rsidRDefault="003E3908" w:rsidP="00920A6D">
            <w:pPr>
              <w:spacing w:after="0" w:line="240" w:lineRule="auto"/>
              <w:jc w:val="right"/>
              <w:rPr>
                <w:rFonts w:ascii="Times New Roman" w:hAnsi="Times New Roman"/>
                <w:sz w:val="24"/>
                <w:szCs w:val="24"/>
              </w:rPr>
            </w:pPr>
            <w:r w:rsidRPr="002149FB">
              <w:rPr>
                <w:rFonts w:ascii="Times New Roman" w:hAnsi="Times New Roman"/>
                <w:sz w:val="24"/>
                <w:szCs w:val="24"/>
              </w:rPr>
              <w:t>- дорожки для бега с твердым покрытием</w:t>
            </w:r>
          </w:p>
        </w:tc>
        <w:tc>
          <w:tcPr>
            <w:tcW w:w="1274" w:type="dxa"/>
            <w:vAlign w:val="bottom"/>
          </w:tcPr>
          <w:p w:rsidR="003E3908" w:rsidRPr="002149FB" w:rsidRDefault="003E3908" w:rsidP="00920A6D">
            <w:pPr>
              <w:spacing w:after="0" w:line="240" w:lineRule="auto"/>
              <w:jc w:val="center"/>
              <w:rPr>
                <w:rFonts w:ascii="Times New Roman" w:hAnsi="Times New Roman"/>
                <w:sz w:val="24"/>
                <w:szCs w:val="24"/>
              </w:rPr>
            </w:pPr>
            <w:r>
              <w:rPr>
                <w:rFonts w:ascii="Times New Roman" w:hAnsi="Times New Roman"/>
                <w:sz w:val="24"/>
                <w:szCs w:val="24"/>
              </w:rPr>
              <w:t>61,41 %</w:t>
            </w:r>
          </w:p>
        </w:tc>
        <w:tc>
          <w:tcPr>
            <w:tcW w:w="1501" w:type="dxa"/>
            <w:vAlign w:val="bottom"/>
          </w:tcPr>
          <w:p w:rsidR="003E3908" w:rsidRPr="002149FB" w:rsidRDefault="003E3908" w:rsidP="00920A6D">
            <w:pPr>
              <w:spacing w:after="0" w:line="240" w:lineRule="auto"/>
              <w:jc w:val="center"/>
              <w:rPr>
                <w:rFonts w:ascii="Times New Roman" w:hAnsi="Times New Roman"/>
                <w:sz w:val="24"/>
                <w:szCs w:val="24"/>
              </w:rPr>
            </w:pPr>
            <w:r>
              <w:rPr>
                <w:rFonts w:ascii="Times New Roman" w:hAnsi="Times New Roman"/>
                <w:sz w:val="24"/>
                <w:szCs w:val="24"/>
              </w:rPr>
              <w:t>73,69 %</w:t>
            </w:r>
          </w:p>
        </w:tc>
        <w:tc>
          <w:tcPr>
            <w:tcW w:w="1338" w:type="dxa"/>
            <w:vAlign w:val="bottom"/>
          </w:tcPr>
          <w:p w:rsidR="003E3908" w:rsidRPr="002149FB" w:rsidRDefault="003E3908" w:rsidP="00920A6D">
            <w:pPr>
              <w:spacing w:after="0" w:line="240" w:lineRule="auto"/>
              <w:jc w:val="center"/>
              <w:rPr>
                <w:rFonts w:ascii="Times New Roman" w:hAnsi="Times New Roman"/>
                <w:sz w:val="24"/>
                <w:szCs w:val="24"/>
              </w:rPr>
            </w:pPr>
            <w:r>
              <w:rPr>
                <w:rFonts w:ascii="Times New Roman" w:hAnsi="Times New Roman"/>
                <w:sz w:val="24"/>
                <w:szCs w:val="24"/>
              </w:rPr>
              <w:t>+ 12,28 %</w:t>
            </w:r>
          </w:p>
        </w:tc>
      </w:tr>
      <w:tr w:rsidR="003E3908" w:rsidRPr="002149FB" w:rsidTr="009F63E2">
        <w:tc>
          <w:tcPr>
            <w:tcW w:w="876" w:type="dxa"/>
            <w:vAlign w:val="bottom"/>
          </w:tcPr>
          <w:p w:rsidR="003E3908" w:rsidRPr="002149FB" w:rsidRDefault="003E3908" w:rsidP="00920A6D">
            <w:pPr>
              <w:spacing w:after="0" w:line="240" w:lineRule="auto"/>
              <w:rPr>
                <w:rFonts w:ascii="Times New Roman" w:hAnsi="Times New Roman"/>
                <w:sz w:val="24"/>
                <w:szCs w:val="24"/>
              </w:rPr>
            </w:pPr>
            <w:r w:rsidRPr="002149FB">
              <w:rPr>
                <w:rFonts w:ascii="Times New Roman" w:hAnsi="Times New Roman"/>
                <w:sz w:val="24"/>
                <w:szCs w:val="24"/>
              </w:rPr>
              <w:t>6.6.2.4</w:t>
            </w:r>
          </w:p>
        </w:tc>
        <w:tc>
          <w:tcPr>
            <w:tcW w:w="10099" w:type="dxa"/>
            <w:vAlign w:val="bottom"/>
          </w:tcPr>
          <w:p w:rsidR="003E3908" w:rsidRPr="002149FB" w:rsidRDefault="003E3908" w:rsidP="00920A6D">
            <w:pPr>
              <w:spacing w:after="0" w:line="240" w:lineRule="auto"/>
              <w:jc w:val="right"/>
              <w:rPr>
                <w:rFonts w:ascii="Times New Roman" w:hAnsi="Times New Roman"/>
                <w:sz w:val="24"/>
                <w:szCs w:val="24"/>
              </w:rPr>
            </w:pPr>
            <w:r w:rsidRPr="002149FB">
              <w:rPr>
                <w:rFonts w:ascii="Times New Roman" w:hAnsi="Times New Roman"/>
                <w:sz w:val="24"/>
                <w:szCs w:val="24"/>
              </w:rPr>
              <w:t>- оборудованный сектор для метания</w:t>
            </w:r>
          </w:p>
        </w:tc>
        <w:tc>
          <w:tcPr>
            <w:tcW w:w="1274" w:type="dxa"/>
            <w:vAlign w:val="bottom"/>
          </w:tcPr>
          <w:p w:rsidR="003E3908" w:rsidRPr="002149FB" w:rsidRDefault="003E3908" w:rsidP="00920A6D">
            <w:pPr>
              <w:spacing w:after="0" w:line="240" w:lineRule="auto"/>
              <w:jc w:val="center"/>
              <w:rPr>
                <w:rFonts w:ascii="Times New Roman" w:hAnsi="Times New Roman"/>
                <w:sz w:val="24"/>
                <w:szCs w:val="24"/>
              </w:rPr>
            </w:pPr>
            <w:r>
              <w:rPr>
                <w:rFonts w:ascii="Times New Roman" w:hAnsi="Times New Roman"/>
                <w:sz w:val="24"/>
                <w:szCs w:val="24"/>
              </w:rPr>
              <w:t>77,9 %</w:t>
            </w:r>
          </w:p>
        </w:tc>
        <w:tc>
          <w:tcPr>
            <w:tcW w:w="1501" w:type="dxa"/>
            <w:vAlign w:val="bottom"/>
          </w:tcPr>
          <w:p w:rsidR="003E3908" w:rsidRPr="002149FB" w:rsidRDefault="003E3908" w:rsidP="00920A6D">
            <w:pPr>
              <w:spacing w:after="0" w:line="240" w:lineRule="auto"/>
              <w:jc w:val="center"/>
              <w:rPr>
                <w:rFonts w:ascii="Times New Roman" w:hAnsi="Times New Roman"/>
                <w:bCs/>
                <w:sz w:val="24"/>
                <w:szCs w:val="24"/>
              </w:rPr>
            </w:pPr>
            <w:r>
              <w:rPr>
                <w:rFonts w:ascii="Times New Roman" w:hAnsi="Times New Roman"/>
                <w:bCs/>
                <w:sz w:val="24"/>
                <w:szCs w:val="24"/>
              </w:rPr>
              <w:t>89,42 %</w:t>
            </w:r>
          </w:p>
        </w:tc>
        <w:tc>
          <w:tcPr>
            <w:tcW w:w="1338" w:type="dxa"/>
            <w:vAlign w:val="bottom"/>
          </w:tcPr>
          <w:p w:rsidR="003E3908" w:rsidRPr="002149FB" w:rsidRDefault="003E3908" w:rsidP="00920A6D">
            <w:pPr>
              <w:spacing w:after="0" w:line="240" w:lineRule="auto"/>
              <w:jc w:val="center"/>
              <w:rPr>
                <w:rFonts w:ascii="Times New Roman" w:hAnsi="Times New Roman"/>
                <w:sz w:val="24"/>
                <w:szCs w:val="24"/>
              </w:rPr>
            </w:pPr>
            <w:r>
              <w:rPr>
                <w:rFonts w:ascii="Times New Roman" w:hAnsi="Times New Roman"/>
                <w:sz w:val="24"/>
                <w:szCs w:val="24"/>
              </w:rPr>
              <w:t>+ 11,52 %</w:t>
            </w:r>
          </w:p>
        </w:tc>
      </w:tr>
      <w:tr w:rsidR="003E3908" w:rsidRPr="002149FB" w:rsidTr="009F63E2">
        <w:tc>
          <w:tcPr>
            <w:tcW w:w="876" w:type="dxa"/>
            <w:vAlign w:val="bottom"/>
          </w:tcPr>
          <w:p w:rsidR="003E3908" w:rsidRPr="002149FB" w:rsidRDefault="003E3908" w:rsidP="00920A6D">
            <w:pPr>
              <w:spacing w:after="0" w:line="240" w:lineRule="auto"/>
              <w:rPr>
                <w:rFonts w:ascii="Times New Roman" w:hAnsi="Times New Roman"/>
                <w:sz w:val="24"/>
                <w:szCs w:val="24"/>
              </w:rPr>
            </w:pPr>
            <w:r w:rsidRPr="002149FB">
              <w:rPr>
                <w:rFonts w:ascii="Times New Roman" w:hAnsi="Times New Roman"/>
                <w:sz w:val="24"/>
                <w:szCs w:val="24"/>
              </w:rPr>
              <w:t>6.6.2.5</w:t>
            </w:r>
          </w:p>
        </w:tc>
        <w:tc>
          <w:tcPr>
            <w:tcW w:w="10099" w:type="dxa"/>
            <w:vAlign w:val="bottom"/>
          </w:tcPr>
          <w:p w:rsidR="003E3908" w:rsidRPr="002149FB" w:rsidRDefault="003E3908" w:rsidP="00920A6D">
            <w:pPr>
              <w:spacing w:after="0" w:line="240" w:lineRule="auto"/>
              <w:jc w:val="right"/>
              <w:rPr>
                <w:rFonts w:ascii="Times New Roman" w:hAnsi="Times New Roman"/>
                <w:sz w:val="24"/>
                <w:szCs w:val="24"/>
              </w:rPr>
            </w:pPr>
            <w:r w:rsidRPr="002149FB">
              <w:rPr>
                <w:rFonts w:ascii="Times New Roman" w:hAnsi="Times New Roman"/>
                <w:sz w:val="24"/>
                <w:szCs w:val="24"/>
              </w:rPr>
              <w:t>- оборудованный сектор для прыжков в длину</w:t>
            </w:r>
          </w:p>
        </w:tc>
        <w:tc>
          <w:tcPr>
            <w:tcW w:w="1274" w:type="dxa"/>
            <w:vAlign w:val="bottom"/>
          </w:tcPr>
          <w:p w:rsidR="003E3908" w:rsidRPr="002149FB" w:rsidRDefault="003E3908" w:rsidP="00920A6D">
            <w:pPr>
              <w:spacing w:after="0" w:line="240" w:lineRule="auto"/>
              <w:jc w:val="center"/>
              <w:rPr>
                <w:rFonts w:ascii="Times New Roman" w:hAnsi="Times New Roman"/>
                <w:sz w:val="24"/>
                <w:szCs w:val="24"/>
              </w:rPr>
            </w:pPr>
            <w:r>
              <w:rPr>
                <w:rFonts w:ascii="Times New Roman" w:hAnsi="Times New Roman"/>
                <w:sz w:val="24"/>
                <w:szCs w:val="24"/>
              </w:rPr>
              <w:t>77,9 %</w:t>
            </w:r>
          </w:p>
        </w:tc>
        <w:tc>
          <w:tcPr>
            <w:tcW w:w="1501" w:type="dxa"/>
            <w:vAlign w:val="bottom"/>
          </w:tcPr>
          <w:p w:rsidR="003E3908" w:rsidRPr="002149FB" w:rsidRDefault="003E3908" w:rsidP="00920A6D">
            <w:pPr>
              <w:spacing w:after="0" w:line="240" w:lineRule="auto"/>
              <w:jc w:val="center"/>
              <w:rPr>
                <w:rFonts w:ascii="Times New Roman" w:hAnsi="Times New Roman"/>
                <w:bCs/>
                <w:sz w:val="24"/>
                <w:szCs w:val="24"/>
              </w:rPr>
            </w:pPr>
            <w:r>
              <w:rPr>
                <w:rFonts w:ascii="Times New Roman" w:hAnsi="Times New Roman"/>
                <w:bCs/>
                <w:sz w:val="24"/>
                <w:szCs w:val="24"/>
              </w:rPr>
              <w:t>89,42 %</w:t>
            </w:r>
          </w:p>
        </w:tc>
        <w:tc>
          <w:tcPr>
            <w:tcW w:w="1338" w:type="dxa"/>
            <w:vAlign w:val="bottom"/>
          </w:tcPr>
          <w:p w:rsidR="003E3908" w:rsidRPr="002149FB" w:rsidRDefault="003E3908" w:rsidP="00920A6D">
            <w:pPr>
              <w:spacing w:after="0" w:line="240" w:lineRule="auto"/>
              <w:jc w:val="center"/>
              <w:rPr>
                <w:rFonts w:ascii="Times New Roman" w:hAnsi="Times New Roman"/>
                <w:sz w:val="24"/>
                <w:szCs w:val="24"/>
              </w:rPr>
            </w:pPr>
            <w:r>
              <w:rPr>
                <w:rFonts w:ascii="Times New Roman" w:hAnsi="Times New Roman"/>
                <w:sz w:val="24"/>
                <w:szCs w:val="24"/>
              </w:rPr>
              <w:t>+ 11,52 %</w:t>
            </w:r>
          </w:p>
        </w:tc>
      </w:tr>
      <w:tr w:rsidR="003E3908" w:rsidRPr="002149FB" w:rsidTr="009F63E2">
        <w:tc>
          <w:tcPr>
            <w:tcW w:w="876" w:type="dxa"/>
            <w:vAlign w:val="bottom"/>
          </w:tcPr>
          <w:p w:rsidR="003E3908" w:rsidRPr="002149FB" w:rsidRDefault="003E3908" w:rsidP="00920A6D">
            <w:pPr>
              <w:spacing w:after="0" w:line="240" w:lineRule="auto"/>
              <w:rPr>
                <w:rFonts w:ascii="Times New Roman" w:hAnsi="Times New Roman"/>
                <w:sz w:val="24"/>
                <w:szCs w:val="24"/>
              </w:rPr>
            </w:pPr>
            <w:r w:rsidRPr="002149FB">
              <w:rPr>
                <w:rFonts w:ascii="Times New Roman" w:hAnsi="Times New Roman"/>
                <w:sz w:val="24"/>
                <w:szCs w:val="24"/>
              </w:rPr>
              <w:t>6.7</w:t>
            </w:r>
          </w:p>
        </w:tc>
        <w:tc>
          <w:tcPr>
            <w:tcW w:w="10099" w:type="dxa"/>
            <w:vAlign w:val="bottom"/>
          </w:tcPr>
          <w:p w:rsidR="003E3908" w:rsidRPr="002149FB" w:rsidRDefault="003E3908" w:rsidP="00920A6D">
            <w:pPr>
              <w:spacing w:after="0" w:line="240" w:lineRule="auto"/>
              <w:rPr>
                <w:rFonts w:ascii="Times New Roman" w:hAnsi="Times New Roman"/>
                <w:sz w:val="24"/>
                <w:szCs w:val="24"/>
              </w:rPr>
            </w:pPr>
            <w:r w:rsidRPr="002149FB">
              <w:rPr>
                <w:rFonts w:ascii="Times New Roman" w:hAnsi="Times New Roman"/>
                <w:sz w:val="24"/>
                <w:szCs w:val="24"/>
              </w:rPr>
              <w:t>Доля общеобразовательных учреждений, в которых предусмотрено более 3 часов занятий ф</w:t>
            </w:r>
            <w:r w:rsidRPr="002149FB">
              <w:rPr>
                <w:rFonts w:ascii="Times New Roman" w:hAnsi="Times New Roman"/>
                <w:sz w:val="24"/>
                <w:szCs w:val="24"/>
              </w:rPr>
              <w:t>и</w:t>
            </w:r>
            <w:r w:rsidRPr="002149FB">
              <w:rPr>
                <w:rFonts w:ascii="Times New Roman" w:hAnsi="Times New Roman"/>
                <w:sz w:val="24"/>
                <w:szCs w:val="24"/>
              </w:rPr>
              <w:t>зической культуры (от общего количества общеобразовательных учреждений)</w:t>
            </w:r>
          </w:p>
        </w:tc>
        <w:tc>
          <w:tcPr>
            <w:tcW w:w="1274" w:type="dxa"/>
            <w:vAlign w:val="bottom"/>
          </w:tcPr>
          <w:p w:rsidR="003E3908" w:rsidRPr="002149FB" w:rsidRDefault="003E3908" w:rsidP="00920A6D">
            <w:pPr>
              <w:spacing w:after="0" w:line="240" w:lineRule="auto"/>
              <w:jc w:val="center"/>
              <w:rPr>
                <w:rFonts w:ascii="Times New Roman" w:hAnsi="Times New Roman"/>
                <w:sz w:val="24"/>
                <w:szCs w:val="24"/>
              </w:rPr>
            </w:pPr>
          </w:p>
        </w:tc>
        <w:tc>
          <w:tcPr>
            <w:tcW w:w="1501" w:type="dxa"/>
            <w:vAlign w:val="bottom"/>
          </w:tcPr>
          <w:p w:rsidR="003E3908" w:rsidRPr="002149FB" w:rsidRDefault="003E3908" w:rsidP="00920A6D">
            <w:pPr>
              <w:spacing w:after="0" w:line="240" w:lineRule="auto"/>
              <w:jc w:val="center"/>
              <w:rPr>
                <w:rFonts w:ascii="Times New Roman" w:hAnsi="Times New Roman"/>
                <w:sz w:val="24"/>
                <w:szCs w:val="24"/>
              </w:rPr>
            </w:pPr>
            <w:r>
              <w:rPr>
                <w:rFonts w:ascii="Times New Roman" w:hAnsi="Times New Roman"/>
                <w:sz w:val="24"/>
                <w:szCs w:val="24"/>
              </w:rPr>
              <w:t>50 %</w:t>
            </w:r>
          </w:p>
        </w:tc>
        <w:tc>
          <w:tcPr>
            <w:tcW w:w="1338" w:type="dxa"/>
            <w:vAlign w:val="bottom"/>
          </w:tcPr>
          <w:p w:rsidR="003E3908"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+ 50 %</w:t>
            </w:r>
          </w:p>
        </w:tc>
      </w:tr>
      <w:tr w:rsidR="003E3908" w:rsidRPr="002149FB" w:rsidTr="009F63E2">
        <w:tc>
          <w:tcPr>
            <w:tcW w:w="876" w:type="dxa"/>
            <w:vAlign w:val="bottom"/>
          </w:tcPr>
          <w:p w:rsidR="003E3908" w:rsidRPr="002149FB" w:rsidRDefault="003E3908" w:rsidP="00920A6D">
            <w:pPr>
              <w:spacing w:after="0" w:line="240" w:lineRule="auto"/>
              <w:rPr>
                <w:rFonts w:ascii="Times New Roman" w:hAnsi="Times New Roman"/>
                <w:sz w:val="24"/>
                <w:szCs w:val="24"/>
              </w:rPr>
            </w:pPr>
            <w:r w:rsidRPr="002149FB">
              <w:rPr>
                <w:rFonts w:ascii="Times New Roman" w:hAnsi="Times New Roman"/>
                <w:sz w:val="24"/>
                <w:szCs w:val="24"/>
              </w:rPr>
              <w:t>6.8</w:t>
            </w:r>
          </w:p>
        </w:tc>
        <w:tc>
          <w:tcPr>
            <w:tcW w:w="10099" w:type="dxa"/>
            <w:vAlign w:val="bottom"/>
          </w:tcPr>
          <w:p w:rsidR="003E3908" w:rsidRPr="002149FB" w:rsidRDefault="003E3908" w:rsidP="00920A6D">
            <w:pPr>
              <w:spacing w:after="0" w:line="240" w:lineRule="auto"/>
              <w:rPr>
                <w:rFonts w:ascii="Times New Roman" w:hAnsi="Times New Roman"/>
                <w:sz w:val="24"/>
                <w:szCs w:val="24"/>
              </w:rPr>
            </w:pPr>
            <w:r w:rsidRPr="002149FB">
              <w:rPr>
                <w:rFonts w:ascii="Times New Roman" w:hAnsi="Times New Roman"/>
                <w:sz w:val="24"/>
                <w:szCs w:val="24"/>
              </w:rPr>
              <w:t>Доля обучающихся, в образовательном плане которых предусмотрено более 3 часов занятий физкультурой в неделю (от общей численности обучающихся)</w:t>
            </w:r>
          </w:p>
        </w:tc>
        <w:tc>
          <w:tcPr>
            <w:tcW w:w="1274" w:type="dxa"/>
            <w:vAlign w:val="bottom"/>
          </w:tcPr>
          <w:p w:rsidR="003E3908" w:rsidRPr="002149FB" w:rsidRDefault="003E3908" w:rsidP="00920A6D">
            <w:pPr>
              <w:spacing w:after="0" w:line="240" w:lineRule="auto"/>
              <w:jc w:val="center"/>
              <w:rPr>
                <w:rFonts w:ascii="Times New Roman" w:hAnsi="Times New Roman"/>
                <w:sz w:val="24"/>
                <w:szCs w:val="24"/>
              </w:rPr>
            </w:pPr>
          </w:p>
        </w:tc>
        <w:tc>
          <w:tcPr>
            <w:tcW w:w="1501" w:type="dxa"/>
            <w:vAlign w:val="bottom"/>
          </w:tcPr>
          <w:p w:rsidR="003E3908"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18 %</w:t>
            </w:r>
          </w:p>
        </w:tc>
        <w:tc>
          <w:tcPr>
            <w:tcW w:w="1338" w:type="dxa"/>
            <w:vAlign w:val="bottom"/>
          </w:tcPr>
          <w:p w:rsidR="003E3908"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+ 18 %</w:t>
            </w:r>
          </w:p>
        </w:tc>
      </w:tr>
      <w:tr w:rsidR="003E3908" w:rsidRPr="002149FB" w:rsidTr="009F63E2">
        <w:tc>
          <w:tcPr>
            <w:tcW w:w="876" w:type="dxa"/>
            <w:vAlign w:val="bottom"/>
          </w:tcPr>
          <w:p w:rsidR="003E3908" w:rsidRPr="002149FB" w:rsidRDefault="003E3908" w:rsidP="00920A6D">
            <w:pPr>
              <w:spacing w:after="0" w:line="240" w:lineRule="auto"/>
              <w:rPr>
                <w:rFonts w:ascii="Times New Roman" w:hAnsi="Times New Roman"/>
                <w:sz w:val="24"/>
                <w:szCs w:val="24"/>
              </w:rPr>
            </w:pPr>
            <w:r w:rsidRPr="002149FB">
              <w:rPr>
                <w:rFonts w:ascii="Times New Roman" w:hAnsi="Times New Roman"/>
                <w:sz w:val="24"/>
                <w:szCs w:val="24"/>
              </w:rPr>
              <w:t>6.9</w:t>
            </w:r>
          </w:p>
        </w:tc>
        <w:tc>
          <w:tcPr>
            <w:tcW w:w="10099" w:type="dxa"/>
            <w:vAlign w:val="bottom"/>
          </w:tcPr>
          <w:p w:rsidR="003E3908" w:rsidRPr="002149FB" w:rsidRDefault="003E3908" w:rsidP="00920A6D">
            <w:pPr>
              <w:spacing w:after="0" w:line="240" w:lineRule="auto"/>
              <w:rPr>
                <w:rFonts w:ascii="Times New Roman" w:hAnsi="Times New Roman"/>
                <w:sz w:val="24"/>
                <w:szCs w:val="24"/>
              </w:rPr>
            </w:pPr>
            <w:r w:rsidRPr="002149FB">
              <w:rPr>
                <w:rFonts w:ascii="Times New Roman" w:hAnsi="Times New Roman"/>
                <w:sz w:val="24"/>
                <w:szCs w:val="24"/>
              </w:rPr>
              <w:t>Доля школьников, обучающихся в зданиях, в которых обеспечено медицинское обслуживание, включая наличие лицензионных медицинских кабинетов и не менее 1 квалифицированного м</w:t>
            </w:r>
            <w:r w:rsidRPr="002149FB">
              <w:rPr>
                <w:rFonts w:ascii="Times New Roman" w:hAnsi="Times New Roman"/>
                <w:sz w:val="24"/>
                <w:szCs w:val="24"/>
              </w:rPr>
              <w:t>е</w:t>
            </w:r>
            <w:r w:rsidRPr="002149FB">
              <w:rPr>
                <w:rFonts w:ascii="Times New Roman" w:hAnsi="Times New Roman"/>
                <w:sz w:val="24"/>
                <w:szCs w:val="24"/>
              </w:rPr>
              <w:t>дицинского работника, в том числе:</w:t>
            </w:r>
          </w:p>
        </w:tc>
        <w:tc>
          <w:tcPr>
            <w:tcW w:w="1274" w:type="dxa"/>
            <w:vAlign w:val="bottom"/>
          </w:tcPr>
          <w:p w:rsidR="003E3908"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61,41 %</w:t>
            </w:r>
          </w:p>
        </w:tc>
        <w:tc>
          <w:tcPr>
            <w:tcW w:w="1501" w:type="dxa"/>
            <w:vAlign w:val="bottom"/>
          </w:tcPr>
          <w:p w:rsidR="003E3908"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62,02 %</w:t>
            </w:r>
          </w:p>
        </w:tc>
        <w:tc>
          <w:tcPr>
            <w:tcW w:w="1338" w:type="dxa"/>
            <w:vAlign w:val="bottom"/>
          </w:tcPr>
          <w:p w:rsidR="003E3908"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+ 0,61 %</w:t>
            </w:r>
          </w:p>
        </w:tc>
      </w:tr>
      <w:tr w:rsidR="00E03787" w:rsidRPr="002149FB" w:rsidTr="009F63E2">
        <w:tc>
          <w:tcPr>
            <w:tcW w:w="876" w:type="dxa"/>
            <w:vAlign w:val="bottom"/>
          </w:tcPr>
          <w:p w:rsidR="00E03787" w:rsidRPr="002149FB" w:rsidRDefault="00E03787" w:rsidP="00920A6D">
            <w:pPr>
              <w:spacing w:after="0" w:line="240" w:lineRule="auto"/>
              <w:rPr>
                <w:rFonts w:ascii="Times New Roman" w:hAnsi="Times New Roman"/>
                <w:sz w:val="24"/>
                <w:szCs w:val="24"/>
              </w:rPr>
            </w:pPr>
            <w:r w:rsidRPr="002149FB">
              <w:rPr>
                <w:rFonts w:ascii="Times New Roman" w:hAnsi="Times New Roman"/>
                <w:sz w:val="24"/>
                <w:szCs w:val="24"/>
              </w:rPr>
              <w:t>6.9.1</w:t>
            </w:r>
          </w:p>
        </w:tc>
        <w:tc>
          <w:tcPr>
            <w:tcW w:w="10099" w:type="dxa"/>
            <w:vAlign w:val="bottom"/>
          </w:tcPr>
          <w:p w:rsidR="00E03787" w:rsidRPr="002149FB" w:rsidRDefault="00E03787" w:rsidP="00920A6D">
            <w:pPr>
              <w:spacing w:after="0" w:line="240" w:lineRule="auto"/>
              <w:jc w:val="right"/>
              <w:rPr>
                <w:rFonts w:ascii="Times New Roman" w:hAnsi="Times New Roman"/>
                <w:sz w:val="24"/>
                <w:szCs w:val="24"/>
              </w:rPr>
            </w:pPr>
            <w:r w:rsidRPr="002149FB">
              <w:rPr>
                <w:rFonts w:ascii="Times New Roman" w:hAnsi="Times New Roman"/>
                <w:sz w:val="24"/>
                <w:szCs w:val="24"/>
              </w:rPr>
              <w:t>- в учреждениях, где имеется собственный лицензионный медицинский кабинет или на услов</w:t>
            </w:r>
            <w:r w:rsidRPr="002149FB">
              <w:rPr>
                <w:rFonts w:ascii="Times New Roman" w:hAnsi="Times New Roman"/>
                <w:sz w:val="24"/>
                <w:szCs w:val="24"/>
              </w:rPr>
              <w:t>и</w:t>
            </w:r>
            <w:r w:rsidRPr="002149FB">
              <w:rPr>
                <w:rFonts w:ascii="Times New Roman" w:hAnsi="Times New Roman"/>
                <w:sz w:val="24"/>
                <w:szCs w:val="24"/>
              </w:rPr>
              <w:t>ях договора пользования</w:t>
            </w:r>
          </w:p>
        </w:tc>
        <w:tc>
          <w:tcPr>
            <w:tcW w:w="1274" w:type="dxa"/>
            <w:vAlign w:val="bottom"/>
          </w:tcPr>
          <w:p w:rsidR="00E03787"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61,41 %</w:t>
            </w:r>
          </w:p>
        </w:tc>
        <w:tc>
          <w:tcPr>
            <w:tcW w:w="1501" w:type="dxa"/>
            <w:vAlign w:val="bottom"/>
          </w:tcPr>
          <w:p w:rsidR="00E03787"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62,02 %</w:t>
            </w:r>
          </w:p>
        </w:tc>
        <w:tc>
          <w:tcPr>
            <w:tcW w:w="1338" w:type="dxa"/>
            <w:vAlign w:val="bottom"/>
          </w:tcPr>
          <w:p w:rsidR="00E03787"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+ 0,61 %</w:t>
            </w:r>
          </w:p>
        </w:tc>
      </w:tr>
      <w:tr w:rsidR="00E03787" w:rsidRPr="002149FB" w:rsidTr="009F63E2">
        <w:tc>
          <w:tcPr>
            <w:tcW w:w="876" w:type="dxa"/>
            <w:vAlign w:val="bottom"/>
          </w:tcPr>
          <w:p w:rsidR="00E03787" w:rsidRPr="002149FB" w:rsidRDefault="00E03787" w:rsidP="00920A6D">
            <w:pPr>
              <w:spacing w:after="0" w:line="240" w:lineRule="auto"/>
              <w:rPr>
                <w:rFonts w:ascii="Times New Roman" w:hAnsi="Times New Roman"/>
                <w:sz w:val="24"/>
                <w:szCs w:val="24"/>
              </w:rPr>
            </w:pPr>
            <w:r w:rsidRPr="002149FB">
              <w:rPr>
                <w:rFonts w:ascii="Times New Roman" w:hAnsi="Times New Roman"/>
                <w:sz w:val="24"/>
                <w:szCs w:val="24"/>
              </w:rPr>
              <w:t>6.9.2</w:t>
            </w:r>
          </w:p>
        </w:tc>
        <w:tc>
          <w:tcPr>
            <w:tcW w:w="10099" w:type="dxa"/>
            <w:vAlign w:val="bottom"/>
          </w:tcPr>
          <w:p w:rsidR="00E03787" w:rsidRPr="002149FB" w:rsidRDefault="00E03787" w:rsidP="00920A6D">
            <w:pPr>
              <w:spacing w:after="0" w:line="240" w:lineRule="auto"/>
              <w:jc w:val="right"/>
              <w:rPr>
                <w:rFonts w:ascii="Times New Roman" w:hAnsi="Times New Roman"/>
                <w:sz w:val="24"/>
                <w:szCs w:val="24"/>
              </w:rPr>
            </w:pPr>
            <w:r w:rsidRPr="002149FB">
              <w:rPr>
                <w:rFonts w:ascii="Times New Roman" w:hAnsi="Times New Roman"/>
                <w:sz w:val="24"/>
                <w:szCs w:val="24"/>
              </w:rPr>
              <w:t>- в учреждениях, где имеется не менее 1 квалифицированного медицинского работника</w:t>
            </w:r>
          </w:p>
        </w:tc>
        <w:tc>
          <w:tcPr>
            <w:tcW w:w="1274" w:type="dxa"/>
            <w:vAlign w:val="bottom"/>
          </w:tcPr>
          <w:p w:rsidR="00E03787"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61,41 %</w:t>
            </w:r>
          </w:p>
        </w:tc>
        <w:tc>
          <w:tcPr>
            <w:tcW w:w="1501" w:type="dxa"/>
            <w:vAlign w:val="bottom"/>
          </w:tcPr>
          <w:p w:rsidR="00E03787"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62,02 %</w:t>
            </w:r>
          </w:p>
        </w:tc>
        <w:tc>
          <w:tcPr>
            <w:tcW w:w="1338" w:type="dxa"/>
            <w:vAlign w:val="bottom"/>
          </w:tcPr>
          <w:p w:rsidR="00E03787"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+ 0,61 %</w:t>
            </w:r>
          </w:p>
        </w:tc>
      </w:tr>
    </w:tbl>
    <w:p w:rsidR="009F63E2" w:rsidRPr="009F63E2" w:rsidRDefault="009F63E2" w:rsidP="00920A6D">
      <w:pPr>
        <w:pStyle w:val="a3"/>
        <w:tabs>
          <w:tab w:val="left" w:pos="1260"/>
        </w:tabs>
        <w:ind w:left="0"/>
        <w:jc w:val="both"/>
        <w:rPr>
          <w:sz w:val="24"/>
          <w:szCs w:val="24"/>
        </w:rPr>
      </w:pPr>
    </w:p>
    <w:p w:rsidR="009F63E2" w:rsidRPr="009F63E2" w:rsidRDefault="009F63E2" w:rsidP="00920A6D">
      <w:pPr>
        <w:pStyle w:val="a3"/>
        <w:tabs>
          <w:tab w:val="left" w:pos="1260"/>
        </w:tabs>
        <w:ind w:left="0"/>
        <w:jc w:val="both"/>
        <w:rPr>
          <w:sz w:val="24"/>
          <w:szCs w:val="24"/>
        </w:rPr>
      </w:pPr>
      <w:r w:rsidRPr="009F63E2">
        <w:rPr>
          <w:sz w:val="24"/>
          <w:szCs w:val="24"/>
          <w:u w:val="single"/>
        </w:rPr>
        <w:t>Негативная динамика</w:t>
      </w:r>
      <w:r w:rsidRPr="009F63E2">
        <w:rPr>
          <w:sz w:val="24"/>
          <w:szCs w:val="24"/>
        </w:rPr>
        <w:t xml:space="preserve"> по </w:t>
      </w:r>
      <w:r w:rsidR="00E03787">
        <w:rPr>
          <w:sz w:val="24"/>
          <w:szCs w:val="24"/>
        </w:rPr>
        <w:t>1</w:t>
      </w:r>
      <w:r w:rsidRPr="009F63E2">
        <w:rPr>
          <w:sz w:val="24"/>
          <w:szCs w:val="24"/>
        </w:rPr>
        <w:t xml:space="preserve"> показател</w:t>
      </w:r>
      <w:r w:rsidR="00E03787">
        <w:rPr>
          <w:sz w:val="24"/>
          <w:szCs w:val="24"/>
        </w:rPr>
        <w:t>ю</w:t>
      </w:r>
      <w:r w:rsidRPr="009F63E2">
        <w:rPr>
          <w:sz w:val="24"/>
          <w:szCs w:val="24"/>
        </w:rPr>
        <w:t xml:space="preserve"> </w:t>
      </w:r>
    </w:p>
    <w:tbl>
      <w:tblPr>
        <w:tblpPr w:leftFromText="180" w:rightFromText="180" w:vertAnchor="text" w:horzAnchor="margin" w:tblpY="95"/>
        <w:tblW w:w="14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7602"/>
        <w:gridCol w:w="1201"/>
        <w:gridCol w:w="1124"/>
        <w:gridCol w:w="1530"/>
        <w:gridCol w:w="2504"/>
      </w:tblGrid>
      <w:tr w:rsidR="009F63E2" w:rsidRPr="002149FB" w:rsidTr="009F63E2">
        <w:tc>
          <w:tcPr>
            <w:tcW w:w="801" w:type="dxa"/>
          </w:tcPr>
          <w:p w:rsidR="009F63E2" w:rsidRPr="002149FB" w:rsidRDefault="009F63E2"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 пп.</w:t>
            </w:r>
          </w:p>
        </w:tc>
        <w:tc>
          <w:tcPr>
            <w:tcW w:w="7602" w:type="dxa"/>
          </w:tcPr>
          <w:p w:rsidR="009F63E2" w:rsidRPr="002149FB" w:rsidRDefault="009F63E2"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Наименование показателя</w:t>
            </w:r>
          </w:p>
        </w:tc>
        <w:tc>
          <w:tcPr>
            <w:tcW w:w="1201" w:type="dxa"/>
          </w:tcPr>
          <w:p w:rsidR="009F63E2" w:rsidRPr="002149FB" w:rsidRDefault="009F63E2"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2011</w:t>
            </w:r>
          </w:p>
        </w:tc>
        <w:tc>
          <w:tcPr>
            <w:tcW w:w="1124" w:type="dxa"/>
          </w:tcPr>
          <w:p w:rsidR="009F63E2" w:rsidRPr="002149FB" w:rsidRDefault="009F63E2"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2012</w:t>
            </w:r>
          </w:p>
        </w:tc>
        <w:tc>
          <w:tcPr>
            <w:tcW w:w="1530" w:type="dxa"/>
          </w:tcPr>
          <w:p w:rsidR="009F63E2" w:rsidRPr="002149FB" w:rsidRDefault="009F63E2"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 xml:space="preserve">Динамика </w:t>
            </w:r>
          </w:p>
        </w:tc>
        <w:tc>
          <w:tcPr>
            <w:tcW w:w="2504" w:type="dxa"/>
          </w:tcPr>
          <w:p w:rsidR="009F63E2" w:rsidRPr="002149FB" w:rsidRDefault="009F63E2" w:rsidP="00920A6D">
            <w:pPr>
              <w:spacing w:after="0" w:line="240" w:lineRule="auto"/>
              <w:contextualSpacing/>
              <w:jc w:val="center"/>
              <w:rPr>
                <w:rFonts w:ascii="Times New Roman" w:hAnsi="Times New Roman"/>
                <w:b/>
                <w:sz w:val="24"/>
                <w:szCs w:val="24"/>
              </w:rPr>
            </w:pPr>
            <w:r w:rsidRPr="002149FB">
              <w:rPr>
                <w:rFonts w:ascii="Times New Roman" w:hAnsi="Times New Roman"/>
                <w:b/>
                <w:sz w:val="24"/>
                <w:szCs w:val="24"/>
              </w:rPr>
              <w:t xml:space="preserve">Примечание </w:t>
            </w:r>
          </w:p>
        </w:tc>
      </w:tr>
      <w:tr w:rsidR="009F63E2" w:rsidRPr="002149FB" w:rsidTr="009F63E2">
        <w:tc>
          <w:tcPr>
            <w:tcW w:w="801" w:type="dxa"/>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6.1</w:t>
            </w:r>
          </w:p>
        </w:tc>
        <w:tc>
          <w:tcPr>
            <w:tcW w:w="7602" w:type="dxa"/>
          </w:tcPr>
          <w:p w:rsidR="009F63E2" w:rsidRPr="002149FB" w:rsidRDefault="009F63E2" w:rsidP="00920A6D">
            <w:pPr>
              <w:spacing w:after="0" w:line="240" w:lineRule="auto"/>
              <w:rPr>
                <w:rFonts w:ascii="Times New Roman" w:hAnsi="Times New Roman"/>
                <w:sz w:val="24"/>
                <w:szCs w:val="24"/>
              </w:rPr>
            </w:pPr>
            <w:r w:rsidRPr="002149FB">
              <w:rPr>
                <w:rFonts w:ascii="Times New Roman" w:hAnsi="Times New Roman"/>
                <w:sz w:val="24"/>
                <w:szCs w:val="24"/>
              </w:rPr>
              <w:t>Доля зданий общеобразовательных учреждений, в которых обеспечена безбарьерная среда для детей с ограниченными возможностями здор</w:t>
            </w:r>
            <w:r w:rsidRPr="002149FB">
              <w:rPr>
                <w:rFonts w:ascii="Times New Roman" w:hAnsi="Times New Roman"/>
                <w:sz w:val="24"/>
                <w:szCs w:val="24"/>
              </w:rPr>
              <w:t>о</w:t>
            </w:r>
            <w:r w:rsidRPr="002149FB">
              <w:rPr>
                <w:rFonts w:ascii="Times New Roman" w:hAnsi="Times New Roman"/>
                <w:sz w:val="24"/>
                <w:szCs w:val="24"/>
              </w:rPr>
              <w:t>вья (от общего количества зданий общеобразовательных учреждений)</w:t>
            </w:r>
          </w:p>
        </w:tc>
        <w:tc>
          <w:tcPr>
            <w:tcW w:w="1201" w:type="dxa"/>
          </w:tcPr>
          <w:p w:rsidR="009F63E2" w:rsidRPr="002149FB" w:rsidRDefault="009F63E2" w:rsidP="00920A6D">
            <w:pPr>
              <w:spacing w:after="0" w:line="240" w:lineRule="auto"/>
              <w:jc w:val="center"/>
              <w:rPr>
                <w:rFonts w:ascii="Times New Roman" w:hAnsi="Times New Roman"/>
                <w:sz w:val="24"/>
                <w:szCs w:val="24"/>
              </w:rPr>
            </w:pPr>
            <w:r w:rsidRPr="002149FB">
              <w:rPr>
                <w:rFonts w:ascii="Times New Roman" w:hAnsi="Times New Roman"/>
                <w:sz w:val="24"/>
                <w:szCs w:val="24"/>
              </w:rPr>
              <w:t>25</w:t>
            </w:r>
            <w:r w:rsidR="00E03787">
              <w:rPr>
                <w:rFonts w:ascii="Times New Roman" w:hAnsi="Times New Roman"/>
                <w:sz w:val="24"/>
                <w:szCs w:val="24"/>
              </w:rPr>
              <w:t xml:space="preserve"> %</w:t>
            </w:r>
          </w:p>
        </w:tc>
        <w:tc>
          <w:tcPr>
            <w:tcW w:w="1124" w:type="dxa"/>
          </w:tcPr>
          <w:p w:rsidR="009F63E2" w:rsidRPr="002149FB" w:rsidRDefault="00E03787" w:rsidP="00920A6D">
            <w:pPr>
              <w:spacing w:after="0" w:line="240" w:lineRule="auto"/>
              <w:jc w:val="center"/>
              <w:rPr>
                <w:rFonts w:ascii="Times New Roman" w:hAnsi="Times New Roman"/>
                <w:sz w:val="24"/>
                <w:szCs w:val="24"/>
              </w:rPr>
            </w:pPr>
            <w:r>
              <w:rPr>
                <w:rFonts w:ascii="Times New Roman" w:hAnsi="Times New Roman"/>
                <w:sz w:val="24"/>
                <w:szCs w:val="24"/>
              </w:rPr>
              <w:t>5,26 %</w:t>
            </w:r>
          </w:p>
        </w:tc>
        <w:tc>
          <w:tcPr>
            <w:tcW w:w="1530" w:type="dxa"/>
          </w:tcPr>
          <w:p w:rsidR="009F63E2" w:rsidRPr="002149FB" w:rsidRDefault="009F63E2" w:rsidP="00920A6D">
            <w:pPr>
              <w:spacing w:after="0" w:line="240" w:lineRule="auto"/>
              <w:jc w:val="center"/>
              <w:rPr>
                <w:rFonts w:ascii="Times New Roman" w:hAnsi="Times New Roman"/>
                <w:sz w:val="24"/>
                <w:szCs w:val="24"/>
              </w:rPr>
            </w:pPr>
            <w:r w:rsidRPr="002149FB">
              <w:rPr>
                <w:rFonts w:ascii="Times New Roman" w:hAnsi="Times New Roman"/>
                <w:sz w:val="24"/>
                <w:szCs w:val="24"/>
              </w:rPr>
              <w:t>-</w:t>
            </w:r>
            <w:r w:rsidR="00E03787">
              <w:rPr>
                <w:rFonts w:ascii="Times New Roman" w:hAnsi="Times New Roman"/>
                <w:sz w:val="24"/>
                <w:szCs w:val="24"/>
              </w:rPr>
              <w:t>19,74 %</w:t>
            </w:r>
          </w:p>
        </w:tc>
        <w:tc>
          <w:tcPr>
            <w:tcW w:w="2504" w:type="dxa"/>
          </w:tcPr>
          <w:p w:rsidR="009F63E2" w:rsidRPr="002149FB" w:rsidRDefault="009F63E2" w:rsidP="00920A6D">
            <w:pPr>
              <w:spacing w:after="0" w:line="240" w:lineRule="auto"/>
              <w:rPr>
                <w:rFonts w:ascii="Times New Roman" w:hAnsi="Times New Roman"/>
                <w:sz w:val="24"/>
                <w:szCs w:val="24"/>
              </w:rPr>
            </w:pPr>
          </w:p>
        </w:tc>
      </w:tr>
    </w:tbl>
    <w:p w:rsidR="009F63E2" w:rsidRPr="009F63E2" w:rsidRDefault="009F63E2" w:rsidP="00920A6D">
      <w:pPr>
        <w:pStyle w:val="a3"/>
        <w:tabs>
          <w:tab w:val="left" w:pos="1260"/>
        </w:tabs>
        <w:ind w:left="0"/>
        <w:jc w:val="both"/>
        <w:rPr>
          <w:sz w:val="24"/>
          <w:szCs w:val="24"/>
        </w:rPr>
      </w:pPr>
    </w:p>
    <w:p w:rsidR="0082758C" w:rsidRPr="00606A9E" w:rsidRDefault="007B58C3" w:rsidP="00170891">
      <w:pPr>
        <w:tabs>
          <w:tab w:val="left" w:pos="4538"/>
        </w:tabs>
        <w:spacing w:after="0"/>
        <w:rPr>
          <w:rFonts w:ascii="Times New Roman" w:hAnsi="Times New Roman"/>
          <w:b/>
          <w:sz w:val="28"/>
          <w:szCs w:val="28"/>
        </w:rPr>
      </w:pPr>
      <w:r>
        <w:rPr>
          <w:rFonts w:ascii="Times New Roman" w:hAnsi="Times New Roman"/>
          <w:sz w:val="28"/>
          <w:szCs w:val="28"/>
        </w:rPr>
        <w:lastRenderedPageBreak/>
        <w:tab/>
      </w:r>
      <w:r w:rsidR="0082758C" w:rsidRPr="00606A9E">
        <w:rPr>
          <w:rFonts w:ascii="Times New Roman" w:hAnsi="Times New Roman"/>
          <w:b/>
          <w:sz w:val="28"/>
          <w:szCs w:val="28"/>
        </w:rPr>
        <w:t xml:space="preserve">Часть </w:t>
      </w:r>
      <w:r w:rsidR="0082758C" w:rsidRPr="00606A9E">
        <w:rPr>
          <w:rFonts w:ascii="Times New Roman" w:hAnsi="Times New Roman"/>
          <w:b/>
          <w:sz w:val="28"/>
          <w:szCs w:val="28"/>
          <w:lang w:val="en-US"/>
        </w:rPr>
        <w:t>VI</w:t>
      </w:r>
      <w:r w:rsidR="0082758C" w:rsidRPr="00606A9E">
        <w:rPr>
          <w:rFonts w:ascii="Times New Roman" w:hAnsi="Times New Roman"/>
          <w:b/>
          <w:sz w:val="28"/>
          <w:szCs w:val="28"/>
        </w:rPr>
        <w:t>. Развитие самостоятельности школ</w:t>
      </w:r>
    </w:p>
    <w:p w:rsidR="0082758C" w:rsidRPr="00606A9E" w:rsidRDefault="0082758C" w:rsidP="00920A6D">
      <w:pPr>
        <w:tabs>
          <w:tab w:val="left" w:pos="1260"/>
        </w:tabs>
        <w:spacing w:after="0"/>
        <w:jc w:val="center"/>
        <w:rPr>
          <w:rFonts w:ascii="Times New Roman" w:hAnsi="Times New Roman"/>
          <w:b/>
          <w:sz w:val="28"/>
          <w:szCs w:val="28"/>
        </w:rPr>
      </w:pPr>
    </w:p>
    <w:p w:rsidR="0082758C" w:rsidRPr="00606A9E" w:rsidRDefault="0082758C" w:rsidP="00920A6D">
      <w:pPr>
        <w:numPr>
          <w:ilvl w:val="0"/>
          <w:numId w:val="20"/>
        </w:numPr>
        <w:tabs>
          <w:tab w:val="clear" w:pos="644"/>
          <w:tab w:val="num" w:pos="0"/>
          <w:tab w:val="left" w:pos="709"/>
        </w:tabs>
        <w:spacing w:after="0"/>
        <w:ind w:left="0" w:firstLine="0"/>
        <w:jc w:val="both"/>
        <w:rPr>
          <w:rFonts w:ascii="Times New Roman" w:hAnsi="Times New Roman"/>
          <w:b/>
          <w:i/>
          <w:sz w:val="28"/>
          <w:szCs w:val="28"/>
        </w:rPr>
      </w:pPr>
      <w:r w:rsidRPr="00606A9E">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w:t>
      </w:r>
      <w:r w:rsidR="00606A9E" w:rsidRPr="00606A9E">
        <w:rPr>
          <w:rFonts w:ascii="Times New Roman" w:hAnsi="Times New Roman"/>
          <w:b/>
          <w:i/>
          <w:sz w:val="28"/>
          <w:szCs w:val="28"/>
        </w:rPr>
        <w:t>2</w:t>
      </w:r>
      <w:r w:rsidRPr="00606A9E">
        <w:rPr>
          <w:rFonts w:ascii="Times New Roman" w:hAnsi="Times New Roman"/>
          <w:b/>
          <w:i/>
          <w:sz w:val="28"/>
          <w:szCs w:val="28"/>
        </w:rPr>
        <w:t xml:space="preserve">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5688"/>
        <w:gridCol w:w="2130"/>
        <w:gridCol w:w="2976"/>
        <w:gridCol w:w="3686"/>
      </w:tblGrid>
      <w:tr w:rsidR="0082758C" w:rsidRPr="00606A9E" w:rsidTr="00606A9E">
        <w:trPr>
          <w:trHeight w:val="207"/>
          <w:tblHeader/>
        </w:trPr>
        <w:tc>
          <w:tcPr>
            <w:tcW w:w="0" w:type="auto"/>
            <w:tcBorders>
              <w:bottom w:val="single" w:sz="4" w:space="0" w:color="auto"/>
            </w:tcBorders>
            <w:shd w:val="clear" w:color="auto" w:fill="auto"/>
          </w:tcPr>
          <w:p w:rsidR="0082758C" w:rsidRPr="00606A9E" w:rsidRDefault="0082758C" w:rsidP="00920A6D">
            <w:pPr>
              <w:spacing w:after="0" w:line="240" w:lineRule="auto"/>
              <w:jc w:val="center"/>
              <w:rPr>
                <w:rFonts w:ascii="Times New Roman" w:hAnsi="Times New Roman"/>
                <w:b/>
                <w:sz w:val="24"/>
                <w:szCs w:val="24"/>
              </w:rPr>
            </w:pPr>
            <w:r w:rsidRPr="00606A9E">
              <w:rPr>
                <w:rFonts w:ascii="Times New Roman" w:hAnsi="Times New Roman"/>
                <w:b/>
                <w:sz w:val="24"/>
                <w:szCs w:val="24"/>
              </w:rPr>
              <w:t>№ п/п</w:t>
            </w:r>
          </w:p>
        </w:tc>
        <w:tc>
          <w:tcPr>
            <w:tcW w:w="5688" w:type="dxa"/>
            <w:tcBorders>
              <w:bottom w:val="single" w:sz="4" w:space="0" w:color="auto"/>
            </w:tcBorders>
            <w:shd w:val="clear" w:color="auto" w:fill="auto"/>
            <w:vAlign w:val="center"/>
          </w:tcPr>
          <w:p w:rsidR="0082758C" w:rsidRPr="00606A9E" w:rsidRDefault="0082758C" w:rsidP="00920A6D">
            <w:pPr>
              <w:spacing w:after="0" w:line="240" w:lineRule="auto"/>
              <w:jc w:val="center"/>
              <w:rPr>
                <w:rFonts w:ascii="Times New Roman" w:hAnsi="Times New Roman"/>
                <w:b/>
                <w:i/>
                <w:sz w:val="24"/>
                <w:szCs w:val="24"/>
              </w:rPr>
            </w:pPr>
            <w:r w:rsidRPr="00606A9E">
              <w:rPr>
                <w:rFonts w:ascii="Times New Roman" w:hAnsi="Times New Roman"/>
                <w:b/>
                <w:i/>
                <w:sz w:val="24"/>
                <w:szCs w:val="24"/>
              </w:rPr>
              <w:t>Мероприятие</w:t>
            </w:r>
          </w:p>
        </w:tc>
        <w:tc>
          <w:tcPr>
            <w:tcW w:w="2130" w:type="dxa"/>
            <w:tcBorders>
              <w:bottom w:val="single" w:sz="4" w:space="0" w:color="auto"/>
            </w:tcBorders>
            <w:shd w:val="clear" w:color="auto" w:fill="auto"/>
            <w:vAlign w:val="center"/>
          </w:tcPr>
          <w:p w:rsidR="0082758C" w:rsidRPr="00606A9E" w:rsidRDefault="0082758C" w:rsidP="00920A6D">
            <w:pPr>
              <w:spacing w:after="0" w:line="240" w:lineRule="auto"/>
              <w:jc w:val="center"/>
              <w:rPr>
                <w:rFonts w:ascii="Times New Roman" w:hAnsi="Times New Roman"/>
                <w:b/>
                <w:i/>
                <w:sz w:val="24"/>
                <w:szCs w:val="24"/>
              </w:rPr>
            </w:pPr>
            <w:r w:rsidRPr="00606A9E">
              <w:rPr>
                <w:rFonts w:ascii="Times New Roman" w:hAnsi="Times New Roman"/>
                <w:b/>
                <w:i/>
                <w:sz w:val="24"/>
                <w:szCs w:val="24"/>
              </w:rPr>
              <w:t xml:space="preserve">Планируемый результат </w:t>
            </w:r>
          </w:p>
          <w:p w:rsidR="0082758C" w:rsidRPr="00606A9E" w:rsidRDefault="0082758C" w:rsidP="00920A6D">
            <w:pPr>
              <w:spacing w:after="0" w:line="240" w:lineRule="auto"/>
              <w:jc w:val="center"/>
              <w:rPr>
                <w:rFonts w:ascii="Times New Roman" w:hAnsi="Times New Roman"/>
                <w:b/>
                <w:i/>
                <w:sz w:val="24"/>
                <w:szCs w:val="24"/>
              </w:rPr>
            </w:pPr>
            <w:r w:rsidRPr="00606A9E">
              <w:rPr>
                <w:rFonts w:ascii="Times New Roman" w:hAnsi="Times New Roman"/>
                <w:b/>
                <w:i/>
                <w:sz w:val="24"/>
                <w:szCs w:val="24"/>
              </w:rPr>
              <w:t>(201</w:t>
            </w:r>
            <w:r w:rsidR="00606A9E" w:rsidRPr="00606A9E">
              <w:rPr>
                <w:rFonts w:ascii="Times New Roman" w:hAnsi="Times New Roman"/>
                <w:b/>
                <w:i/>
                <w:sz w:val="24"/>
                <w:szCs w:val="24"/>
              </w:rPr>
              <w:t>2</w:t>
            </w:r>
            <w:r w:rsidRPr="00606A9E">
              <w:rPr>
                <w:rFonts w:ascii="Times New Roman" w:hAnsi="Times New Roman"/>
                <w:b/>
                <w:i/>
                <w:sz w:val="24"/>
                <w:szCs w:val="24"/>
              </w:rPr>
              <w:t xml:space="preserve"> год) </w:t>
            </w:r>
          </w:p>
        </w:tc>
        <w:tc>
          <w:tcPr>
            <w:tcW w:w="2976" w:type="dxa"/>
            <w:tcBorders>
              <w:bottom w:val="single" w:sz="4" w:space="0" w:color="auto"/>
            </w:tcBorders>
            <w:shd w:val="clear" w:color="auto" w:fill="auto"/>
            <w:vAlign w:val="center"/>
          </w:tcPr>
          <w:p w:rsidR="0082758C" w:rsidRPr="00606A9E" w:rsidRDefault="0082758C" w:rsidP="00920A6D">
            <w:pPr>
              <w:spacing w:after="0" w:line="240" w:lineRule="auto"/>
              <w:jc w:val="center"/>
              <w:rPr>
                <w:rFonts w:ascii="Times New Roman" w:hAnsi="Times New Roman"/>
                <w:b/>
                <w:i/>
                <w:sz w:val="24"/>
                <w:szCs w:val="24"/>
              </w:rPr>
            </w:pPr>
            <w:r w:rsidRPr="00606A9E">
              <w:rPr>
                <w:rFonts w:ascii="Times New Roman" w:hAnsi="Times New Roman"/>
                <w:b/>
                <w:i/>
                <w:sz w:val="24"/>
                <w:szCs w:val="24"/>
              </w:rPr>
              <w:t>Показатели выполнения</w:t>
            </w:r>
          </w:p>
          <w:p w:rsidR="0082758C" w:rsidRPr="00606A9E" w:rsidRDefault="0082758C" w:rsidP="00920A6D">
            <w:pPr>
              <w:spacing w:after="0" w:line="240" w:lineRule="auto"/>
              <w:jc w:val="center"/>
              <w:rPr>
                <w:rFonts w:ascii="Times New Roman" w:hAnsi="Times New Roman"/>
                <w:b/>
                <w:i/>
                <w:sz w:val="24"/>
                <w:szCs w:val="24"/>
              </w:rPr>
            </w:pPr>
            <w:r w:rsidRPr="00606A9E">
              <w:rPr>
                <w:rFonts w:ascii="Times New Roman" w:hAnsi="Times New Roman"/>
                <w:b/>
                <w:i/>
                <w:sz w:val="24"/>
                <w:szCs w:val="24"/>
              </w:rPr>
              <w:t>(результат реализации мероприятия) (201</w:t>
            </w:r>
            <w:r w:rsidR="00606A9E" w:rsidRPr="00606A9E">
              <w:rPr>
                <w:rFonts w:ascii="Times New Roman" w:hAnsi="Times New Roman"/>
                <w:b/>
                <w:i/>
                <w:sz w:val="24"/>
                <w:szCs w:val="24"/>
              </w:rPr>
              <w:t>2</w:t>
            </w:r>
            <w:r w:rsidRPr="00606A9E">
              <w:rPr>
                <w:rFonts w:ascii="Times New Roman" w:hAnsi="Times New Roman"/>
                <w:b/>
                <w:i/>
                <w:sz w:val="24"/>
                <w:szCs w:val="24"/>
              </w:rPr>
              <w:t xml:space="preserve"> год)</w:t>
            </w:r>
          </w:p>
        </w:tc>
        <w:tc>
          <w:tcPr>
            <w:tcW w:w="3686" w:type="dxa"/>
            <w:tcBorders>
              <w:bottom w:val="single" w:sz="4" w:space="0" w:color="auto"/>
            </w:tcBorders>
          </w:tcPr>
          <w:p w:rsidR="0082758C" w:rsidRPr="00606A9E" w:rsidRDefault="0082758C" w:rsidP="00920A6D">
            <w:pPr>
              <w:spacing w:after="0" w:line="240" w:lineRule="auto"/>
              <w:jc w:val="center"/>
              <w:rPr>
                <w:rFonts w:ascii="Times New Roman" w:hAnsi="Times New Roman"/>
                <w:b/>
                <w:i/>
                <w:sz w:val="24"/>
                <w:szCs w:val="24"/>
              </w:rPr>
            </w:pPr>
            <w:r w:rsidRPr="00606A9E">
              <w:rPr>
                <w:rFonts w:ascii="Times New Roman" w:hAnsi="Times New Roman"/>
                <w:b/>
                <w:i/>
                <w:sz w:val="24"/>
                <w:szCs w:val="24"/>
              </w:rPr>
              <w:t>Задачи на 201</w:t>
            </w:r>
            <w:r w:rsidR="00606A9E" w:rsidRPr="00606A9E">
              <w:rPr>
                <w:rFonts w:ascii="Times New Roman" w:hAnsi="Times New Roman"/>
                <w:b/>
                <w:i/>
                <w:sz w:val="24"/>
                <w:szCs w:val="24"/>
              </w:rPr>
              <w:t>3</w:t>
            </w:r>
            <w:r w:rsidRPr="00606A9E">
              <w:rPr>
                <w:rFonts w:ascii="Times New Roman" w:hAnsi="Times New Roman"/>
                <w:b/>
                <w:i/>
                <w:sz w:val="24"/>
                <w:szCs w:val="24"/>
              </w:rPr>
              <w:t xml:space="preserve"> год</w:t>
            </w:r>
          </w:p>
        </w:tc>
      </w:tr>
      <w:tr w:rsidR="0082758C" w:rsidRPr="00606A9E">
        <w:tc>
          <w:tcPr>
            <w:tcW w:w="15134" w:type="dxa"/>
            <w:gridSpan w:val="5"/>
            <w:tcBorders>
              <w:top w:val="single" w:sz="4" w:space="0" w:color="auto"/>
              <w:left w:val="single" w:sz="4" w:space="0" w:color="auto"/>
              <w:bottom w:val="single" w:sz="4" w:space="0" w:color="auto"/>
              <w:right w:val="single" w:sz="4" w:space="0" w:color="auto"/>
            </w:tcBorders>
            <w:shd w:val="clear" w:color="auto" w:fill="D9D9D9"/>
          </w:tcPr>
          <w:p w:rsidR="0082758C" w:rsidRPr="00606A9E" w:rsidRDefault="0082758C" w:rsidP="00920A6D">
            <w:pPr>
              <w:spacing w:after="0" w:line="240" w:lineRule="auto"/>
              <w:jc w:val="center"/>
              <w:rPr>
                <w:rFonts w:ascii="Times New Roman" w:hAnsi="Times New Roman"/>
                <w:b/>
                <w:sz w:val="24"/>
                <w:szCs w:val="24"/>
              </w:rPr>
            </w:pPr>
            <w:r w:rsidRPr="00606A9E">
              <w:rPr>
                <w:rFonts w:ascii="Times New Roman" w:hAnsi="Times New Roman"/>
                <w:b/>
                <w:sz w:val="24"/>
                <w:szCs w:val="24"/>
                <w:lang w:val="en-US"/>
              </w:rPr>
              <w:t>VI</w:t>
            </w:r>
            <w:r w:rsidRPr="00606A9E">
              <w:rPr>
                <w:rFonts w:ascii="Times New Roman" w:hAnsi="Times New Roman"/>
                <w:b/>
                <w:sz w:val="24"/>
                <w:szCs w:val="24"/>
              </w:rPr>
              <w:t>. Развитие самостоятельности школ</w:t>
            </w:r>
          </w:p>
        </w:tc>
      </w:tr>
      <w:tr w:rsidR="0082758C" w:rsidRPr="00606A9E" w:rsidTr="00606A9E">
        <w:tc>
          <w:tcPr>
            <w:tcW w:w="0" w:type="auto"/>
            <w:tcBorders>
              <w:top w:val="single" w:sz="4" w:space="0" w:color="auto"/>
              <w:left w:val="single" w:sz="4" w:space="0" w:color="auto"/>
              <w:bottom w:val="single" w:sz="4" w:space="0" w:color="auto"/>
              <w:right w:val="single" w:sz="4" w:space="0" w:color="auto"/>
            </w:tcBorders>
          </w:tcPr>
          <w:p w:rsidR="0082758C" w:rsidRPr="00606A9E" w:rsidRDefault="0082758C" w:rsidP="00920A6D">
            <w:pPr>
              <w:spacing w:after="0" w:line="240" w:lineRule="auto"/>
              <w:rPr>
                <w:rFonts w:ascii="Times New Roman" w:hAnsi="Times New Roman"/>
                <w:b/>
                <w:sz w:val="24"/>
                <w:szCs w:val="24"/>
              </w:rPr>
            </w:pPr>
            <w:r w:rsidRPr="00606A9E">
              <w:rPr>
                <w:rFonts w:ascii="Times New Roman" w:hAnsi="Times New Roman"/>
                <w:b/>
                <w:sz w:val="24"/>
                <w:szCs w:val="24"/>
              </w:rPr>
              <w:t>18.</w:t>
            </w:r>
          </w:p>
        </w:tc>
        <w:tc>
          <w:tcPr>
            <w:tcW w:w="14480" w:type="dxa"/>
            <w:gridSpan w:val="4"/>
            <w:tcBorders>
              <w:top w:val="single" w:sz="4" w:space="0" w:color="auto"/>
              <w:left w:val="single" w:sz="4" w:space="0" w:color="auto"/>
              <w:bottom w:val="single" w:sz="4" w:space="0" w:color="auto"/>
              <w:right w:val="single" w:sz="4" w:space="0" w:color="auto"/>
            </w:tcBorders>
          </w:tcPr>
          <w:p w:rsidR="0082758C" w:rsidRPr="00606A9E" w:rsidRDefault="0082758C" w:rsidP="00920A6D">
            <w:pPr>
              <w:spacing w:after="0" w:line="240" w:lineRule="auto"/>
              <w:rPr>
                <w:rFonts w:ascii="Times New Roman" w:hAnsi="Times New Roman"/>
                <w:b/>
                <w:sz w:val="24"/>
                <w:szCs w:val="24"/>
              </w:rPr>
            </w:pPr>
            <w:r w:rsidRPr="00606A9E">
              <w:rPr>
                <w:rFonts w:ascii="Times New Roman" w:hAnsi="Times New Roman"/>
                <w:b/>
                <w:sz w:val="24"/>
                <w:szCs w:val="24"/>
              </w:rPr>
              <w:t>Расширение экономической самостоятельности и открытости деятельности образовательных учреждений:</w:t>
            </w:r>
          </w:p>
        </w:tc>
      </w:tr>
      <w:tr w:rsidR="00606A9E" w:rsidRPr="00606A9E" w:rsidTr="00606A9E">
        <w:tc>
          <w:tcPr>
            <w:tcW w:w="0" w:type="auto"/>
            <w:tcBorders>
              <w:top w:val="single" w:sz="4" w:space="0" w:color="auto"/>
              <w:left w:val="single" w:sz="4" w:space="0" w:color="auto"/>
              <w:bottom w:val="single" w:sz="4" w:space="0" w:color="auto"/>
              <w:right w:val="single" w:sz="4" w:space="0" w:color="auto"/>
            </w:tcBorders>
          </w:tcPr>
          <w:p w:rsidR="00606A9E" w:rsidRPr="00606A9E" w:rsidRDefault="00606A9E" w:rsidP="00920A6D">
            <w:pPr>
              <w:spacing w:after="0" w:line="240" w:lineRule="auto"/>
              <w:rPr>
                <w:rFonts w:ascii="Times New Roman" w:hAnsi="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606A9E" w:rsidRPr="00606A9E" w:rsidRDefault="00606A9E" w:rsidP="00920A6D">
            <w:pPr>
              <w:spacing w:after="0" w:line="240" w:lineRule="auto"/>
              <w:jc w:val="both"/>
              <w:rPr>
                <w:rFonts w:ascii="Times New Roman" w:hAnsi="Times New Roman"/>
                <w:sz w:val="24"/>
                <w:szCs w:val="24"/>
              </w:rPr>
            </w:pPr>
            <w:r w:rsidRPr="00606A9E">
              <w:rPr>
                <w:rFonts w:ascii="Times New Roman" w:hAnsi="Times New Roman"/>
                <w:sz w:val="24"/>
                <w:szCs w:val="24"/>
              </w:rPr>
              <w:t>а) обеспечение соблюдения принципа государстве</w:t>
            </w:r>
            <w:r w:rsidRPr="00606A9E">
              <w:rPr>
                <w:rFonts w:ascii="Times New Roman" w:hAnsi="Times New Roman"/>
                <w:sz w:val="24"/>
                <w:szCs w:val="24"/>
              </w:rPr>
              <w:t>н</w:t>
            </w:r>
            <w:r w:rsidRPr="00606A9E">
              <w:rPr>
                <w:rFonts w:ascii="Times New Roman" w:hAnsi="Times New Roman"/>
                <w:sz w:val="24"/>
                <w:szCs w:val="24"/>
              </w:rPr>
              <w:t>но-общественного управления в деятельности обр</w:t>
            </w:r>
            <w:r w:rsidRPr="00606A9E">
              <w:rPr>
                <w:rFonts w:ascii="Times New Roman" w:hAnsi="Times New Roman"/>
                <w:sz w:val="24"/>
                <w:szCs w:val="24"/>
              </w:rPr>
              <w:t>а</w:t>
            </w:r>
            <w:r w:rsidRPr="00606A9E">
              <w:rPr>
                <w:rFonts w:ascii="Times New Roman" w:hAnsi="Times New Roman"/>
                <w:sz w:val="24"/>
                <w:szCs w:val="24"/>
              </w:rPr>
              <w:t>зовательных учреждений, в том числе при разрабо</w:t>
            </w:r>
            <w:r w:rsidRPr="00606A9E">
              <w:rPr>
                <w:rFonts w:ascii="Times New Roman" w:hAnsi="Times New Roman"/>
                <w:sz w:val="24"/>
                <w:szCs w:val="24"/>
              </w:rPr>
              <w:t>т</w:t>
            </w:r>
            <w:r w:rsidRPr="00606A9E">
              <w:rPr>
                <w:rFonts w:ascii="Times New Roman" w:hAnsi="Times New Roman"/>
                <w:sz w:val="24"/>
                <w:szCs w:val="24"/>
              </w:rPr>
              <w:t>ке и реализации основных образовательных пр</w:t>
            </w:r>
            <w:r w:rsidRPr="00606A9E">
              <w:rPr>
                <w:rFonts w:ascii="Times New Roman" w:hAnsi="Times New Roman"/>
                <w:sz w:val="24"/>
                <w:szCs w:val="24"/>
              </w:rPr>
              <w:t>о</w:t>
            </w:r>
            <w:r w:rsidRPr="00606A9E">
              <w:rPr>
                <w:rFonts w:ascii="Times New Roman" w:hAnsi="Times New Roman"/>
                <w:sz w:val="24"/>
                <w:szCs w:val="24"/>
              </w:rPr>
              <w:t>грамм</w:t>
            </w:r>
          </w:p>
        </w:tc>
        <w:tc>
          <w:tcPr>
            <w:tcW w:w="2130" w:type="dxa"/>
            <w:tcBorders>
              <w:top w:val="single" w:sz="4" w:space="0" w:color="auto"/>
              <w:left w:val="single" w:sz="4" w:space="0" w:color="auto"/>
              <w:bottom w:val="single" w:sz="4" w:space="0" w:color="auto"/>
              <w:right w:val="single" w:sz="4" w:space="0" w:color="auto"/>
            </w:tcBorders>
          </w:tcPr>
          <w:p w:rsidR="00606A9E" w:rsidRPr="00606A9E" w:rsidRDefault="00606A9E" w:rsidP="00920A6D">
            <w:pPr>
              <w:spacing w:after="0"/>
              <w:ind w:firstLine="284"/>
              <w:jc w:val="both"/>
              <w:rPr>
                <w:rFonts w:ascii="Times New Roman" w:hAnsi="Times New Roman"/>
                <w:sz w:val="24"/>
                <w:szCs w:val="24"/>
              </w:rPr>
            </w:pPr>
            <w:r w:rsidRPr="00606A9E">
              <w:rPr>
                <w:rFonts w:ascii="Times New Roman" w:hAnsi="Times New Roman"/>
                <w:sz w:val="24"/>
                <w:szCs w:val="24"/>
              </w:rPr>
              <w:t>Проведение мониторинга э</w:t>
            </w:r>
            <w:r w:rsidRPr="00606A9E">
              <w:rPr>
                <w:rFonts w:ascii="Times New Roman" w:hAnsi="Times New Roman"/>
                <w:sz w:val="24"/>
                <w:szCs w:val="24"/>
              </w:rPr>
              <w:t>ф</w:t>
            </w:r>
            <w:r w:rsidRPr="00606A9E">
              <w:rPr>
                <w:rFonts w:ascii="Times New Roman" w:hAnsi="Times New Roman"/>
                <w:sz w:val="24"/>
                <w:szCs w:val="24"/>
              </w:rPr>
              <w:t>фективности де</w:t>
            </w:r>
            <w:r w:rsidRPr="00606A9E">
              <w:rPr>
                <w:rFonts w:ascii="Times New Roman" w:hAnsi="Times New Roman"/>
                <w:sz w:val="24"/>
                <w:szCs w:val="24"/>
              </w:rPr>
              <w:t>я</w:t>
            </w:r>
            <w:r w:rsidRPr="00606A9E">
              <w:rPr>
                <w:rFonts w:ascii="Times New Roman" w:hAnsi="Times New Roman"/>
                <w:sz w:val="24"/>
                <w:szCs w:val="24"/>
              </w:rPr>
              <w:t>тельности органов общественного участия в упра</w:t>
            </w:r>
            <w:r w:rsidRPr="00606A9E">
              <w:rPr>
                <w:rFonts w:ascii="Times New Roman" w:hAnsi="Times New Roman"/>
                <w:sz w:val="24"/>
                <w:szCs w:val="24"/>
              </w:rPr>
              <w:t>в</w:t>
            </w:r>
            <w:r w:rsidRPr="00606A9E">
              <w:rPr>
                <w:rFonts w:ascii="Times New Roman" w:hAnsi="Times New Roman"/>
                <w:sz w:val="24"/>
                <w:szCs w:val="24"/>
              </w:rPr>
              <w:t>лении образов</w:t>
            </w:r>
            <w:r w:rsidRPr="00606A9E">
              <w:rPr>
                <w:rFonts w:ascii="Times New Roman" w:hAnsi="Times New Roman"/>
                <w:sz w:val="24"/>
                <w:szCs w:val="24"/>
              </w:rPr>
              <w:t>а</w:t>
            </w:r>
            <w:r w:rsidRPr="00606A9E">
              <w:rPr>
                <w:rFonts w:ascii="Times New Roman" w:hAnsi="Times New Roman"/>
                <w:sz w:val="24"/>
                <w:szCs w:val="24"/>
              </w:rPr>
              <w:t>тельными учре</w:t>
            </w:r>
            <w:r w:rsidRPr="00606A9E">
              <w:rPr>
                <w:rFonts w:ascii="Times New Roman" w:hAnsi="Times New Roman"/>
                <w:sz w:val="24"/>
                <w:szCs w:val="24"/>
              </w:rPr>
              <w:t>ж</w:t>
            </w:r>
            <w:r w:rsidRPr="00606A9E">
              <w:rPr>
                <w:rFonts w:ascii="Times New Roman" w:hAnsi="Times New Roman"/>
                <w:sz w:val="24"/>
                <w:szCs w:val="24"/>
              </w:rPr>
              <w:t>дениями, в том числе по вопр</w:t>
            </w:r>
            <w:r w:rsidRPr="00606A9E">
              <w:rPr>
                <w:rFonts w:ascii="Times New Roman" w:hAnsi="Times New Roman"/>
                <w:sz w:val="24"/>
                <w:szCs w:val="24"/>
              </w:rPr>
              <w:t>о</w:t>
            </w:r>
            <w:r w:rsidRPr="00606A9E">
              <w:rPr>
                <w:rFonts w:ascii="Times New Roman" w:hAnsi="Times New Roman"/>
                <w:sz w:val="24"/>
                <w:szCs w:val="24"/>
              </w:rPr>
              <w:t>сам наличия у данных органов полномочий, св</w:t>
            </w:r>
            <w:r w:rsidRPr="00606A9E">
              <w:rPr>
                <w:rFonts w:ascii="Times New Roman" w:hAnsi="Times New Roman"/>
                <w:sz w:val="24"/>
                <w:szCs w:val="24"/>
              </w:rPr>
              <w:t>я</w:t>
            </w:r>
            <w:r w:rsidRPr="00606A9E">
              <w:rPr>
                <w:rFonts w:ascii="Times New Roman" w:hAnsi="Times New Roman"/>
                <w:sz w:val="24"/>
                <w:szCs w:val="24"/>
              </w:rPr>
              <w:t>занных с разр</w:t>
            </w:r>
            <w:r w:rsidRPr="00606A9E">
              <w:rPr>
                <w:rFonts w:ascii="Times New Roman" w:hAnsi="Times New Roman"/>
                <w:sz w:val="24"/>
                <w:szCs w:val="24"/>
              </w:rPr>
              <w:t>а</w:t>
            </w:r>
            <w:r w:rsidRPr="00606A9E">
              <w:rPr>
                <w:rFonts w:ascii="Times New Roman" w:hAnsi="Times New Roman"/>
                <w:sz w:val="24"/>
                <w:szCs w:val="24"/>
              </w:rPr>
              <w:t>боткой и реализ</w:t>
            </w:r>
            <w:r w:rsidRPr="00606A9E">
              <w:rPr>
                <w:rFonts w:ascii="Times New Roman" w:hAnsi="Times New Roman"/>
                <w:sz w:val="24"/>
                <w:szCs w:val="24"/>
              </w:rPr>
              <w:t>а</w:t>
            </w:r>
            <w:r w:rsidRPr="00606A9E">
              <w:rPr>
                <w:rFonts w:ascii="Times New Roman" w:hAnsi="Times New Roman"/>
                <w:sz w:val="24"/>
                <w:szCs w:val="24"/>
              </w:rPr>
              <w:t>цией основных образовательных программ</w:t>
            </w:r>
          </w:p>
        </w:tc>
        <w:tc>
          <w:tcPr>
            <w:tcW w:w="2976" w:type="dxa"/>
            <w:tcBorders>
              <w:top w:val="single" w:sz="4" w:space="0" w:color="auto"/>
              <w:left w:val="single" w:sz="4" w:space="0" w:color="auto"/>
              <w:bottom w:val="single" w:sz="4" w:space="0" w:color="auto"/>
              <w:right w:val="single" w:sz="4" w:space="0" w:color="auto"/>
            </w:tcBorders>
          </w:tcPr>
          <w:p w:rsidR="00606A9E" w:rsidRPr="00606A9E" w:rsidRDefault="00606A9E" w:rsidP="00920A6D">
            <w:pPr>
              <w:spacing w:after="0"/>
              <w:ind w:firstLine="284"/>
              <w:jc w:val="both"/>
              <w:rPr>
                <w:rFonts w:ascii="Times New Roman" w:hAnsi="Times New Roman"/>
                <w:sz w:val="24"/>
                <w:szCs w:val="24"/>
              </w:rPr>
            </w:pPr>
            <w:r w:rsidRPr="00606A9E">
              <w:rPr>
                <w:rFonts w:ascii="Times New Roman" w:hAnsi="Times New Roman"/>
                <w:sz w:val="24"/>
                <w:szCs w:val="24"/>
              </w:rPr>
              <w:t>Мониторинг эффекти</w:t>
            </w:r>
            <w:r w:rsidRPr="00606A9E">
              <w:rPr>
                <w:rFonts w:ascii="Times New Roman" w:hAnsi="Times New Roman"/>
                <w:sz w:val="24"/>
                <w:szCs w:val="24"/>
              </w:rPr>
              <w:t>в</w:t>
            </w:r>
            <w:r w:rsidRPr="00606A9E">
              <w:rPr>
                <w:rFonts w:ascii="Times New Roman" w:hAnsi="Times New Roman"/>
                <w:sz w:val="24"/>
                <w:szCs w:val="24"/>
              </w:rPr>
              <w:t>ности деятельности орг</w:t>
            </w:r>
            <w:r w:rsidRPr="00606A9E">
              <w:rPr>
                <w:rFonts w:ascii="Times New Roman" w:hAnsi="Times New Roman"/>
                <w:sz w:val="24"/>
                <w:szCs w:val="24"/>
              </w:rPr>
              <w:t>а</w:t>
            </w:r>
            <w:r w:rsidRPr="00606A9E">
              <w:rPr>
                <w:rFonts w:ascii="Times New Roman" w:hAnsi="Times New Roman"/>
                <w:sz w:val="24"/>
                <w:szCs w:val="24"/>
              </w:rPr>
              <w:t>нов общественного уч</w:t>
            </w:r>
            <w:r w:rsidRPr="00606A9E">
              <w:rPr>
                <w:rFonts w:ascii="Times New Roman" w:hAnsi="Times New Roman"/>
                <w:sz w:val="24"/>
                <w:szCs w:val="24"/>
              </w:rPr>
              <w:t>а</w:t>
            </w:r>
            <w:r w:rsidRPr="00606A9E">
              <w:rPr>
                <w:rFonts w:ascii="Times New Roman" w:hAnsi="Times New Roman"/>
                <w:sz w:val="24"/>
                <w:szCs w:val="24"/>
              </w:rPr>
              <w:t>стия в управлении образ</w:t>
            </w:r>
            <w:r w:rsidRPr="00606A9E">
              <w:rPr>
                <w:rFonts w:ascii="Times New Roman" w:hAnsi="Times New Roman"/>
                <w:sz w:val="24"/>
                <w:szCs w:val="24"/>
              </w:rPr>
              <w:t>о</w:t>
            </w:r>
            <w:r w:rsidRPr="00606A9E">
              <w:rPr>
                <w:rFonts w:ascii="Times New Roman" w:hAnsi="Times New Roman"/>
                <w:sz w:val="24"/>
                <w:szCs w:val="24"/>
              </w:rPr>
              <w:t>вательными учреждени</w:t>
            </w:r>
            <w:r w:rsidRPr="00606A9E">
              <w:rPr>
                <w:rFonts w:ascii="Times New Roman" w:hAnsi="Times New Roman"/>
                <w:sz w:val="24"/>
                <w:szCs w:val="24"/>
              </w:rPr>
              <w:t>я</w:t>
            </w:r>
            <w:r w:rsidRPr="00606A9E">
              <w:rPr>
                <w:rFonts w:ascii="Times New Roman" w:hAnsi="Times New Roman"/>
                <w:sz w:val="24"/>
                <w:szCs w:val="24"/>
              </w:rPr>
              <w:t>ми, в том числе по вопр</w:t>
            </w:r>
            <w:r w:rsidRPr="00606A9E">
              <w:rPr>
                <w:rFonts w:ascii="Times New Roman" w:hAnsi="Times New Roman"/>
                <w:sz w:val="24"/>
                <w:szCs w:val="24"/>
              </w:rPr>
              <w:t>о</w:t>
            </w:r>
            <w:r w:rsidRPr="00606A9E">
              <w:rPr>
                <w:rFonts w:ascii="Times New Roman" w:hAnsi="Times New Roman"/>
                <w:sz w:val="24"/>
                <w:szCs w:val="24"/>
              </w:rPr>
              <w:t>сам наличия у данных о</w:t>
            </w:r>
            <w:r w:rsidRPr="00606A9E">
              <w:rPr>
                <w:rFonts w:ascii="Times New Roman" w:hAnsi="Times New Roman"/>
                <w:sz w:val="24"/>
                <w:szCs w:val="24"/>
              </w:rPr>
              <w:t>р</w:t>
            </w:r>
            <w:r w:rsidRPr="00606A9E">
              <w:rPr>
                <w:rFonts w:ascii="Times New Roman" w:hAnsi="Times New Roman"/>
                <w:sz w:val="24"/>
                <w:szCs w:val="24"/>
              </w:rPr>
              <w:t>ганов полномочий, св</w:t>
            </w:r>
            <w:r w:rsidRPr="00606A9E">
              <w:rPr>
                <w:rFonts w:ascii="Times New Roman" w:hAnsi="Times New Roman"/>
                <w:sz w:val="24"/>
                <w:szCs w:val="24"/>
              </w:rPr>
              <w:t>я</w:t>
            </w:r>
            <w:r w:rsidRPr="00606A9E">
              <w:rPr>
                <w:rFonts w:ascii="Times New Roman" w:hAnsi="Times New Roman"/>
                <w:sz w:val="24"/>
                <w:szCs w:val="24"/>
              </w:rPr>
              <w:t>занных с разработкой и реализацией основных о</w:t>
            </w:r>
            <w:r w:rsidRPr="00606A9E">
              <w:rPr>
                <w:rFonts w:ascii="Times New Roman" w:hAnsi="Times New Roman"/>
                <w:sz w:val="24"/>
                <w:szCs w:val="24"/>
              </w:rPr>
              <w:t>б</w:t>
            </w:r>
            <w:r w:rsidRPr="00606A9E">
              <w:rPr>
                <w:rFonts w:ascii="Times New Roman" w:hAnsi="Times New Roman"/>
                <w:sz w:val="24"/>
                <w:szCs w:val="24"/>
              </w:rPr>
              <w:t>разовательных программ, проведён. В 75 % общео</w:t>
            </w:r>
            <w:r w:rsidRPr="00606A9E">
              <w:rPr>
                <w:rFonts w:ascii="Times New Roman" w:hAnsi="Times New Roman"/>
                <w:sz w:val="24"/>
                <w:szCs w:val="24"/>
              </w:rPr>
              <w:t>б</w:t>
            </w:r>
            <w:r w:rsidRPr="00606A9E">
              <w:rPr>
                <w:rFonts w:ascii="Times New Roman" w:hAnsi="Times New Roman"/>
                <w:sz w:val="24"/>
                <w:szCs w:val="24"/>
              </w:rPr>
              <w:t>разовательных учрежд</w:t>
            </w:r>
            <w:r w:rsidRPr="00606A9E">
              <w:rPr>
                <w:rFonts w:ascii="Times New Roman" w:hAnsi="Times New Roman"/>
                <w:sz w:val="24"/>
                <w:szCs w:val="24"/>
              </w:rPr>
              <w:t>е</w:t>
            </w:r>
            <w:r w:rsidRPr="00606A9E">
              <w:rPr>
                <w:rFonts w:ascii="Times New Roman" w:hAnsi="Times New Roman"/>
                <w:sz w:val="24"/>
                <w:szCs w:val="24"/>
              </w:rPr>
              <w:t>ниях в локальных актах имеются полномочия, св</w:t>
            </w:r>
            <w:r w:rsidRPr="00606A9E">
              <w:rPr>
                <w:rFonts w:ascii="Times New Roman" w:hAnsi="Times New Roman"/>
                <w:sz w:val="24"/>
                <w:szCs w:val="24"/>
              </w:rPr>
              <w:t>я</w:t>
            </w:r>
            <w:r w:rsidRPr="00606A9E">
              <w:rPr>
                <w:rFonts w:ascii="Times New Roman" w:hAnsi="Times New Roman"/>
                <w:sz w:val="24"/>
                <w:szCs w:val="24"/>
              </w:rPr>
              <w:t>занные с разработкой и реализацией основных о</w:t>
            </w:r>
            <w:r w:rsidRPr="00606A9E">
              <w:rPr>
                <w:rFonts w:ascii="Times New Roman" w:hAnsi="Times New Roman"/>
                <w:sz w:val="24"/>
                <w:szCs w:val="24"/>
              </w:rPr>
              <w:t>б</w:t>
            </w:r>
            <w:r w:rsidRPr="00606A9E">
              <w:rPr>
                <w:rFonts w:ascii="Times New Roman" w:hAnsi="Times New Roman"/>
                <w:sz w:val="24"/>
                <w:szCs w:val="24"/>
              </w:rPr>
              <w:t>разовательных программ</w:t>
            </w:r>
          </w:p>
        </w:tc>
        <w:tc>
          <w:tcPr>
            <w:tcW w:w="3686" w:type="dxa"/>
            <w:tcBorders>
              <w:top w:val="single" w:sz="4" w:space="0" w:color="auto"/>
              <w:left w:val="single" w:sz="4" w:space="0" w:color="auto"/>
              <w:bottom w:val="single" w:sz="4" w:space="0" w:color="auto"/>
              <w:right w:val="single" w:sz="4" w:space="0" w:color="auto"/>
            </w:tcBorders>
          </w:tcPr>
          <w:p w:rsidR="00606A9E" w:rsidRPr="00606A9E" w:rsidRDefault="00606A9E" w:rsidP="00920A6D">
            <w:pPr>
              <w:spacing w:after="0"/>
              <w:ind w:firstLine="284"/>
              <w:jc w:val="both"/>
              <w:rPr>
                <w:rFonts w:ascii="Times New Roman" w:hAnsi="Times New Roman"/>
                <w:sz w:val="24"/>
                <w:szCs w:val="24"/>
              </w:rPr>
            </w:pPr>
            <w:r w:rsidRPr="00606A9E">
              <w:rPr>
                <w:rFonts w:ascii="Times New Roman" w:hAnsi="Times New Roman"/>
                <w:sz w:val="24"/>
                <w:szCs w:val="24"/>
              </w:rPr>
              <w:t>Довести до 90 % долю общ</w:t>
            </w:r>
            <w:r w:rsidRPr="00606A9E">
              <w:rPr>
                <w:rFonts w:ascii="Times New Roman" w:hAnsi="Times New Roman"/>
                <w:sz w:val="24"/>
                <w:szCs w:val="24"/>
              </w:rPr>
              <w:t>е</w:t>
            </w:r>
            <w:r w:rsidRPr="00606A9E">
              <w:rPr>
                <w:rFonts w:ascii="Times New Roman" w:hAnsi="Times New Roman"/>
                <w:sz w:val="24"/>
                <w:szCs w:val="24"/>
              </w:rPr>
              <w:t>образовательных учреждений, в локальных актах которых им</w:t>
            </w:r>
            <w:r w:rsidRPr="00606A9E">
              <w:rPr>
                <w:rFonts w:ascii="Times New Roman" w:hAnsi="Times New Roman"/>
                <w:sz w:val="24"/>
                <w:szCs w:val="24"/>
              </w:rPr>
              <w:t>е</w:t>
            </w:r>
            <w:r w:rsidRPr="00606A9E">
              <w:rPr>
                <w:rFonts w:ascii="Times New Roman" w:hAnsi="Times New Roman"/>
                <w:sz w:val="24"/>
                <w:szCs w:val="24"/>
              </w:rPr>
              <w:t>ются полномочия, связанные с разработкой и реализацией о</w:t>
            </w:r>
            <w:r w:rsidRPr="00606A9E">
              <w:rPr>
                <w:rFonts w:ascii="Times New Roman" w:hAnsi="Times New Roman"/>
                <w:sz w:val="24"/>
                <w:szCs w:val="24"/>
              </w:rPr>
              <w:t>с</w:t>
            </w:r>
            <w:r w:rsidRPr="00606A9E">
              <w:rPr>
                <w:rFonts w:ascii="Times New Roman" w:hAnsi="Times New Roman"/>
                <w:sz w:val="24"/>
                <w:szCs w:val="24"/>
              </w:rPr>
              <w:t>новных образовательных пр</w:t>
            </w:r>
            <w:r w:rsidRPr="00606A9E">
              <w:rPr>
                <w:rFonts w:ascii="Times New Roman" w:hAnsi="Times New Roman"/>
                <w:sz w:val="24"/>
                <w:szCs w:val="24"/>
              </w:rPr>
              <w:t>о</w:t>
            </w:r>
            <w:r w:rsidRPr="00606A9E">
              <w:rPr>
                <w:rFonts w:ascii="Times New Roman" w:hAnsi="Times New Roman"/>
                <w:sz w:val="24"/>
                <w:szCs w:val="24"/>
              </w:rPr>
              <w:t>грамм</w:t>
            </w:r>
          </w:p>
        </w:tc>
      </w:tr>
      <w:tr w:rsidR="00606A9E" w:rsidRPr="00606A9E" w:rsidTr="007C2B4F">
        <w:tc>
          <w:tcPr>
            <w:tcW w:w="0" w:type="auto"/>
            <w:tcBorders>
              <w:top w:val="single" w:sz="4" w:space="0" w:color="auto"/>
              <w:left w:val="single" w:sz="4" w:space="0" w:color="auto"/>
              <w:bottom w:val="single" w:sz="4" w:space="0" w:color="auto"/>
              <w:right w:val="single" w:sz="4" w:space="0" w:color="auto"/>
            </w:tcBorders>
          </w:tcPr>
          <w:p w:rsidR="00606A9E" w:rsidRPr="00606A9E" w:rsidRDefault="00606A9E" w:rsidP="00920A6D">
            <w:pPr>
              <w:spacing w:after="0" w:line="240" w:lineRule="auto"/>
              <w:rPr>
                <w:rFonts w:ascii="Times New Roman" w:hAnsi="Times New Roman"/>
                <w:sz w:val="24"/>
                <w:szCs w:val="24"/>
              </w:rPr>
            </w:pPr>
          </w:p>
        </w:tc>
        <w:tc>
          <w:tcPr>
            <w:tcW w:w="10794" w:type="dxa"/>
            <w:gridSpan w:val="3"/>
            <w:tcBorders>
              <w:top w:val="single" w:sz="4" w:space="0" w:color="auto"/>
              <w:left w:val="single" w:sz="4" w:space="0" w:color="auto"/>
              <w:bottom w:val="single" w:sz="4" w:space="0" w:color="auto"/>
              <w:right w:val="single" w:sz="4" w:space="0" w:color="auto"/>
            </w:tcBorders>
          </w:tcPr>
          <w:p w:rsidR="00606A9E" w:rsidRPr="002149FB" w:rsidRDefault="00606A9E" w:rsidP="00920A6D">
            <w:pPr>
              <w:spacing w:after="0"/>
              <w:ind w:firstLine="284"/>
              <w:jc w:val="both"/>
              <w:rPr>
                <w:rFonts w:ascii="Times New Roman" w:hAnsi="Times New Roman"/>
                <w:sz w:val="24"/>
                <w:szCs w:val="24"/>
              </w:rPr>
            </w:pPr>
            <w:r w:rsidRPr="002149FB">
              <w:rPr>
                <w:rFonts w:ascii="Times New Roman" w:hAnsi="Times New Roman"/>
                <w:sz w:val="24"/>
                <w:szCs w:val="24"/>
              </w:rPr>
              <w:t xml:space="preserve">в)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w:t>
            </w:r>
            <w:r w:rsidRPr="002149FB">
              <w:rPr>
                <w:rFonts w:ascii="Times New Roman" w:hAnsi="Times New Roman"/>
                <w:sz w:val="24"/>
                <w:szCs w:val="24"/>
              </w:rPr>
              <w:lastRenderedPageBreak/>
              <w:t>электронного мониторинга и обязательной публичной отчетности образовательных учреждений</w:t>
            </w:r>
          </w:p>
        </w:tc>
        <w:tc>
          <w:tcPr>
            <w:tcW w:w="3686" w:type="dxa"/>
            <w:tcBorders>
              <w:top w:val="single" w:sz="4" w:space="0" w:color="auto"/>
              <w:left w:val="single" w:sz="4" w:space="0" w:color="auto"/>
              <w:bottom w:val="single" w:sz="4" w:space="0" w:color="auto"/>
              <w:right w:val="single" w:sz="4" w:space="0" w:color="auto"/>
            </w:tcBorders>
          </w:tcPr>
          <w:p w:rsidR="00606A9E" w:rsidRPr="002149FB" w:rsidRDefault="00606A9E" w:rsidP="00920A6D">
            <w:pPr>
              <w:spacing w:after="0"/>
              <w:ind w:firstLine="284"/>
              <w:jc w:val="both"/>
              <w:rPr>
                <w:rFonts w:ascii="Times New Roman" w:hAnsi="Times New Roman"/>
                <w:sz w:val="24"/>
                <w:szCs w:val="24"/>
              </w:rPr>
            </w:pPr>
            <w:r w:rsidRPr="002149FB">
              <w:rPr>
                <w:rFonts w:ascii="Times New Roman" w:hAnsi="Times New Roman"/>
                <w:sz w:val="24"/>
                <w:szCs w:val="24"/>
              </w:rPr>
              <w:lastRenderedPageBreak/>
              <w:t>Обеспечение развития автом</w:t>
            </w:r>
            <w:r w:rsidRPr="002149FB">
              <w:rPr>
                <w:rFonts w:ascii="Times New Roman" w:hAnsi="Times New Roman"/>
                <w:sz w:val="24"/>
                <w:szCs w:val="24"/>
              </w:rPr>
              <w:t>а</w:t>
            </w:r>
            <w:r w:rsidRPr="002149FB">
              <w:rPr>
                <w:rFonts w:ascii="Times New Roman" w:hAnsi="Times New Roman"/>
                <w:sz w:val="24"/>
                <w:szCs w:val="24"/>
              </w:rPr>
              <w:t>тизированной системы управл</w:t>
            </w:r>
            <w:r w:rsidRPr="002149FB">
              <w:rPr>
                <w:rFonts w:ascii="Times New Roman" w:hAnsi="Times New Roman"/>
                <w:sz w:val="24"/>
                <w:szCs w:val="24"/>
              </w:rPr>
              <w:t>е</w:t>
            </w:r>
            <w:r w:rsidRPr="002149FB">
              <w:rPr>
                <w:rFonts w:ascii="Times New Roman" w:hAnsi="Times New Roman"/>
                <w:sz w:val="24"/>
                <w:szCs w:val="24"/>
              </w:rPr>
              <w:lastRenderedPageBreak/>
              <w:t>ния региональной системой о</w:t>
            </w:r>
            <w:r w:rsidRPr="002149FB">
              <w:rPr>
                <w:rFonts w:ascii="Times New Roman" w:hAnsi="Times New Roman"/>
                <w:sz w:val="24"/>
                <w:szCs w:val="24"/>
              </w:rPr>
              <w:t>б</w:t>
            </w:r>
            <w:r w:rsidRPr="002149FB">
              <w:rPr>
                <w:rFonts w:ascii="Times New Roman" w:hAnsi="Times New Roman"/>
                <w:sz w:val="24"/>
                <w:szCs w:val="24"/>
              </w:rPr>
              <w:t>разования</w:t>
            </w:r>
          </w:p>
        </w:tc>
      </w:tr>
    </w:tbl>
    <w:p w:rsidR="00606A9E" w:rsidRDefault="00606A9E" w:rsidP="00920A6D">
      <w:pPr>
        <w:tabs>
          <w:tab w:val="num" w:pos="0"/>
          <w:tab w:val="left" w:pos="709"/>
        </w:tabs>
        <w:spacing w:after="0"/>
        <w:ind w:firstLine="284"/>
        <w:jc w:val="both"/>
        <w:rPr>
          <w:rFonts w:ascii="Times New Roman" w:hAnsi="Times New Roman"/>
          <w:sz w:val="24"/>
          <w:szCs w:val="24"/>
        </w:rPr>
      </w:pPr>
    </w:p>
    <w:p w:rsidR="00606A9E" w:rsidRPr="00606A9E" w:rsidRDefault="00606A9E" w:rsidP="00920A6D">
      <w:pPr>
        <w:pStyle w:val="a3"/>
        <w:numPr>
          <w:ilvl w:val="0"/>
          <w:numId w:val="20"/>
        </w:numPr>
        <w:tabs>
          <w:tab w:val="num" w:pos="0"/>
          <w:tab w:val="left" w:pos="709"/>
        </w:tabs>
        <w:ind w:left="0"/>
        <w:jc w:val="both"/>
        <w:rPr>
          <w:sz w:val="24"/>
          <w:szCs w:val="24"/>
        </w:rPr>
      </w:pPr>
      <w:r w:rsidRPr="00606A9E">
        <w:rPr>
          <w:b/>
          <w:i/>
        </w:rPr>
        <w:t>Нормативная база, обеспечивающая реализацию направления.</w:t>
      </w:r>
    </w:p>
    <w:p w:rsidR="00606A9E" w:rsidRPr="002149FB" w:rsidRDefault="00606A9E" w:rsidP="00920A6D">
      <w:pPr>
        <w:tabs>
          <w:tab w:val="num" w:pos="0"/>
          <w:tab w:val="left" w:pos="709"/>
        </w:tabs>
        <w:spacing w:after="0"/>
        <w:ind w:firstLine="284"/>
        <w:jc w:val="both"/>
        <w:rPr>
          <w:rFonts w:ascii="Times New Roman" w:hAnsi="Times New Roman"/>
          <w:sz w:val="24"/>
          <w:szCs w:val="24"/>
        </w:rPr>
      </w:pPr>
      <w:r w:rsidRPr="002149FB">
        <w:rPr>
          <w:rFonts w:ascii="Times New Roman" w:hAnsi="Times New Roman"/>
          <w:sz w:val="24"/>
          <w:szCs w:val="24"/>
        </w:rPr>
        <w:t>Закон Самарской области от 05.12.2011 № 127-ГД «Об областном бюджете на 2012 год и на плановый период 2013 и 2014 годов»;</w:t>
      </w:r>
    </w:p>
    <w:p w:rsidR="00606A9E" w:rsidRPr="002149FB" w:rsidRDefault="00606A9E" w:rsidP="00920A6D">
      <w:pPr>
        <w:tabs>
          <w:tab w:val="num" w:pos="0"/>
          <w:tab w:val="left" w:pos="709"/>
        </w:tabs>
        <w:spacing w:after="0"/>
        <w:ind w:firstLine="284"/>
        <w:jc w:val="both"/>
        <w:rPr>
          <w:rFonts w:ascii="Times New Roman" w:hAnsi="Times New Roman"/>
          <w:sz w:val="24"/>
          <w:szCs w:val="24"/>
        </w:rPr>
      </w:pPr>
      <w:r w:rsidRPr="002149FB">
        <w:rPr>
          <w:rFonts w:ascii="Times New Roman" w:hAnsi="Times New Roman"/>
          <w:sz w:val="24"/>
          <w:szCs w:val="24"/>
        </w:rPr>
        <w:t>Закон Самарской области от 07.07.2011 № 67-ГД «О внесении изменений в Закон Самарской области «О государственной поддержке о</w:t>
      </w:r>
      <w:r w:rsidRPr="002149FB">
        <w:rPr>
          <w:rFonts w:ascii="Times New Roman" w:hAnsi="Times New Roman"/>
          <w:sz w:val="24"/>
          <w:szCs w:val="24"/>
        </w:rPr>
        <w:t>б</w:t>
      </w:r>
      <w:r w:rsidRPr="002149FB">
        <w:rPr>
          <w:rFonts w:ascii="Times New Roman" w:hAnsi="Times New Roman"/>
          <w:sz w:val="24"/>
          <w:szCs w:val="24"/>
        </w:rPr>
        <w:t>разовательных организаций, не являющихся государственными или муниципальными учреждениями, имеющих государственную аккред</w:t>
      </w:r>
      <w:r w:rsidRPr="002149FB">
        <w:rPr>
          <w:rFonts w:ascii="Times New Roman" w:hAnsi="Times New Roman"/>
          <w:sz w:val="24"/>
          <w:szCs w:val="24"/>
        </w:rPr>
        <w:t>и</w:t>
      </w:r>
      <w:r w:rsidRPr="002149FB">
        <w:rPr>
          <w:rFonts w:ascii="Times New Roman" w:hAnsi="Times New Roman"/>
          <w:sz w:val="24"/>
          <w:szCs w:val="24"/>
        </w:rPr>
        <w:t>тацию по основным общеобразовательным программам дошкольного, начального общего, основного общего, среднего (полного) общего о</w:t>
      </w:r>
      <w:r w:rsidRPr="002149FB">
        <w:rPr>
          <w:rFonts w:ascii="Times New Roman" w:hAnsi="Times New Roman"/>
          <w:sz w:val="24"/>
          <w:szCs w:val="24"/>
        </w:rPr>
        <w:t>б</w:t>
      </w:r>
      <w:r w:rsidRPr="002149FB">
        <w:rPr>
          <w:rFonts w:ascii="Times New Roman" w:hAnsi="Times New Roman"/>
          <w:sz w:val="24"/>
          <w:szCs w:val="24"/>
        </w:rPr>
        <w:t>разования в Самарской области»;</w:t>
      </w:r>
    </w:p>
    <w:p w:rsidR="00606A9E" w:rsidRPr="002149FB" w:rsidRDefault="00606A9E" w:rsidP="00920A6D">
      <w:pPr>
        <w:tabs>
          <w:tab w:val="num" w:pos="0"/>
          <w:tab w:val="left" w:pos="709"/>
        </w:tabs>
        <w:spacing w:after="0"/>
        <w:ind w:firstLine="284"/>
        <w:jc w:val="both"/>
        <w:rPr>
          <w:rFonts w:ascii="Times New Roman" w:hAnsi="Times New Roman"/>
          <w:sz w:val="24"/>
          <w:szCs w:val="24"/>
        </w:rPr>
      </w:pPr>
      <w:r w:rsidRPr="002149FB">
        <w:rPr>
          <w:rFonts w:ascii="Times New Roman" w:hAnsi="Times New Roman"/>
          <w:sz w:val="24"/>
          <w:szCs w:val="24"/>
        </w:rPr>
        <w:t>постановление Правительства Самарской области от 01.06.2006 № 60 «О проведении в 2006 году эксперимента по апробации новых м</w:t>
      </w:r>
      <w:r w:rsidRPr="002149FB">
        <w:rPr>
          <w:rFonts w:ascii="Times New Roman" w:hAnsi="Times New Roman"/>
          <w:sz w:val="24"/>
          <w:szCs w:val="24"/>
        </w:rPr>
        <w:t>е</w:t>
      </w:r>
      <w:r w:rsidRPr="002149FB">
        <w:rPr>
          <w:rFonts w:ascii="Times New Roman" w:hAnsi="Times New Roman"/>
          <w:sz w:val="24"/>
          <w:szCs w:val="24"/>
        </w:rPr>
        <w:t>ханизмов оплаты труда работников государственных общеобразовательных учреждений Самарской области и муниципальных общеобраз</w:t>
      </w:r>
      <w:r w:rsidRPr="002149FB">
        <w:rPr>
          <w:rFonts w:ascii="Times New Roman" w:hAnsi="Times New Roman"/>
          <w:sz w:val="24"/>
          <w:szCs w:val="24"/>
        </w:rPr>
        <w:t>о</w:t>
      </w:r>
      <w:r w:rsidRPr="002149FB">
        <w:rPr>
          <w:rFonts w:ascii="Times New Roman" w:hAnsi="Times New Roman"/>
          <w:sz w:val="24"/>
          <w:szCs w:val="24"/>
        </w:rPr>
        <w:t>вательных учреждений и введении с 1 сентября 2007 года системы оплаты труда работников государственных общеобразовательных учре</w:t>
      </w:r>
      <w:r w:rsidRPr="002149FB">
        <w:rPr>
          <w:rFonts w:ascii="Times New Roman" w:hAnsi="Times New Roman"/>
          <w:sz w:val="24"/>
          <w:szCs w:val="24"/>
        </w:rPr>
        <w:t>ж</w:t>
      </w:r>
      <w:r w:rsidRPr="002149FB">
        <w:rPr>
          <w:rFonts w:ascii="Times New Roman" w:hAnsi="Times New Roman"/>
          <w:sz w:val="24"/>
          <w:szCs w:val="24"/>
        </w:rPr>
        <w:t>дений Самарской области и муниципальных общеобразовательных учреждений, отличной от Единой тарифной сетки по оплате труда рабо</w:t>
      </w:r>
      <w:r w:rsidRPr="002149FB">
        <w:rPr>
          <w:rFonts w:ascii="Times New Roman" w:hAnsi="Times New Roman"/>
          <w:sz w:val="24"/>
          <w:szCs w:val="24"/>
        </w:rPr>
        <w:t>т</w:t>
      </w:r>
      <w:r w:rsidRPr="002149FB">
        <w:rPr>
          <w:rFonts w:ascii="Times New Roman" w:hAnsi="Times New Roman"/>
          <w:sz w:val="24"/>
          <w:szCs w:val="24"/>
        </w:rPr>
        <w:t xml:space="preserve">ников государственных учреждений Самарской области» (в ред. Постановлений Правительства Самарской области от 21.06.2006 № 83, от 27.07.2007 № 118, от 11.06.2008 № 201, от 29.10.2010 № 563, от 14.04.2011 № 119, от 26.05.2011 № 204, от 12.10.2011 № 578, от 27.10.2011 № 702, от 03.02.2012 № 38, от 25.09.2012 № 475, с изм., внесенными Постановлением Правительства Самарской области от 06.10.2009 </w:t>
      </w:r>
      <w:r w:rsidRPr="002149FB">
        <w:rPr>
          <w:rFonts w:ascii="Times New Roman" w:hAnsi="Times New Roman"/>
          <w:sz w:val="24"/>
          <w:szCs w:val="24"/>
        </w:rPr>
        <w:br/>
        <w:t>№ 485);</w:t>
      </w:r>
    </w:p>
    <w:p w:rsidR="00606A9E" w:rsidRPr="002149FB" w:rsidRDefault="00606A9E" w:rsidP="00920A6D">
      <w:pPr>
        <w:tabs>
          <w:tab w:val="num" w:pos="0"/>
          <w:tab w:val="left" w:pos="709"/>
        </w:tabs>
        <w:spacing w:after="0"/>
        <w:ind w:firstLine="284"/>
        <w:jc w:val="both"/>
        <w:rPr>
          <w:rFonts w:ascii="Times New Roman" w:hAnsi="Times New Roman"/>
          <w:sz w:val="24"/>
          <w:szCs w:val="24"/>
        </w:rPr>
      </w:pPr>
      <w:r w:rsidRPr="002149FB">
        <w:rPr>
          <w:rFonts w:ascii="Times New Roman" w:hAnsi="Times New Roman"/>
          <w:sz w:val="24"/>
          <w:szCs w:val="24"/>
        </w:rPr>
        <w:t xml:space="preserve">постановление Правительства Самарской области от 12.10.2011 № 576 </w:t>
      </w:r>
      <w:r w:rsidRPr="002149FB">
        <w:rPr>
          <w:rFonts w:ascii="Times New Roman" w:eastAsia="Calibri" w:hAnsi="Times New Roman"/>
          <w:sz w:val="24"/>
          <w:szCs w:val="24"/>
        </w:rPr>
        <w:t xml:space="preserve">(в ред. Постановления Правительства Самарской области от 10.09.2012 № 426) </w:t>
      </w:r>
      <w:r w:rsidRPr="002149FB">
        <w:rPr>
          <w:rFonts w:ascii="Times New Roman" w:hAnsi="Times New Roman"/>
          <w:sz w:val="24"/>
          <w:szCs w:val="24"/>
        </w:rPr>
        <w:t>«О создании государственных бюджетных общеобразовательных учреждений Самарской области и установлении отдел</w:t>
      </w:r>
      <w:r w:rsidRPr="002149FB">
        <w:rPr>
          <w:rFonts w:ascii="Times New Roman" w:hAnsi="Times New Roman"/>
          <w:sz w:val="24"/>
          <w:szCs w:val="24"/>
        </w:rPr>
        <w:t>ь</w:t>
      </w:r>
      <w:r w:rsidRPr="002149FB">
        <w:rPr>
          <w:rFonts w:ascii="Times New Roman" w:hAnsi="Times New Roman"/>
          <w:sz w:val="24"/>
          <w:szCs w:val="24"/>
        </w:rPr>
        <w:t>ных расходных обязательств Самарской области»;</w:t>
      </w:r>
    </w:p>
    <w:p w:rsidR="00606A9E" w:rsidRPr="002149FB" w:rsidRDefault="00606A9E" w:rsidP="00920A6D">
      <w:pPr>
        <w:tabs>
          <w:tab w:val="num" w:pos="0"/>
          <w:tab w:val="left" w:pos="709"/>
        </w:tabs>
        <w:spacing w:after="0"/>
        <w:ind w:firstLine="284"/>
        <w:jc w:val="both"/>
        <w:rPr>
          <w:rFonts w:ascii="Times New Roman" w:hAnsi="Times New Roman"/>
          <w:sz w:val="24"/>
          <w:szCs w:val="24"/>
        </w:rPr>
      </w:pPr>
      <w:r w:rsidRPr="002149FB">
        <w:rPr>
          <w:rFonts w:ascii="Times New Roman" w:hAnsi="Times New Roman"/>
          <w:sz w:val="24"/>
          <w:szCs w:val="24"/>
        </w:rPr>
        <w:t>постановление Правительства Самарской области от 23.11.2011 № 743 «О внесении изменений в постановление Правительства Сама</w:t>
      </w:r>
      <w:r w:rsidRPr="002149FB">
        <w:rPr>
          <w:rFonts w:ascii="Times New Roman" w:hAnsi="Times New Roman"/>
          <w:sz w:val="24"/>
          <w:szCs w:val="24"/>
        </w:rPr>
        <w:t>р</w:t>
      </w:r>
      <w:r w:rsidRPr="002149FB">
        <w:rPr>
          <w:rFonts w:ascii="Times New Roman" w:hAnsi="Times New Roman"/>
          <w:sz w:val="24"/>
          <w:szCs w:val="24"/>
        </w:rPr>
        <w:t>ской области от 27.12.2010 № 693 «Об утверждении Порядка предоставления за счет средств областного бюджета субсидий образовател</w:t>
      </w:r>
      <w:r w:rsidRPr="002149FB">
        <w:rPr>
          <w:rFonts w:ascii="Times New Roman" w:hAnsi="Times New Roman"/>
          <w:sz w:val="24"/>
          <w:szCs w:val="24"/>
        </w:rPr>
        <w:t>ь</w:t>
      </w:r>
      <w:r w:rsidRPr="002149FB">
        <w:rPr>
          <w:rFonts w:ascii="Times New Roman" w:hAnsi="Times New Roman"/>
          <w:sz w:val="24"/>
          <w:szCs w:val="24"/>
        </w:rPr>
        <w:t>ным организациям, не являющимся государственными или муниципальными учреждениями, имеющим государственную аккредитацию по основным общеобразовательным программам дошкольного, начального общего, основного общего, среднего (полного) общего образования, осуществляющим свою деятельность на территории Самарской области, в целях возмещения им затрат в связи с предоставлением образов</w:t>
      </w:r>
      <w:r w:rsidRPr="002149FB">
        <w:rPr>
          <w:rFonts w:ascii="Times New Roman" w:hAnsi="Times New Roman"/>
          <w:sz w:val="24"/>
          <w:szCs w:val="24"/>
        </w:rPr>
        <w:t>а</w:t>
      </w:r>
      <w:r w:rsidRPr="002149FB">
        <w:rPr>
          <w:rFonts w:ascii="Times New Roman" w:hAnsi="Times New Roman"/>
          <w:sz w:val="24"/>
          <w:szCs w:val="24"/>
        </w:rPr>
        <w:lastRenderedPageBreak/>
        <w:t>тельных услуг по основным общеобразовательным программам дошкольного, начального общего, основного общего, среднего (полного) общего образования» (в ред. Постановления Правительства Самарской области от 23.11.2011 № 743);</w:t>
      </w:r>
    </w:p>
    <w:p w:rsidR="00606A9E" w:rsidRPr="002149FB" w:rsidRDefault="00606A9E" w:rsidP="00920A6D">
      <w:pPr>
        <w:tabs>
          <w:tab w:val="num" w:pos="0"/>
          <w:tab w:val="left" w:pos="709"/>
        </w:tabs>
        <w:spacing w:after="0"/>
        <w:ind w:firstLine="284"/>
        <w:jc w:val="both"/>
        <w:rPr>
          <w:rFonts w:ascii="Times New Roman" w:hAnsi="Times New Roman"/>
          <w:sz w:val="24"/>
          <w:szCs w:val="24"/>
        </w:rPr>
      </w:pPr>
      <w:r w:rsidRPr="002149FB">
        <w:rPr>
          <w:rFonts w:ascii="Times New Roman" w:hAnsi="Times New Roman"/>
          <w:sz w:val="24"/>
          <w:szCs w:val="24"/>
        </w:rPr>
        <w:t>методические рекомендации министерства образования и науки Самарской области по осуществлению делегирования полномочий орг</w:t>
      </w:r>
      <w:r w:rsidRPr="002149FB">
        <w:rPr>
          <w:rFonts w:ascii="Times New Roman" w:hAnsi="Times New Roman"/>
          <w:sz w:val="24"/>
          <w:szCs w:val="24"/>
        </w:rPr>
        <w:t>а</w:t>
      </w:r>
      <w:r w:rsidRPr="002149FB">
        <w:rPr>
          <w:rFonts w:ascii="Times New Roman" w:hAnsi="Times New Roman"/>
          <w:sz w:val="24"/>
          <w:szCs w:val="24"/>
        </w:rPr>
        <w:t>нам общественного участия в управлении общеобразовательным учреждением;</w:t>
      </w:r>
    </w:p>
    <w:p w:rsidR="00606A9E" w:rsidRPr="002149FB" w:rsidRDefault="00606A9E" w:rsidP="00920A6D">
      <w:pPr>
        <w:tabs>
          <w:tab w:val="num" w:pos="0"/>
          <w:tab w:val="left" w:pos="709"/>
        </w:tabs>
        <w:spacing w:after="0"/>
        <w:ind w:firstLine="284"/>
        <w:jc w:val="both"/>
        <w:rPr>
          <w:rFonts w:ascii="Times New Roman" w:hAnsi="Times New Roman"/>
          <w:sz w:val="24"/>
          <w:szCs w:val="24"/>
        </w:rPr>
      </w:pPr>
      <w:r w:rsidRPr="002149FB">
        <w:rPr>
          <w:rFonts w:ascii="Times New Roman" w:hAnsi="Times New Roman"/>
          <w:sz w:val="24"/>
          <w:szCs w:val="24"/>
        </w:rPr>
        <w:t>уставы вновь созданных государственных бюджетных общеобразовательных учреждений (всего – 435), в которых делегированные по</w:t>
      </w:r>
      <w:r w:rsidRPr="002149FB">
        <w:rPr>
          <w:rFonts w:ascii="Times New Roman" w:hAnsi="Times New Roman"/>
          <w:sz w:val="24"/>
          <w:szCs w:val="24"/>
        </w:rPr>
        <w:t>л</w:t>
      </w:r>
      <w:r w:rsidRPr="002149FB">
        <w:rPr>
          <w:rFonts w:ascii="Times New Roman" w:hAnsi="Times New Roman"/>
          <w:sz w:val="24"/>
          <w:szCs w:val="24"/>
        </w:rPr>
        <w:t>номочия органам общественного участия в управлении учреждением, полностью соответствуют методическим рекомендациям министерства образования и науки Самарской области.</w:t>
      </w:r>
    </w:p>
    <w:p w:rsidR="00606A9E" w:rsidRPr="002149FB" w:rsidRDefault="00606A9E" w:rsidP="00920A6D">
      <w:pPr>
        <w:tabs>
          <w:tab w:val="num" w:pos="0"/>
          <w:tab w:val="left" w:pos="709"/>
        </w:tabs>
        <w:spacing w:after="0"/>
        <w:ind w:firstLine="284"/>
        <w:jc w:val="both"/>
        <w:rPr>
          <w:rFonts w:ascii="Times New Roman" w:hAnsi="Times New Roman"/>
          <w:sz w:val="24"/>
          <w:szCs w:val="24"/>
        </w:rPr>
      </w:pPr>
    </w:p>
    <w:p w:rsidR="00606A9E" w:rsidRPr="002149FB" w:rsidRDefault="00606A9E" w:rsidP="00920A6D">
      <w:pPr>
        <w:pStyle w:val="a3"/>
        <w:numPr>
          <w:ilvl w:val="0"/>
          <w:numId w:val="20"/>
        </w:numPr>
        <w:tabs>
          <w:tab w:val="left" w:pos="709"/>
        </w:tabs>
        <w:spacing w:line="276" w:lineRule="auto"/>
        <w:ind w:left="0"/>
        <w:jc w:val="both"/>
        <w:rPr>
          <w:b/>
          <w:i/>
        </w:rPr>
      </w:pPr>
      <w:r w:rsidRPr="002149FB">
        <w:rPr>
          <w:b/>
          <w:i/>
        </w:rPr>
        <w:t>Финансовое обеспечение реализации направления.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7732"/>
      </w:tblGrid>
      <w:tr w:rsidR="00606A9E" w:rsidRPr="002149FB" w:rsidTr="007C2B4F">
        <w:tc>
          <w:tcPr>
            <w:tcW w:w="14786" w:type="dxa"/>
            <w:gridSpan w:val="2"/>
            <w:tcBorders>
              <w:top w:val="single" w:sz="4" w:space="0" w:color="000000"/>
              <w:left w:val="single" w:sz="4" w:space="0" w:color="000000"/>
              <w:bottom w:val="single" w:sz="4" w:space="0" w:color="000000"/>
              <w:right w:val="single" w:sz="4" w:space="0" w:color="000000"/>
            </w:tcBorders>
          </w:tcPr>
          <w:p w:rsidR="00606A9E" w:rsidRPr="002149FB" w:rsidRDefault="00606A9E" w:rsidP="00920A6D">
            <w:pPr>
              <w:spacing w:after="0" w:line="240" w:lineRule="auto"/>
              <w:jc w:val="center"/>
              <w:rPr>
                <w:rFonts w:ascii="Times New Roman" w:hAnsi="Times New Roman"/>
                <w:sz w:val="24"/>
                <w:szCs w:val="24"/>
              </w:rPr>
            </w:pPr>
            <w:r w:rsidRPr="002149FB">
              <w:rPr>
                <w:rFonts w:ascii="Times New Roman" w:hAnsi="Times New Roman"/>
                <w:b/>
                <w:sz w:val="24"/>
                <w:szCs w:val="24"/>
              </w:rPr>
              <w:t>Нормативное подушевое финансирование общеобразовательных учреждений</w:t>
            </w:r>
          </w:p>
        </w:tc>
      </w:tr>
      <w:tr w:rsidR="00606A9E" w:rsidRPr="002149FB" w:rsidTr="007C2B4F">
        <w:tc>
          <w:tcPr>
            <w:tcW w:w="7054" w:type="dxa"/>
            <w:tcBorders>
              <w:top w:val="single" w:sz="4" w:space="0" w:color="000000"/>
              <w:left w:val="single" w:sz="4" w:space="0" w:color="000000"/>
              <w:bottom w:val="single" w:sz="4" w:space="0" w:color="000000"/>
              <w:right w:val="single" w:sz="4" w:space="0" w:color="000000"/>
            </w:tcBorders>
          </w:tcPr>
          <w:p w:rsidR="00606A9E" w:rsidRPr="002149FB" w:rsidRDefault="00606A9E" w:rsidP="00920A6D">
            <w:pPr>
              <w:spacing w:after="0" w:line="240" w:lineRule="auto"/>
              <w:jc w:val="both"/>
              <w:rPr>
                <w:rFonts w:ascii="Times New Roman" w:hAnsi="Times New Roman"/>
                <w:sz w:val="24"/>
                <w:szCs w:val="24"/>
              </w:rPr>
            </w:pPr>
            <w:r w:rsidRPr="002149FB">
              <w:rPr>
                <w:rFonts w:ascii="Times New Roman" w:hAnsi="Times New Roman"/>
                <w:sz w:val="24"/>
                <w:szCs w:val="24"/>
              </w:rPr>
              <w:t xml:space="preserve">Структура норматива финансирования на 1 обучающегося </w:t>
            </w:r>
          </w:p>
        </w:tc>
        <w:tc>
          <w:tcPr>
            <w:tcW w:w="7732" w:type="dxa"/>
            <w:tcBorders>
              <w:top w:val="single" w:sz="4" w:space="0" w:color="000000"/>
              <w:left w:val="single" w:sz="4" w:space="0" w:color="000000"/>
              <w:bottom w:val="single" w:sz="4" w:space="0" w:color="000000"/>
              <w:right w:val="single" w:sz="4" w:space="0" w:color="000000"/>
            </w:tcBorders>
          </w:tcPr>
          <w:p w:rsidR="00606A9E" w:rsidRPr="002149FB" w:rsidRDefault="00606A9E" w:rsidP="00920A6D">
            <w:pPr>
              <w:spacing w:after="0" w:line="240" w:lineRule="auto"/>
              <w:jc w:val="center"/>
              <w:rPr>
                <w:rFonts w:ascii="Times New Roman" w:hAnsi="Times New Roman"/>
                <w:sz w:val="24"/>
                <w:szCs w:val="24"/>
              </w:rPr>
            </w:pPr>
            <w:r w:rsidRPr="002149FB">
              <w:rPr>
                <w:rFonts w:ascii="Times New Roman" w:hAnsi="Times New Roman"/>
                <w:sz w:val="24"/>
                <w:szCs w:val="24"/>
              </w:rPr>
              <w:t>ФОТ (фонд оплаты труда: не менее 90 %) + ФМО (фонд материального обеспечения: не более 10 %)</w:t>
            </w:r>
          </w:p>
        </w:tc>
      </w:tr>
      <w:tr w:rsidR="00606A9E" w:rsidRPr="002149FB" w:rsidTr="007C2B4F">
        <w:tc>
          <w:tcPr>
            <w:tcW w:w="7054" w:type="dxa"/>
            <w:tcBorders>
              <w:top w:val="single" w:sz="4" w:space="0" w:color="000000"/>
              <w:left w:val="single" w:sz="4" w:space="0" w:color="000000"/>
              <w:bottom w:val="single" w:sz="4" w:space="0" w:color="000000"/>
              <w:right w:val="single" w:sz="4" w:space="0" w:color="000000"/>
            </w:tcBorders>
          </w:tcPr>
          <w:p w:rsidR="00606A9E" w:rsidRPr="002149FB" w:rsidRDefault="00606A9E" w:rsidP="00920A6D">
            <w:pPr>
              <w:spacing w:after="0" w:line="240" w:lineRule="auto"/>
              <w:jc w:val="both"/>
              <w:rPr>
                <w:rFonts w:ascii="Times New Roman" w:hAnsi="Times New Roman"/>
                <w:sz w:val="24"/>
                <w:szCs w:val="24"/>
              </w:rPr>
            </w:pPr>
            <w:r w:rsidRPr="002149FB">
              <w:rPr>
                <w:rFonts w:ascii="Times New Roman" w:hAnsi="Times New Roman"/>
                <w:sz w:val="24"/>
                <w:szCs w:val="24"/>
              </w:rPr>
              <w:t>Величина норматива финансирования на 1 обучающегося</w:t>
            </w:r>
          </w:p>
        </w:tc>
        <w:tc>
          <w:tcPr>
            <w:tcW w:w="7732" w:type="dxa"/>
            <w:tcBorders>
              <w:top w:val="single" w:sz="4" w:space="0" w:color="000000"/>
              <w:left w:val="single" w:sz="4" w:space="0" w:color="000000"/>
              <w:bottom w:val="single" w:sz="4" w:space="0" w:color="000000"/>
              <w:right w:val="single" w:sz="4" w:space="0" w:color="000000"/>
            </w:tcBorders>
          </w:tcPr>
          <w:p w:rsidR="00606A9E" w:rsidRPr="002149FB" w:rsidRDefault="00606A9E" w:rsidP="00920A6D">
            <w:pPr>
              <w:spacing w:after="0" w:line="240" w:lineRule="auto"/>
              <w:jc w:val="center"/>
              <w:rPr>
                <w:rFonts w:ascii="Times New Roman" w:hAnsi="Times New Roman"/>
                <w:sz w:val="24"/>
                <w:szCs w:val="24"/>
              </w:rPr>
            </w:pPr>
            <w:r w:rsidRPr="002149FB">
              <w:rPr>
                <w:rFonts w:ascii="Times New Roman" w:hAnsi="Times New Roman"/>
                <w:sz w:val="24"/>
                <w:szCs w:val="24"/>
              </w:rPr>
              <w:t>См. пп.2 – 5 таблицы «Финансовое обеспечение реализации направления «Развитие самостоятельности школ»</w:t>
            </w:r>
          </w:p>
        </w:tc>
      </w:tr>
    </w:tbl>
    <w:p w:rsidR="0082758C" w:rsidRPr="001921A5" w:rsidRDefault="0082758C" w:rsidP="00920A6D">
      <w:pPr>
        <w:tabs>
          <w:tab w:val="num" w:pos="0"/>
          <w:tab w:val="left" w:pos="709"/>
        </w:tabs>
        <w:spacing w:after="0"/>
        <w:jc w:val="both"/>
        <w:rPr>
          <w:rFonts w:ascii="Times New Roman" w:hAnsi="Times New Roman"/>
          <w:color w:val="FF0000"/>
          <w:sz w:val="28"/>
          <w:szCs w:val="28"/>
        </w:rPr>
      </w:pPr>
    </w:p>
    <w:p w:rsidR="0082758C" w:rsidRPr="00176F5A" w:rsidRDefault="0082758C" w:rsidP="00920A6D">
      <w:pPr>
        <w:pStyle w:val="a3"/>
        <w:numPr>
          <w:ilvl w:val="0"/>
          <w:numId w:val="20"/>
        </w:numPr>
        <w:tabs>
          <w:tab w:val="left" w:pos="1260"/>
        </w:tabs>
        <w:spacing w:line="276" w:lineRule="auto"/>
        <w:ind w:left="0" w:firstLine="0"/>
        <w:jc w:val="both"/>
        <w:rPr>
          <w:b/>
          <w:i/>
        </w:rPr>
      </w:pPr>
      <w:r w:rsidRPr="00176F5A">
        <w:rPr>
          <w:b/>
          <w:i/>
        </w:rPr>
        <w:t>Информация о выполнении плана/программы субъекта Российской Федерации по реализации национальной образовательной инициативы «Наша новая школа» в 201</w:t>
      </w:r>
      <w:r w:rsidR="00754E9D">
        <w:rPr>
          <w:b/>
          <w:i/>
        </w:rPr>
        <w:t>2</w:t>
      </w:r>
      <w:r w:rsidRPr="00176F5A">
        <w:rPr>
          <w:b/>
          <w:i/>
        </w:rPr>
        <w:t xml:space="preserve"> году. </w:t>
      </w:r>
    </w:p>
    <w:p w:rsidR="0082758C" w:rsidRPr="00176F5A" w:rsidRDefault="0082758C" w:rsidP="00920A6D">
      <w:pPr>
        <w:pStyle w:val="a3"/>
        <w:tabs>
          <w:tab w:val="left" w:pos="1260"/>
        </w:tabs>
        <w:spacing w:line="276" w:lineRule="auto"/>
        <w:ind w:left="0"/>
        <w:jc w:val="both"/>
        <w:rPr>
          <w:sz w:val="24"/>
          <w:szCs w:val="24"/>
        </w:rPr>
      </w:pPr>
    </w:p>
    <w:p w:rsidR="0082758C" w:rsidRPr="00176F5A" w:rsidRDefault="0082758C" w:rsidP="00920A6D">
      <w:pPr>
        <w:pStyle w:val="a3"/>
        <w:tabs>
          <w:tab w:val="left" w:pos="1260"/>
        </w:tabs>
        <w:ind w:left="0"/>
        <w:contextualSpacing w:val="0"/>
        <w:jc w:val="both"/>
        <w:rPr>
          <w:b/>
          <w:i/>
          <w:sz w:val="24"/>
          <w:szCs w:val="24"/>
        </w:rPr>
      </w:pPr>
      <w:r w:rsidRPr="00176F5A">
        <w:rPr>
          <w:b/>
          <w:i/>
          <w:sz w:val="24"/>
          <w:szCs w:val="24"/>
        </w:rPr>
        <w:t>п.</w:t>
      </w:r>
      <w:r w:rsidR="000E5F8A" w:rsidRPr="00176F5A">
        <w:rPr>
          <w:b/>
          <w:i/>
          <w:sz w:val="24"/>
          <w:szCs w:val="24"/>
        </w:rPr>
        <w:t>4</w:t>
      </w:r>
      <w:r w:rsidRPr="00176F5A">
        <w:rPr>
          <w:b/>
          <w:i/>
          <w:sz w:val="24"/>
          <w:szCs w:val="24"/>
        </w:rPr>
        <w:t>.1. Расширение экономической самостоятельности и открытости деятельности образовательных учреждений</w:t>
      </w:r>
    </w:p>
    <w:p w:rsidR="0082758C" w:rsidRPr="00176F5A" w:rsidRDefault="0082758C" w:rsidP="00920A6D">
      <w:pPr>
        <w:pStyle w:val="a3"/>
        <w:tabs>
          <w:tab w:val="left" w:pos="1260"/>
        </w:tabs>
        <w:ind w:left="0"/>
        <w:jc w:val="both"/>
        <w:rPr>
          <w:b/>
          <w:i/>
          <w:sz w:val="24"/>
          <w:szCs w:val="24"/>
        </w:rPr>
      </w:pPr>
      <w:r w:rsidRPr="00176F5A">
        <w:rPr>
          <w:b/>
          <w:i/>
          <w:sz w:val="24"/>
          <w:szCs w:val="24"/>
        </w:rPr>
        <w:t>пп.</w:t>
      </w:r>
      <w:r w:rsidR="000E5F8A" w:rsidRPr="00176F5A">
        <w:rPr>
          <w:b/>
          <w:i/>
          <w:sz w:val="24"/>
          <w:szCs w:val="24"/>
        </w:rPr>
        <w:t>4</w:t>
      </w:r>
      <w:r w:rsidRPr="00176F5A">
        <w:rPr>
          <w:b/>
          <w:i/>
          <w:sz w:val="24"/>
          <w:szCs w:val="24"/>
        </w:rPr>
        <w:t>.1.1. Обеспечение соблюдения принципа государственно-общественного управления в деятельности образовательных учрежд</w:t>
      </w:r>
      <w:r w:rsidRPr="00176F5A">
        <w:rPr>
          <w:b/>
          <w:i/>
          <w:sz w:val="24"/>
          <w:szCs w:val="24"/>
        </w:rPr>
        <w:t>е</w:t>
      </w:r>
      <w:r w:rsidRPr="00176F5A">
        <w:rPr>
          <w:b/>
          <w:i/>
          <w:sz w:val="24"/>
          <w:szCs w:val="24"/>
        </w:rPr>
        <w:t xml:space="preserve">ний, в том числе при разработке и реализации основных образовательных программ </w:t>
      </w:r>
    </w:p>
    <w:p w:rsidR="0082758C" w:rsidRPr="00176F5A" w:rsidRDefault="004160DC" w:rsidP="00920A6D">
      <w:pPr>
        <w:pStyle w:val="a3"/>
        <w:tabs>
          <w:tab w:val="left" w:pos="1260"/>
        </w:tabs>
        <w:spacing w:line="276" w:lineRule="auto"/>
        <w:ind w:left="0"/>
        <w:jc w:val="both"/>
        <w:rPr>
          <w:sz w:val="24"/>
          <w:szCs w:val="24"/>
        </w:rPr>
      </w:pPr>
      <w:r w:rsidRPr="00176F5A">
        <w:rPr>
          <w:sz w:val="24"/>
          <w:szCs w:val="24"/>
        </w:rPr>
        <w:t xml:space="preserve">С </w:t>
      </w:r>
      <w:r w:rsidR="0082758C" w:rsidRPr="00176F5A">
        <w:rPr>
          <w:sz w:val="24"/>
          <w:szCs w:val="24"/>
        </w:rPr>
        <w:t xml:space="preserve">01.09.2011 года </w:t>
      </w:r>
      <w:r w:rsidRPr="00176F5A">
        <w:rPr>
          <w:sz w:val="24"/>
          <w:szCs w:val="24"/>
        </w:rPr>
        <w:t>1классы, с 01.</w:t>
      </w:r>
      <w:r w:rsidR="00176F5A" w:rsidRPr="00176F5A">
        <w:rPr>
          <w:sz w:val="24"/>
          <w:szCs w:val="24"/>
        </w:rPr>
        <w:t>09.2012 года 2 классы</w:t>
      </w:r>
      <w:r w:rsidRPr="00176F5A">
        <w:rPr>
          <w:sz w:val="24"/>
          <w:szCs w:val="24"/>
        </w:rPr>
        <w:t xml:space="preserve"> </w:t>
      </w:r>
      <w:r w:rsidR="0082758C" w:rsidRPr="00176F5A">
        <w:rPr>
          <w:sz w:val="24"/>
          <w:szCs w:val="24"/>
        </w:rPr>
        <w:t xml:space="preserve"> общеобразовательных учреждений </w:t>
      </w:r>
      <w:r w:rsidR="001C5A25" w:rsidRPr="00176F5A">
        <w:rPr>
          <w:sz w:val="24"/>
          <w:szCs w:val="24"/>
        </w:rPr>
        <w:t>муниципального района Клявлинский</w:t>
      </w:r>
      <w:r w:rsidR="0082758C" w:rsidRPr="00176F5A">
        <w:rPr>
          <w:sz w:val="24"/>
          <w:szCs w:val="24"/>
        </w:rPr>
        <w:t xml:space="preserve"> перешли на федеральный государственный образовательный стандарт начального общего образования. Общеобразовательные учреждения в соответс</w:t>
      </w:r>
      <w:r w:rsidR="0082758C" w:rsidRPr="00176F5A">
        <w:rPr>
          <w:sz w:val="24"/>
          <w:szCs w:val="24"/>
        </w:rPr>
        <w:t>т</w:t>
      </w:r>
      <w:r w:rsidR="0082758C" w:rsidRPr="00176F5A">
        <w:rPr>
          <w:sz w:val="24"/>
          <w:szCs w:val="24"/>
        </w:rPr>
        <w:t xml:space="preserve">вии с действующим законодательством и нормативно-правовыми актами </w:t>
      </w:r>
      <w:r w:rsidR="001C5A25" w:rsidRPr="00176F5A">
        <w:rPr>
          <w:sz w:val="24"/>
          <w:szCs w:val="24"/>
        </w:rPr>
        <w:t xml:space="preserve">  разработали</w:t>
      </w:r>
      <w:r w:rsidR="0082758C" w:rsidRPr="00176F5A">
        <w:rPr>
          <w:sz w:val="24"/>
          <w:szCs w:val="24"/>
        </w:rPr>
        <w:t xml:space="preserve"> основную образовательную программу, которая </w:t>
      </w:r>
      <w:r w:rsidR="001C5A25" w:rsidRPr="00176F5A">
        <w:rPr>
          <w:sz w:val="24"/>
          <w:szCs w:val="24"/>
        </w:rPr>
        <w:t xml:space="preserve"> </w:t>
      </w:r>
      <w:r w:rsidR="0082758C" w:rsidRPr="00176F5A">
        <w:rPr>
          <w:sz w:val="24"/>
          <w:szCs w:val="24"/>
        </w:rPr>
        <w:t xml:space="preserve"> встроена в программу развития ОУ. </w:t>
      </w:r>
    </w:p>
    <w:p w:rsidR="001C5A25" w:rsidRPr="001921A5" w:rsidRDefault="00176F5A" w:rsidP="00920A6D">
      <w:pPr>
        <w:pStyle w:val="a3"/>
        <w:tabs>
          <w:tab w:val="left" w:pos="1260"/>
        </w:tabs>
        <w:spacing w:line="276" w:lineRule="auto"/>
        <w:ind w:left="0"/>
        <w:jc w:val="both"/>
        <w:rPr>
          <w:color w:val="FF0000"/>
          <w:sz w:val="24"/>
          <w:szCs w:val="24"/>
        </w:rPr>
      </w:pPr>
      <w:r>
        <w:rPr>
          <w:color w:val="FF0000"/>
          <w:sz w:val="24"/>
          <w:szCs w:val="24"/>
        </w:rPr>
        <w:t xml:space="preserve"> </w:t>
      </w:r>
    </w:p>
    <w:p w:rsidR="0082758C" w:rsidRPr="00176F5A" w:rsidRDefault="0082758C" w:rsidP="00920A6D">
      <w:pPr>
        <w:numPr>
          <w:ilvl w:val="0"/>
          <w:numId w:val="20"/>
        </w:numPr>
        <w:tabs>
          <w:tab w:val="left" w:pos="1260"/>
        </w:tabs>
        <w:spacing w:after="0"/>
        <w:ind w:left="0" w:firstLine="0"/>
        <w:jc w:val="both"/>
        <w:rPr>
          <w:rFonts w:ascii="Times New Roman" w:hAnsi="Times New Roman"/>
          <w:b/>
          <w:i/>
          <w:sz w:val="24"/>
          <w:szCs w:val="24"/>
        </w:rPr>
      </w:pPr>
      <w:r w:rsidRPr="00176F5A">
        <w:rPr>
          <w:rFonts w:ascii="Times New Roman" w:hAnsi="Times New Roman"/>
          <w:b/>
          <w:i/>
          <w:sz w:val="24"/>
          <w:szCs w:val="24"/>
        </w:rPr>
        <w:t>Эффекты реализации направления в 201</w:t>
      </w:r>
      <w:r w:rsidR="00754E9D">
        <w:rPr>
          <w:rFonts w:ascii="Times New Roman" w:hAnsi="Times New Roman"/>
          <w:b/>
          <w:i/>
          <w:sz w:val="24"/>
          <w:szCs w:val="24"/>
        </w:rPr>
        <w:t>2</w:t>
      </w:r>
      <w:r w:rsidRPr="00176F5A">
        <w:rPr>
          <w:rFonts w:ascii="Times New Roman" w:hAnsi="Times New Roman"/>
          <w:b/>
          <w:i/>
          <w:sz w:val="24"/>
          <w:szCs w:val="24"/>
        </w:rPr>
        <w:t xml:space="preserve"> году.</w:t>
      </w:r>
    </w:p>
    <w:p w:rsidR="0082758C" w:rsidRPr="00176F5A" w:rsidRDefault="0082758C" w:rsidP="00920A6D">
      <w:pPr>
        <w:tabs>
          <w:tab w:val="left" w:pos="1260"/>
        </w:tabs>
        <w:spacing w:after="0"/>
        <w:jc w:val="both"/>
        <w:rPr>
          <w:rFonts w:ascii="Times New Roman" w:hAnsi="Times New Roman"/>
          <w:sz w:val="24"/>
          <w:szCs w:val="24"/>
        </w:rPr>
      </w:pPr>
      <w:r w:rsidRPr="00176F5A">
        <w:rPr>
          <w:rFonts w:ascii="Times New Roman" w:hAnsi="Times New Roman"/>
          <w:sz w:val="24"/>
          <w:szCs w:val="24"/>
        </w:rPr>
        <w:t xml:space="preserve">5.1. 100 % ОУ </w:t>
      </w:r>
      <w:r w:rsidR="000E5F8A" w:rsidRPr="00176F5A">
        <w:rPr>
          <w:rFonts w:ascii="Times New Roman" w:hAnsi="Times New Roman"/>
          <w:sz w:val="24"/>
          <w:szCs w:val="24"/>
        </w:rPr>
        <w:t>муниципального района Клявлинский</w:t>
      </w:r>
      <w:r w:rsidRPr="00176F5A">
        <w:rPr>
          <w:rFonts w:ascii="Times New Roman" w:hAnsi="Times New Roman"/>
          <w:sz w:val="24"/>
          <w:szCs w:val="24"/>
        </w:rPr>
        <w:t>:</w:t>
      </w:r>
    </w:p>
    <w:p w:rsidR="0082758C" w:rsidRPr="00176F5A" w:rsidRDefault="0082758C" w:rsidP="00920A6D">
      <w:pPr>
        <w:tabs>
          <w:tab w:val="left" w:pos="1260"/>
        </w:tabs>
        <w:spacing w:after="0"/>
        <w:jc w:val="both"/>
        <w:rPr>
          <w:rFonts w:ascii="Times New Roman" w:hAnsi="Times New Roman"/>
          <w:sz w:val="24"/>
          <w:szCs w:val="24"/>
        </w:rPr>
      </w:pPr>
      <w:r w:rsidRPr="00176F5A">
        <w:rPr>
          <w:rFonts w:ascii="Times New Roman" w:hAnsi="Times New Roman"/>
          <w:sz w:val="24"/>
          <w:szCs w:val="24"/>
        </w:rPr>
        <w:t>- перешли на нормативное подушевое финансирование;</w:t>
      </w:r>
    </w:p>
    <w:p w:rsidR="0082758C" w:rsidRPr="00176F5A" w:rsidRDefault="0082758C" w:rsidP="00920A6D">
      <w:pPr>
        <w:tabs>
          <w:tab w:val="left" w:pos="1260"/>
        </w:tabs>
        <w:spacing w:after="0"/>
        <w:jc w:val="both"/>
        <w:rPr>
          <w:rFonts w:ascii="Times New Roman" w:hAnsi="Times New Roman"/>
          <w:sz w:val="24"/>
          <w:szCs w:val="24"/>
        </w:rPr>
      </w:pPr>
      <w:r w:rsidRPr="00176F5A">
        <w:rPr>
          <w:rFonts w:ascii="Times New Roman" w:hAnsi="Times New Roman"/>
          <w:sz w:val="24"/>
          <w:szCs w:val="24"/>
        </w:rPr>
        <w:lastRenderedPageBreak/>
        <w:t>- перешли на новую систему оплаты труда;</w:t>
      </w:r>
    </w:p>
    <w:p w:rsidR="0082758C" w:rsidRPr="00176F5A" w:rsidRDefault="0082758C" w:rsidP="00920A6D">
      <w:pPr>
        <w:tabs>
          <w:tab w:val="left" w:pos="1260"/>
        </w:tabs>
        <w:spacing w:after="0"/>
        <w:jc w:val="both"/>
        <w:rPr>
          <w:rFonts w:ascii="Times New Roman" w:hAnsi="Times New Roman"/>
          <w:sz w:val="24"/>
          <w:szCs w:val="24"/>
        </w:rPr>
      </w:pPr>
      <w:r w:rsidRPr="00176F5A">
        <w:rPr>
          <w:rFonts w:ascii="Times New Roman" w:hAnsi="Times New Roman"/>
          <w:sz w:val="24"/>
          <w:szCs w:val="24"/>
        </w:rPr>
        <w:t>- представляют общественности публичный доклад, обеспечивающий открытость и прозрачность деятельности учреждения, и размещают его в сети Интернет;</w:t>
      </w:r>
    </w:p>
    <w:p w:rsidR="0082758C" w:rsidRPr="00176F5A" w:rsidRDefault="0082758C" w:rsidP="00920A6D">
      <w:pPr>
        <w:tabs>
          <w:tab w:val="left" w:pos="1260"/>
        </w:tabs>
        <w:spacing w:after="0"/>
        <w:jc w:val="both"/>
        <w:rPr>
          <w:rFonts w:ascii="Times New Roman" w:hAnsi="Times New Roman"/>
          <w:sz w:val="24"/>
          <w:szCs w:val="24"/>
        </w:rPr>
      </w:pPr>
      <w:r w:rsidRPr="00176F5A">
        <w:rPr>
          <w:rFonts w:ascii="Times New Roman" w:hAnsi="Times New Roman"/>
          <w:sz w:val="24"/>
          <w:szCs w:val="24"/>
        </w:rPr>
        <w:t>- имеют органы государственно-общественного управления учреждением</w:t>
      </w:r>
      <w:r w:rsidR="000E5F8A" w:rsidRPr="00176F5A">
        <w:rPr>
          <w:rFonts w:ascii="Times New Roman" w:hAnsi="Times New Roman"/>
          <w:sz w:val="24"/>
          <w:szCs w:val="24"/>
        </w:rPr>
        <w:t>.</w:t>
      </w:r>
      <w:r w:rsidRPr="00176F5A">
        <w:rPr>
          <w:rFonts w:ascii="Times New Roman" w:hAnsi="Times New Roman"/>
          <w:sz w:val="24"/>
          <w:szCs w:val="24"/>
        </w:rPr>
        <w:t xml:space="preserve"> </w:t>
      </w:r>
    </w:p>
    <w:p w:rsidR="0082758C" w:rsidRPr="00176F5A" w:rsidRDefault="0082758C" w:rsidP="00920A6D">
      <w:pPr>
        <w:tabs>
          <w:tab w:val="left" w:pos="1260"/>
        </w:tabs>
        <w:spacing w:after="0"/>
        <w:jc w:val="both"/>
        <w:rPr>
          <w:rFonts w:ascii="Times New Roman" w:hAnsi="Times New Roman"/>
          <w:sz w:val="24"/>
          <w:szCs w:val="24"/>
        </w:rPr>
      </w:pPr>
      <w:r w:rsidRPr="00176F5A">
        <w:rPr>
          <w:rFonts w:ascii="Times New Roman" w:hAnsi="Times New Roman"/>
          <w:sz w:val="24"/>
          <w:szCs w:val="24"/>
        </w:rPr>
        <w:t>- перешли на электронный документооборот.</w:t>
      </w:r>
    </w:p>
    <w:p w:rsidR="0082758C" w:rsidRPr="00176F5A" w:rsidRDefault="0082758C" w:rsidP="00920A6D">
      <w:pPr>
        <w:tabs>
          <w:tab w:val="left" w:pos="1260"/>
        </w:tabs>
        <w:spacing w:after="0"/>
        <w:jc w:val="both"/>
        <w:rPr>
          <w:rFonts w:ascii="Times New Roman" w:hAnsi="Times New Roman"/>
          <w:sz w:val="24"/>
          <w:szCs w:val="24"/>
        </w:rPr>
      </w:pPr>
      <w:r w:rsidRPr="00176F5A">
        <w:rPr>
          <w:rFonts w:ascii="Times New Roman" w:hAnsi="Times New Roman"/>
          <w:sz w:val="24"/>
          <w:szCs w:val="24"/>
        </w:rPr>
        <w:t xml:space="preserve">5.2. </w:t>
      </w:r>
      <w:r w:rsidR="000E5F8A" w:rsidRPr="00176F5A">
        <w:rPr>
          <w:rFonts w:ascii="Times New Roman" w:hAnsi="Times New Roman"/>
          <w:sz w:val="24"/>
          <w:szCs w:val="24"/>
        </w:rPr>
        <w:t>В 100</w:t>
      </w:r>
      <w:r w:rsidRPr="00176F5A">
        <w:rPr>
          <w:rFonts w:ascii="Times New Roman" w:hAnsi="Times New Roman"/>
          <w:sz w:val="24"/>
          <w:szCs w:val="24"/>
        </w:rPr>
        <w:t xml:space="preserve"> % ОУ органы государственно-общественного управления принимают участие в разработке и утверждении основных образов</w:t>
      </w:r>
      <w:r w:rsidRPr="00176F5A">
        <w:rPr>
          <w:rFonts w:ascii="Times New Roman" w:hAnsi="Times New Roman"/>
          <w:sz w:val="24"/>
          <w:szCs w:val="24"/>
        </w:rPr>
        <w:t>а</w:t>
      </w:r>
      <w:r w:rsidRPr="00176F5A">
        <w:rPr>
          <w:rFonts w:ascii="Times New Roman" w:hAnsi="Times New Roman"/>
          <w:sz w:val="24"/>
          <w:szCs w:val="24"/>
        </w:rPr>
        <w:t>тельных программ; программ развития ОУ; планов финансово-хозяйственной деятельности и т.д.</w:t>
      </w:r>
    </w:p>
    <w:p w:rsidR="0082758C" w:rsidRPr="00176F5A" w:rsidRDefault="0082758C" w:rsidP="00920A6D">
      <w:pPr>
        <w:tabs>
          <w:tab w:val="left" w:pos="1260"/>
        </w:tabs>
        <w:spacing w:after="0"/>
        <w:jc w:val="both"/>
        <w:rPr>
          <w:rFonts w:ascii="Times New Roman" w:hAnsi="Times New Roman"/>
          <w:sz w:val="24"/>
          <w:szCs w:val="24"/>
        </w:rPr>
      </w:pPr>
      <w:r w:rsidRPr="00176F5A">
        <w:rPr>
          <w:rFonts w:ascii="Times New Roman" w:hAnsi="Times New Roman"/>
          <w:sz w:val="24"/>
          <w:szCs w:val="24"/>
        </w:rPr>
        <w:t xml:space="preserve">5.3. </w:t>
      </w:r>
      <w:r w:rsidR="00176F5A" w:rsidRPr="00176F5A">
        <w:rPr>
          <w:rFonts w:ascii="Times New Roman" w:hAnsi="Times New Roman"/>
          <w:sz w:val="24"/>
          <w:szCs w:val="24"/>
        </w:rPr>
        <w:t>50</w:t>
      </w:r>
      <w:r w:rsidRPr="00176F5A">
        <w:rPr>
          <w:rFonts w:ascii="Times New Roman" w:hAnsi="Times New Roman"/>
          <w:sz w:val="24"/>
          <w:szCs w:val="24"/>
        </w:rPr>
        <w:t xml:space="preserve"> % ОУ предоставляют некоторые образов</w:t>
      </w:r>
      <w:r w:rsidR="000E5F8A" w:rsidRPr="00176F5A">
        <w:rPr>
          <w:rFonts w:ascii="Times New Roman" w:hAnsi="Times New Roman"/>
          <w:sz w:val="24"/>
          <w:szCs w:val="24"/>
        </w:rPr>
        <w:t>ательные услуги (</w:t>
      </w:r>
      <w:r w:rsidRPr="00176F5A">
        <w:rPr>
          <w:rFonts w:ascii="Times New Roman" w:hAnsi="Times New Roman"/>
          <w:sz w:val="24"/>
          <w:szCs w:val="24"/>
        </w:rPr>
        <w:t>ответы на обращения и др.) в электронном виде.</w:t>
      </w:r>
    </w:p>
    <w:p w:rsidR="0082758C" w:rsidRPr="00176F5A" w:rsidRDefault="0082758C" w:rsidP="00920A6D">
      <w:pPr>
        <w:tabs>
          <w:tab w:val="left" w:pos="1260"/>
        </w:tabs>
        <w:spacing w:after="0"/>
        <w:jc w:val="both"/>
        <w:rPr>
          <w:rFonts w:ascii="Times New Roman" w:hAnsi="Times New Roman"/>
          <w:sz w:val="24"/>
          <w:szCs w:val="24"/>
        </w:rPr>
      </w:pPr>
    </w:p>
    <w:p w:rsidR="0082758C" w:rsidRPr="00176F5A" w:rsidRDefault="0082758C" w:rsidP="00920A6D">
      <w:pPr>
        <w:numPr>
          <w:ilvl w:val="0"/>
          <w:numId w:val="20"/>
        </w:numPr>
        <w:tabs>
          <w:tab w:val="left" w:pos="1260"/>
        </w:tabs>
        <w:spacing w:after="0"/>
        <w:ind w:left="0" w:firstLine="0"/>
        <w:jc w:val="both"/>
        <w:rPr>
          <w:rFonts w:ascii="Times New Roman" w:hAnsi="Times New Roman"/>
          <w:b/>
          <w:i/>
          <w:sz w:val="24"/>
          <w:szCs w:val="24"/>
        </w:rPr>
      </w:pPr>
      <w:r w:rsidRPr="00176F5A">
        <w:rPr>
          <w:rFonts w:ascii="Times New Roman" w:hAnsi="Times New Roman"/>
          <w:b/>
          <w:i/>
          <w:sz w:val="24"/>
          <w:szCs w:val="24"/>
        </w:rPr>
        <w:t xml:space="preserve">Проблемные вопросы реализации направления. </w:t>
      </w:r>
    </w:p>
    <w:p w:rsidR="0082758C" w:rsidRPr="00176F5A" w:rsidRDefault="000E5F8A" w:rsidP="00920A6D">
      <w:pPr>
        <w:tabs>
          <w:tab w:val="left" w:pos="1260"/>
        </w:tabs>
        <w:spacing w:after="0"/>
        <w:jc w:val="both"/>
        <w:rPr>
          <w:rFonts w:ascii="Times New Roman" w:hAnsi="Times New Roman"/>
          <w:sz w:val="24"/>
          <w:szCs w:val="24"/>
        </w:rPr>
      </w:pPr>
      <w:r w:rsidRPr="00176F5A">
        <w:rPr>
          <w:rFonts w:ascii="Times New Roman" w:hAnsi="Times New Roman"/>
          <w:sz w:val="24"/>
          <w:szCs w:val="24"/>
        </w:rPr>
        <w:t>-</w:t>
      </w:r>
    </w:p>
    <w:p w:rsidR="0082758C" w:rsidRPr="00176F5A" w:rsidRDefault="0082758C" w:rsidP="00920A6D">
      <w:pPr>
        <w:tabs>
          <w:tab w:val="left" w:pos="1260"/>
        </w:tabs>
        <w:spacing w:after="0"/>
        <w:jc w:val="both"/>
        <w:rPr>
          <w:rFonts w:ascii="Times New Roman" w:hAnsi="Times New Roman"/>
          <w:sz w:val="24"/>
          <w:szCs w:val="24"/>
        </w:rPr>
      </w:pPr>
    </w:p>
    <w:p w:rsidR="0082758C" w:rsidRPr="00176F5A" w:rsidRDefault="0082758C" w:rsidP="00920A6D">
      <w:pPr>
        <w:numPr>
          <w:ilvl w:val="0"/>
          <w:numId w:val="20"/>
        </w:numPr>
        <w:tabs>
          <w:tab w:val="left" w:pos="1260"/>
        </w:tabs>
        <w:spacing w:after="0"/>
        <w:ind w:left="0" w:firstLine="0"/>
        <w:jc w:val="both"/>
        <w:rPr>
          <w:rFonts w:ascii="Times New Roman" w:hAnsi="Times New Roman"/>
          <w:b/>
          <w:i/>
          <w:sz w:val="24"/>
          <w:szCs w:val="24"/>
        </w:rPr>
      </w:pPr>
      <w:r w:rsidRPr="00176F5A">
        <w:rPr>
          <w:rFonts w:ascii="Times New Roman" w:hAnsi="Times New Roman"/>
          <w:b/>
          <w:i/>
          <w:sz w:val="24"/>
          <w:szCs w:val="24"/>
        </w:rPr>
        <w:t xml:space="preserve"> Задачи и планируемые показатели на следующий календарный год по реализации направления.</w:t>
      </w:r>
    </w:p>
    <w:p w:rsidR="00176F5A" w:rsidRDefault="00176F5A" w:rsidP="00920A6D">
      <w:pPr>
        <w:spacing w:after="0"/>
        <w:ind w:firstLine="284"/>
        <w:jc w:val="both"/>
        <w:rPr>
          <w:rFonts w:ascii="Times New Roman" w:hAnsi="Times New Roman"/>
          <w:sz w:val="24"/>
          <w:szCs w:val="24"/>
        </w:rPr>
      </w:pPr>
      <w:r w:rsidRPr="002149FB">
        <w:rPr>
          <w:rFonts w:ascii="Times New Roman" w:hAnsi="Times New Roman"/>
          <w:sz w:val="24"/>
          <w:szCs w:val="24"/>
        </w:rPr>
        <w:t>В 2013 году планируется довести до 90 % долю общеобразовательных учреждений, в локальных актах которых имеются полномочия, св</w:t>
      </w:r>
      <w:r w:rsidRPr="002149FB">
        <w:rPr>
          <w:rFonts w:ascii="Times New Roman" w:hAnsi="Times New Roman"/>
          <w:sz w:val="24"/>
          <w:szCs w:val="24"/>
        </w:rPr>
        <w:t>я</w:t>
      </w:r>
      <w:r w:rsidRPr="002149FB">
        <w:rPr>
          <w:rFonts w:ascii="Times New Roman" w:hAnsi="Times New Roman"/>
          <w:sz w:val="24"/>
          <w:szCs w:val="24"/>
        </w:rPr>
        <w:t>занные с разработкой и реализацией основных образовательных программ, а также обеспечить развитие автоматизированной системы управления региональной системой образования</w:t>
      </w:r>
      <w:r w:rsidRPr="00176F5A">
        <w:rPr>
          <w:rFonts w:ascii="Times New Roman" w:hAnsi="Times New Roman"/>
          <w:sz w:val="24"/>
          <w:szCs w:val="24"/>
        </w:rPr>
        <w:t xml:space="preserve"> </w:t>
      </w:r>
    </w:p>
    <w:p w:rsidR="00754E9D" w:rsidRPr="002149FB" w:rsidRDefault="00754E9D" w:rsidP="00920A6D">
      <w:pPr>
        <w:spacing w:after="0"/>
        <w:ind w:firstLine="284"/>
        <w:jc w:val="both"/>
        <w:rPr>
          <w:rFonts w:ascii="Times New Roman" w:hAnsi="Times New Roman"/>
          <w:sz w:val="24"/>
          <w:szCs w:val="24"/>
        </w:rPr>
      </w:pPr>
    </w:p>
    <w:p w:rsidR="00176F5A" w:rsidRPr="00176F5A" w:rsidRDefault="00176F5A" w:rsidP="00754E9D">
      <w:pPr>
        <w:pStyle w:val="a3"/>
        <w:numPr>
          <w:ilvl w:val="0"/>
          <w:numId w:val="20"/>
        </w:numPr>
        <w:tabs>
          <w:tab w:val="left" w:pos="567"/>
        </w:tabs>
        <w:jc w:val="both"/>
        <w:rPr>
          <w:b/>
          <w:i/>
          <w:sz w:val="24"/>
          <w:szCs w:val="24"/>
        </w:rPr>
      </w:pPr>
      <w:r w:rsidRPr="00176F5A">
        <w:rPr>
          <w:b/>
          <w:i/>
          <w:sz w:val="24"/>
          <w:szCs w:val="24"/>
        </w:rPr>
        <w:t>Анализ количественных показателей мониторинга реализации инициативы по направлению.</w:t>
      </w:r>
    </w:p>
    <w:p w:rsidR="000D0F69" w:rsidRPr="002149FB" w:rsidRDefault="000D0F69" w:rsidP="00920A6D">
      <w:pPr>
        <w:autoSpaceDE w:val="0"/>
        <w:autoSpaceDN w:val="0"/>
        <w:adjustRightInd w:val="0"/>
        <w:spacing w:after="0"/>
        <w:ind w:firstLine="284"/>
        <w:jc w:val="both"/>
        <w:rPr>
          <w:rFonts w:ascii="Times New Roman" w:hAnsi="Times New Roman"/>
          <w:sz w:val="24"/>
          <w:szCs w:val="24"/>
        </w:rPr>
      </w:pPr>
      <w:r w:rsidRPr="002149FB">
        <w:rPr>
          <w:rFonts w:ascii="Times New Roman" w:hAnsi="Times New Roman"/>
          <w:sz w:val="24"/>
          <w:szCs w:val="24"/>
        </w:rPr>
        <w:t>Статистическая форма ННШ</w:t>
      </w:r>
      <w:r>
        <w:rPr>
          <w:rFonts w:ascii="Times New Roman" w:hAnsi="Times New Roman"/>
          <w:sz w:val="24"/>
          <w:szCs w:val="24"/>
        </w:rPr>
        <w:t xml:space="preserve"> </w:t>
      </w:r>
      <w:r w:rsidRPr="002149FB">
        <w:rPr>
          <w:rFonts w:ascii="Times New Roman" w:hAnsi="Times New Roman"/>
          <w:sz w:val="24"/>
          <w:szCs w:val="24"/>
        </w:rPr>
        <w:t>параметр</w:t>
      </w:r>
      <w:r>
        <w:rPr>
          <w:rFonts w:ascii="Times New Roman" w:hAnsi="Times New Roman"/>
          <w:sz w:val="24"/>
          <w:szCs w:val="24"/>
        </w:rPr>
        <w:t>ы</w:t>
      </w:r>
      <w:r w:rsidRPr="002149FB">
        <w:rPr>
          <w:rFonts w:ascii="Times New Roman" w:hAnsi="Times New Roman"/>
          <w:sz w:val="24"/>
          <w:szCs w:val="24"/>
        </w:rPr>
        <w:t xml:space="preserve"> реализации направления «Развитие самостоятельности школ» в 2012 году,  достигнутые значения 2012 года равны достигнутым значениям 2011 года и составляют максимально возможное значение – 100 %:</w:t>
      </w:r>
    </w:p>
    <w:p w:rsidR="000D0F69" w:rsidRPr="002149FB" w:rsidRDefault="000D0F69" w:rsidP="00920A6D">
      <w:pPr>
        <w:autoSpaceDE w:val="0"/>
        <w:autoSpaceDN w:val="0"/>
        <w:adjustRightInd w:val="0"/>
        <w:spacing w:after="0"/>
        <w:ind w:firstLine="284"/>
        <w:jc w:val="both"/>
        <w:rPr>
          <w:rFonts w:ascii="Times New Roman" w:hAnsi="Times New Roman"/>
          <w:sz w:val="24"/>
          <w:szCs w:val="24"/>
        </w:rPr>
      </w:pPr>
      <w:r w:rsidRPr="002149FB">
        <w:rPr>
          <w:rFonts w:ascii="Times New Roman" w:hAnsi="Times New Roman"/>
          <w:sz w:val="24"/>
          <w:szCs w:val="24"/>
        </w:rPr>
        <w:t>- Доля общеобразовательных учреждений, перешедших на нормативное подушевое финансирование в соответствии с модельной метод</w:t>
      </w:r>
      <w:r w:rsidRPr="002149FB">
        <w:rPr>
          <w:rFonts w:ascii="Times New Roman" w:hAnsi="Times New Roman"/>
          <w:sz w:val="24"/>
          <w:szCs w:val="24"/>
        </w:rPr>
        <w:t>и</w:t>
      </w:r>
      <w:r w:rsidRPr="002149FB">
        <w:rPr>
          <w:rFonts w:ascii="Times New Roman" w:hAnsi="Times New Roman"/>
          <w:sz w:val="24"/>
          <w:szCs w:val="24"/>
        </w:rPr>
        <w:t>кой Минобрнауки России;</w:t>
      </w:r>
    </w:p>
    <w:p w:rsidR="000D0F69" w:rsidRDefault="000D0F69" w:rsidP="00920A6D">
      <w:pPr>
        <w:autoSpaceDE w:val="0"/>
        <w:autoSpaceDN w:val="0"/>
        <w:adjustRightInd w:val="0"/>
        <w:spacing w:after="0"/>
        <w:ind w:firstLine="284"/>
        <w:jc w:val="both"/>
        <w:rPr>
          <w:rFonts w:ascii="Times New Roman" w:hAnsi="Times New Roman"/>
          <w:sz w:val="24"/>
          <w:szCs w:val="24"/>
        </w:rPr>
      </w:pPr>
      <w:r w:rsidRPr="002149FB">
        <w:rPr>
          <w:rFonts w:ascii="Times New Roman" w:hAnsi="Times New Roman"/>
          <w:sz w:val="24"/>
          <w:szCs w:val="24"/>
        </w:rPr>
        <w:t>- Доля общеобразовательных учреждений, перешедших на новую систему оплаты труда в соответствии с модельной методикой Миноб</w:t>
      </w:r>
      <w:r w:rsidRPr="002149FB">
        <w:rPr>
          <w:rFonts w:ascii="Times New Roman" w:hAnsi="Times New Roman"/>
          <w:sz w:val="24"/>
          <w:szCs w:val="24"/>
        </w:rPr>
        <w:t>р</w:t>
      </w:r>
      <w:r w:rsidRPr="002149FB">
        <w:rPr>
          <w:rFonts w:ascii="Times New Roman" w:hAnsi="Times New Roman"/>
          <w:sz w:val="24"/>
          <w:szCs w:val="24"/>
        </w:rPr>
        <w:t>науки России;</w:t>
      </w:r>
      <w:r w:rsidRPr="000D0F69">
        <w:rPr>
          <w:rFonts w:ascii="Times New Roman" w:hAnsi="Times New Roman"/>
          <w:sz w:val="24"/>
          <w:szCs w:val="24"/>
        </w:rPr>
        <w:t xml:space="preserve"> </w:t>
      </w:r>
    </w:p>
    <w:p w:rsidR="000D0F69" w:rsidRDefault="000D0F69" w:rsidP="00920A6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2149FB">
        <w:rPr>
          <w:rFonts w:ascii="Times New Roman" w:hAnsi="Times New Roman"/>
          <w:sz w:val="24"/>
          <w:szCs w:val="24"/>
        </w:rPr>
        <w:t>Доля бюджетных учреждений от общего числа государственных (муниципальных) образовательных учреждений общего образования</w:t>
      </w:r>
    </w:p>
    <w:p w:rsidR="000D0F69" w:rsidRPr="002149FB" w:rsidRDefault="000D0F69" w:rsidP="00920A6D">
      <w:pPr>
        <w:autoSpaceDE w:val="0"/>
        <w:autoSpaceDN w:val="0"/>
        <w:adjustRightInd w:val="0"/>
        <w:spacing w:after="0"/>
        <w:ind w:firstLine="284"/>
        <w:jc w:val="both"/>
        <w:rPr>
          <w:rFonts w:ascii="Times New Roman" w:hAnsi="Times New Roman"/>
          <w:sz w:val="24"/>
          <w:szCs w:val="24"/>
        </w:rPr>
      </w:pPr>
      <w:r w:rsidRPr="002149FB">
        <w:rPr>
          <w:rFonts w:ascii="Times New Roman" w:hAnsi="Times New Roman"/>
          <w:sz w:val="24"/>
          <w:szCs w:val="24"/>
        </w:rPr>
        <w:t>- Доля общеобразовательных учреждений, которые представили общественности публичный доклад, обеспечивающий открытость и пр</w:t>
      </w:r>
      <w:r w:rsidRPr="002149FB">
        <w:rPr>
          <w:rFonts w:ascii="Times New Roman" w:hAnsi="Times New Roman"/>
          <w:sz w:val="24"/>
          <w:szCs w:val="24"/>
        </w:rPr>
        <w:t>о</w:t>
      </w:r>
      <w:r w:rsidRPr="002149FB">
        <w:rPr>
          <w:rFonts w:ascii="Times New Roman" w:hAnsi="Times New Roman"/>
          <w:sz w:val="24"/>
          <w:szCs w:val="24"/>
        </w:rPr>
        <w:t>зрачность деятельности учреждения (от общего количества общеобразовательных учреждений);</w:t>
      </w:r>
    </w:p>
    <w:p w:rsidR="000D0F69" w:rsidRPr="002149FB" w:rsidRDefault="000D0F69" w:rsidP="00920A6D">
      <w:pPr>
        <w:autoSpaceDE w:val="0"/>
        <w:autoSpaceDN w:val="0"/>
        <w:adjustRightInd w:val="0"/>
        <w:spacing w:after="0"/>
        <w:ind w:firstLine="284"/>
        <w:jc w:val="both"/>
        <w:rPr>
          <w:rFonts w:ascii="Times New Roman" w:hAnsi="Times New Roman"/>
          <w:sz w:val="24"/>
          <w:szCs w:val="24"/>
        </w:rPr>
      </w:pPr>
      <w:r w:rsidRPr="002149FB">
        <w:rPr>
          <w:rFonts w:ascii="Times New Roman" w:hAnsi="Times New Roman"/>
          <w:sz w:val="24"/>
          <w:szCs w:val="24"/>
        </w:rPr>
        <w:t>- Доля общеобразовательных учреждений, которые представили общественности публичный доклад, размещенный в сети Интернет (от общего количества общеобразовательных учреждений);</w:t>
      </w:r>
    </w:p>
    <w:p w:rsidR="000D0F69" w:rsidRDefault="000D0F69" w:rsidP="00920A6D">
      <w:pPr>
        <w:autoSpaceDE w:val="0"/>
        <w:autoSpaceDN w:val="0"/>
        <w:adjustRightInd w:val="0"/>
        <w:spacing w:after="0"/>
        <w:ind w:firstLine="284"/>
        <w:jc w:val="both"/>
        <w:rPr>
          <w:rFonts w:ascii="Times New Roman" w:hAnsi="Times New Roman"/>
          <w:sz w:val="24"/>
          <w:szCs w:val="24"/>
        </w:rPr>
      </w:pPr>
      <w:r w:rsidRPr="002149FB">
        <w:rPr>
          <w:rFonts w:ascii="Times New Roman" w:hAnsi="Times New Roman"/>
          <w:sz w:val="24"/>
          <w:szCs w:val="24"/>
        </w:rPr>
        <w:lastRenderedPageBreak/>
        <w:t>- Доля общеобразовательных учреждений, в которых созданы органы государственно-общественного управления (от общего количества общеобразовательных учреждений).</w:t>
      </w:r>
    </w:p>
    <w:p w:rsidR="000D0F69" w:rsidRDefault="000D0F69" w:rsidP="00920A6D">
      <w:pPr>
        <w:autoSpaceDE w:val="0"/>
        <w:autoSpaceDN w:val="0"/>
        <w:adjustRightInd w:val="0"/>
        <w:spacing w:after="0"/>
        <w:ind w:firstLine="284"/>
        <w:jc w:val="both"/>
        <w:rPr>
          <w:rFonts w:ascii="Times New Roman" w:hAnsi="Times New Roman"/>
          <w:sz w:val="24"/>
          <w:szCs w:val="24"/>
        </w:rPr>
      </w:pPr>
      <w:r w:rsidRPr="002149FB">
        <w:rPr>
          <w:rFonts w:ascii="Times New Roman" w:hAnsi="Times New Roman"/>
          <w:sz w:val="24"/>
          <w:szCs w:val="24"/>
        </w:rPr>
        <w:t>Доля общеобразовательных учреждений, перешедших на электронный дневник</w:t>
      </w:r>
    </w:p>
    <w:p w:rsidR="000D0F69" w:rsidRDefault="000D0F69" w:rsidP="00920A6D">
      <w:pPr>
        <w:autoSpaceDE w:val="0"/>
        <w:autoSpaceDN w:val="0"/>
        <w:adjustRightInd w:val="0"/>
        <w:spacing w:after="0"/>
        <w:ind w:firstLine="284"/>
        <w:jc w:val="both"/>
        <w:rPr>
          <w:rFonts w:ascii="Times New Roman" w:hAnsi="Times New Roman"/>
          <w:sz w:val="24"/>
          <w:szCs w:val="24"/>
        </w:rPr>
      </w:pPr>
      <w:r w:rsidRPr="002149FB">
        <w:rPr>
          <w:rFonts w:ascii="Times New Roman" w:hAnsi="Times New Roman"/>
          <w:sz w:val="24"/>
          <w:szCs w:val="24"/>
        </w:rPr>
        <w:t>Доля общеобразовательных учреждений, перешедших на электронную учительскую</w:t>
      </w:r>
    </w:p>
    <w:p w:rsidR="000D0F69" w:rsidRDefault="000D0F69" w:rsidP="00920A6D">
      <w:pPr>
        <w:autoSpaceDE w:val="0"/>
        <w:autoSpaceDN w:val="0"/>
        <w:adjustRightInd w:val="0"/>
        <w:spacing w:after="0"/>
        <w:ind w:firstLine="284"/>
        <w:jc w:val="both"/>
        <w:rPr>
          <w:rFonts w:ascii="Times New Roman" w:hAnsi="Times New Roman"/>
          <w:sz w:val="24"/>
          <w:szCs w:val="24"/>
        </w:rPr>
      </w:pPr>
      <w:r w:rsidRPr="002149FB">
        <w:rPr>
          <w:rFonts w:ascii="Times New Roman" w:hAnsi="Times New Roman"/>
          <w:sz w:val="24"/>
          <w:szCs w:val="24"/>
        </w:rPr>
        <w:t>Доля общеобразовательных учреждений, предоставляющих некоторые образовательные услуги в электронном виде (запись в школу, о</w:t>
      </w:r>
      <w:r w:rsidRPr="002149FB">
        <w:rPr>
          <w:rFonts w:ascii="Times New Roman" w:hAnsi="Times New Roman"/>
          <w:sz w:val="24"/>
          <w:szCs w:val="24"/>
        </w:rPr>
        <w:t>т</w:t>
      </w:r>
      <w:r w:rsidRPr="002149FB">
        <w:rPr>
          <w:rFonts w:ascii="Times New Roman" w:hAnsi="Times New Roman"/>
          <w:sz w:val="24"/>
          <w:szCs w:val="24"/>
        </w:rPr>
        <w:t>веты на обращения и др.)</w:t>
      </w:r>
    </w:p>
    <w:p w:rsidR="00176F5A" w:rsidRDefault="000D0F69" w:rsidP="00920A6D">
      <w:pPr>
        <w:spacing w:after="0"/>
        <w:jc w:val="both"/>
        <w:rPr>
          <w:rFonts w:ascii="Times New Roman" w:hAnsi="Times New Roman"/>
          <w:sz w:val="24"/>
          <w:szCs w:val="24"/>
        </w:rPr>
      </w:pPr>
      <w:r w:rsidRPr="002149FB">
        <w:rPr>
          <w:rFonts w:ascii="Times New Roman" w:hAnsi="Times New Roman"/>
          <w:sz w:val="24"/>
          <w:szCs w:val="24"/>
          <w:u w:val="single"/>
        </w:rPr>
        <w:t>Позитивная динамика</w:t>
      </w:r>
      <w:r>
        <w:rPr>
          <w:rFonts w:ascii="Times New Roman" w:hAnsi="Times New Roman"/>
          <w:sz w:val="24"/>
          <w:szCs w:val="24"/>
          <w:u w:val="single"/>
        </w:rPr>
        <w:t xml:space="preserve"> прослеживается по одному показателю: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7127"/>
        <w:gridCol w:w="1250"/>
        <w:gridCol w:w="1467"/>
        <w:gridCol w:w="1338"/>
      </w:tblGrid>
      <w:tr w:rsidR="00920A6D" w:rsidRPr="002149FB" w:rsidTr="007C2B4F">
        <w:tc>
          <w:tcPr>
            <w:tcW w:w="816" w:type="dxa"/>
            <w:tcBorders>
              <w:top w:val="single" w:sz="4" w:space="0" w:color="000000"/>
              <w:left w:val="single" w:sz="4" w:space="0" w:color="000000"/>
              <w:bottom w:val="single" w:sz="4" w:space="0" w:color="000000"/>
              <w:right w:val="single" w:sz="4" w:space="0" w:color="000000"/>
            </w:tcBorders>
          </w:tcPr>
          <w:p w:rsidR="00920A6D" w:rsidRPr="002149FB" w:rsidRDefault="00920A6D" w:rsidP="00920A6D">
            <w:pPr>
              <w:spacing w:after="0" w:line="240" w:lineRule="auto"/>
              <w:jc w:val="center"/>
              <w:rPr>
                <w:rFonts w:ascii="Times New Roman" w:hAnsi="Times New Roman"/>
                <w:b/>
                <w:sz w:val="24"/>
                <w:szCs w:val="24"/>
              </w:rPr>
            </w:pPr>
            <w:r w:rsidRPr="002149FB">
              <w:rPr>
                <w:rFonts w:ascii="Times New Roman" w:hAnsi="Times New Roman"/>
                <w:b/>
                <w:sz w:val="24"/>
                <w:szCs w:val="24"/>
              </w:rPr>
              <w:t>№ пп.</w:t>
            </w:r>
          </w:p>
        </w:tc>
        <w:tc>
          <w:tcPr>
            <w:tcW w:w="7127" w:type="dxa"/>
            <w:tcBorders>
              <w:top w:val="single" w:sz="4" w:space="0" w:color="000000"/>
              <w:left w:val="single" w:sz="4" w:space="0" w:color="000000"/>
              <w:bottom w:val="single" w:sz="4" w:space="0" w:color="000000"/>
              <w:right w:val="single" w:sz="4" w:space="0" w:color="000000"/>
            </w:tcBorders>
          </w:tcPr>
          <w:p w:rsidR="00920A6D" w:rsidRPr="002149FB" w:rsidRDefault="00920A6D" w:rsidP="00920A6D">
            <w:pPr>
              <w:spacing w:after="0" w:line="240" w:lineRule="auto"/>
              <w:jc w:val="center"/>
              <w:rPr>
                <w:rFonts w:ascii="Times New Roman" w:hAnsi="Times New Roman"/>
                <w:b/>
                <w:sz w:val="24"/>
                <w:szCs w:val="24"/>
              </w:rPr>
            </w:pPr>
            <w:r w:rsidRPr="002149FB">
              <w:rPr>
                <w:rFonts w:ascii="Times New Roman" w:hAnsi="Times New Roman"/>
                <w:b/>
                <w:sz w:val="24"/>
                <w:szCs w:val="24"/>
              </w:rPr>
              <w:t>Наименование показателя</w:t>
            </w:r>
          </w:p>
        </w:tc>
        <w:tc>
          <w:tcPr>
            <w:tcW w:w="1250" w:type="dxa"/>
            <w:tcBorders>
              <w:top w:val="single" w:sz="4" w:space="0" w:color="000000"/>
              <w:left w:val="single" w:sz="4" w:space="0" w:color="000000"/>
              <w:bottom w:val="single" w:sz="4" w:space="0" w:color="000000"/>
              <w:right w:val="single" w:sz="4" w:space="0" w:color="000000"/>
            </w:tcBorders>
          </w:tcPr>
          <w:p w:rsidR="00920A6D" w:rsidRPr="002149FB" w:rsidRDefault="00920A6D" w:rsidP="00920A6D">
            <w:pPr>
              <w:spacing w:after="0" w:line="240" w:lineRule="auto"/>
              <w:jc w:val="center"/>
              <w:rPr>
                <w:rFonts w:ascii="Times New Roman" w:hAnsi="Times New Roman"/>
                <w:b/>
                <w:sz w:val="24"/>
                <w:szCs w:val="24"/>
              </w:rPr>
            </w:pPr>
            <w:r w:rsidRPr="002149FB">
              <w:rPr>
                <w:rFonts w:ascii="Times New Roman" w:hAnsi="Times New Roman"/>
                <w:b/>
                <w:sz w:val="24"/>
                <w:szCs w:val="24"/>
              </w:rPr>
              <w:t>2011</w:t>
            </w:r>
          </w:p>
        </w:tc>
        <w:tc>
          <w:tcPr>
            <w:tcW w:w="1467" w:type="dxa"/>
            <w:tcBorders>
              <w:top w:val="single" w:sz="4" w:space="0" w:color="000000"/>
              <w:left w:val="single" w:sz="4" w:space="0" w:color="000000"/>
              <w:bottom w:val="single" w:sz="4" w:space="0" w:color="000000"/>
              <w:right w:val="single" w:sz="4" w:space="0" w:color="000000"/>
            </w:tcBorders>
          </w:tcPr>
          <w:p w:rsidR="00920A6D" w:rsidRPr="002149FB" w:rsidRDefault="00920A6D" w:rsidP="00920A6D">
            <w:pPr>
              <w:spacing w:after="0" w:line="240" w:lineRule="auto"/>
              <w:jc w:val="center"/>
              <w:rPr>
                <w:rFonts w:ascii="Times New Roman" w:hAnsi="Times New Roman"/>
                <w:b/>
                <w:sz w:val="24"/>
                <w:szCs w:val="24"/>
              </w:rPr>
            </w:pPr>
            <w:r w:rsidRPr="002149FB">
              <w:rPr>
                <w:rFonts w:ascii="Times New Roman" w:hAnsi="Times New Roman"/>
                <w:b/>
                <w:sz w:val="24"/>
                <w:szCs w:val="24"/>
              </w:rPr>
              <w:t>2012</w:t>
            </w:r>
          </w:p>
        </w:tc>
        <w:tc>
          <w:tcPr>
            <w:tcW w:w="1338" w:type="dxa"/>
            <w:tcBorders>
              <w:top w:val="single" w:sz="4" w:space="0" w:color="000000"/>
              <w:left w:val="single" w:sz="4" w:space="0" w:color="000000"/>
              <w:bottom w:val="single" w:sz="4" w:space="0" w:color="000000"/>
              <w:right w:val="single" w:sz="4" w:space="0" w:color="000000"/>
            </w:tcBorders>
          </w:tcPr>
          <w:p w:rsidR="00920A6D" w:rsidRPr="002149FB" w:rsidRDefault="00920A6D" w:rsidP="00920A6D">
            <w:pPr>
              <w:spacing w:after="0" w:line="240" w:lineRule="auto"/>
              <w:jc w:val="center"/>
              <w:rPr>
                <w:rFonts w:ascii="Times New Roman" w:hAnsi="Times New Roman"/>
                <w:b/>
                <w:sz w:val="24"/>
                <w:szCs w:val="24"/>
              </w:rPr>
            </w:pPr>
            <w:r w:rsidRPr="002149FB">
              <w:rPr>
                <w:rFonts w:ascii="Times New Roman" w:hAnsi="Times New Roman"/>
                <w:b/>
                <w:sz w:val="24"/>
                <w:szCs w:val="24"/>
              </w:rPr>
              <w:t xml:space="preserve">Динамика </w:t>
            </w:r>
          </w:p>
        </w:tc>
      </w:tr>
      <w:tr w:rsidR="00920A6D" w:rsidRPr="002149FB" w:rsidTr="007C2B4F">
        <w:tc>
          <w:tcPr>
            <w:tcW w:w="816" w:type="dxa"/>
            <w:tcBorders>
              <w:top w:val="single" w:sz="4" w:space="0" w:color="000000"/>
              <w:left w:val="single" w:sz="4" w:space="0" w:color="000000"/>
              <w:bottom w:val="single" w:sz="4" w:space="0" w:color="000000"/>
              <w:right w:val="single" w:sz="4" w:space="0" w:color="000000"/>
            </w:tcBorders>
          </w:tcPr>
          <w:p w:rsidR="00920A6D" w:rsidRPr="002149FB" w:rsidRDefault="00920A6D" w:rsidP="00920A6D">
            <w:pPr>
              <w:spacing w:after="0" w:line="240" w:lineRule="auto"/>
              <w:jc w:val="center"/>
              <w:rPr>
                <w:rFonts w:ascii="Times New Roman" w:hAnsi="Times New Roman"/>
                <w:b/>
                <w:sz w:val="24"/>
                <w:szCs w:val="24"/>
              </w:rPr>
            </w:pPr>
            <w:r>
              <w:rPr>
                <w:rFonts w:ascii="Times New Roman" w:hAnsi="Times New Roman"/>
                <w:b/>
                <w:sz w:val="24"/>
                <w:szCs w:val="24"/>
              </w:rPr>
              <w:t>7.7</w:t>
            </w:r>
          </w:p>
        </w:tc>
        <w:tc>
          <w:tcPr>
            <w:tcW w:w="7127" w:type="dxa"/>
            <w:tcBorders>
              <w:top w:val="single" w:sz="4" w:space="0" w:color="000000"/>
              <w:left w:val="single" w:sz="4" w:space="0" w:color="000000"/>
              <w:bottom w:val="single" w:sz="4" w:space="0" w:color="000000"/>
              <w:right w:val="single" w:sz="4" w:space="0" w:color="000000"/>
            </w:tcBorders>
          </w:tcPr>
          <w:p w:rsidR="00920A6D" w:rsidRDefault="00920A6D" w:rsidP="00920A6D">
            <w:pPr>
              <w:autoSpaceDE w:val="0"/>
              <w:autoSpaceDN w:val="0"/>
              <w:adjustRightInd w:val="0"/>
              <w:spacing w:after="0"/>
              <w:ind w:firstLine="284"/>
              <w:jc w:val="both"/>
              <w:rPr>
                <w:rFonts w:ascii="Times New Roman" w:hAnsi="Times New Roman"/>
                <w:sz w:val="24"/>
                <w:szCs w:val="24"/>
              </w:rPr>
            </w:pPr>
            <w:r w:rsidRPr="002149FB">
              <w:rPr>
                <w:rFonts w:ascii="Times New Roman" w:hAnsi="Times New Roman"/>
                <w:sz w:val="24"/>
                <w:szCs w:val="24"/>
              </w:rPr>
              <w:t>Доля образовательных учреждений, в которых взаимодействие с родителями осуществляется посредством постоянно-действующих реальных и виртуальных переговорных площадок (форум на сайте образовательного учреждения, общественная р</w:t>
            </w:r>
            <w:r w:rsidRPr="002149FB">
              <w:rPr>
                <w:rFonts w:ascii="Times New Roman" w:hAnsi="Times New Roman"/>
                <w:sz w:val="24"/>
                <w:szCs w:val="24"/>
              </w:rPr>
              <w:t>о</w:t>
            </w:r>
            <w:r w:rsidRPr="002149FB">
              <w:rPr>
                <w:rFonts w:ascii="Times New Roman" w:hAnsi="Times New Roman"/>
                <w:sz w:val="24"/>
                <w:szCs w:val="24"/>
              </w:rPr>
              <w:t>дительская организация, лекторий, семинар и др.)</w:t>
            </w:r>
          </w:p>
          <w:p w:rsidR="00920A6D" w:rsidRPr="002149FB" w:rsidRDefault="00920A6D" w:rsidP="00920A6D">
            <w:pPr>
              <w:spacing w:after="0" w:line="240" w:lineRule="auto"/>
              <w:jc w:val="center"/>
              <w:rPr>
                <w:rFonts w:ascii="Times New Roman" w:hAnsi="Times New Roman"/>
                <w:b/>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920A6D" w:rsidRPr="002149FB" w:rsidRDefault="00920A6D" w:rsidP="00920A6D">
            <w:pPr>
              <w:spacing w:after="0" w:line="240" w:lineRule="auto"/>
              <w:jc w:val="center"/>
              <w:rPr>
                <w:rFonts w:ascii="Times New Roman" w:hAnsi="Times New Roman"/>
                <w:b/>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920A6D" w:rsidRPr="00920A6D" w:rsidRDefault="00920A6D" w:rsidP="00920A6D">
            <w:pPr>
              <w:spacing w:after="0" w:line="240" w:lineRule="auto"/>
              <w:jc w:val="center"/>
              <w:rPr>
                <w:rFonts w:ascii="Times New Roman" w:hAnsi="Times New Roman"/>
                <w:b/>
                <w:sz w:val="24"/>
                <w:szCs w:val="24"/>
              </w:rPr>
            </w:pPr>
            <w:r w:rsidRPr="00920A6D">
              <w:rPr>
                <w:rFonts w:ascii="Times New Roman" w:hAnsi="Times New Roman"/>
                <w:b/>
                <w:sz w:val="24"/>
                <w:szCs w:val="24"/>
              </w:rPr>
              <w:t>50 %</w:t>
            </w:r>
          </w:p>
        </w:tc>
        <w:tc>
          <w:tcPr>
            <w:tcW w:w="1338" w:type="dxa"/>
            <w:tcBorders>
              <w:top w:val="single" w:sz="4" w:space="0" w:color="000000"/>
              <w:left w:val="single" w:sz="4" w:space="0" w:color="000000"/>
              <w:bottom w:val="single" w:sz="4" w:space="0" w:color="000000"/>
              <w:right w:val="single" w:sz="4" w:space="0" w:color="000000"/>
            </w:tcBorders>
          </w:tcPr>
          <w:p w:rsidR="00920A6D" w:rsidRPr="00920A6D" w:rsidRDefault="00920A6D" w:rsidP="00920A6D">
            <w:pPr>
              <w:spacing w:after="0" w:line="240" w:lineRule="auto"/>
              <w:jc w:val="center"/>
              <w:rPr>
                <w:rFonts w:ascii="Times New Roman" w:hAnsi="Times New Roman"/>
                <w:b/>
                <w:sz w:val="24"/>
                <w:szCs w:val="24"/>
              </w:rPr>
            </w:pPr>
            <w:r w:rsidRPr="00920A6D">
              <w:rPr>
                <w:rFonts w:ascii="Times New Roman" w:hAnsi="Times New Roman"/>
                <w:b/>
                <w:sz w:val="24"/>
                <w:szCs w:val="24"/>
              </w:rPr>
              <w:t>+ 50 %</w:t>
            </w:r>
          </w:p>
        </w:tc>
      </w:tr>
    </w:tbl>
    <w:p w:rsidR="00176F5A" w:rsidRPr="001921A5" w:rsidRDefault="00176F5A" w:rsidP="00920A6D">
      <w:pPr>
        <w:spacing w:after="0"/>
        <w:jc w:val="both"/>
        <w:rPr>
          <w:rFonts w:ascii="Times New Roman" w:hAnsi="Times New Roman"/>
          <w:color w:val="FF0000"/>
          <w:sz w:val="24"/>
          <w:szCs w:val="24"/>
        </w:rPr>
      </w:pPr>
    </w:p>
    <w:p w:rsidR="0082758C" w:rsidRPr="001921A5" w:rsidRDefault="0082758C" w:rsidP="00920A6D">
      <w:pPr>
        <w:tabs>
          <w:tab w:val="left" w:pos="1260"/>
        </w:tabs>
        <w:spacing w:after="0"/>
        <w:jc w:val="both"/>
        <w:rPr>
          <w:rFonts w:ascii="Times New Roman" w:hAnsi="Times New Roman"/>
          <w:color w:val="FF0000"/>
          <w:sz w:val="24"/>
          <w:szCs w:val="24"/>
        </w:rPr>
      </w:pPr>
    </w:p>
    <w:p w:rsidR="00512FEF" w:rsidRPr="001921A5" w:rsidRDefault="00512FEF" w:rsidP="00920A6D">
      <w:pPr>
        <w:tabs>
          <w:tab w:val="left" w:pos="1260"/>
        </w:tabs>
        <w:spacing w:after="0"/>
        <w:jc w:val="both"/>
        <w:rPr>
          <w:rFonts w:ascii="Times New Roman" w:hAnsi="Times New Roman"/>
          <w:color w:val="FF0000"/>
          <w:sz w:val="24"/>
          <w:szCs w:val="24"/>
        </w:rPr>
        <w:sectPr w:rsidR="00512FEF" w:rsidRPr="001921A5" w:rsidSect="006272FF">
          <w:headerReference w:type="default" r:id="rId8"/>
          <w:pgSz w:w="16838" w:h="11906" w:orient="landscape"/>
          <w:pgMar w:top="1112" w:right="1134" w:bottom="850" w:left="1134" w:header="708" w:footer="708" w:gutter="0"/>
          <w:cols w:space="708"/>
          <w:titlePg/>
          <w:docGrid w:linePitch="360"/>
        </w:sectPr>
      </w:pPr>
    </w:p>
    <w:p w:rsidR="00512FEF" w:rsidRPr="001921A5" w:rsidRDefault="00512FEF" w:rsidP="00920A6D">
      <w:pPr>
        <w:tabs>
          <w:tab w:val="left" w:pos="1260"/>
        </w:tabs>
        <w:spacing w:after="0"/>
        <w:jc w:val="both"/>
        <w:rPr>
          <w:rFonts w:ascii="Times New Roman" w:hAnsi="Times New Roman"/>
          <w:color w:val="FF0000"/>
          <w:sz w:val="24"/>
          <w:szCs w:val="24"/>
        </w:rPr>
        <w:sectPr w:rsidR="00512FEF" w:rsidRPr="001921A5" w:rsidSect="00512FEF">
          <w:type w:val="continuous"/>
          <w:pgSz w:w="16838" w:h="11906" w:orient="landscape"/>
          <w:pgMar w:top="1112" w:right="1134" w:bottom="850" w:left="1134" w:header="708" w:footer="708" w:gutter="0"/>
          <w:cols w:space="708"/>
          <w:titlePg/>
          <w:docGrid w:linePitch="360"/>
        </w:sectPr>
      </w:pPr>
    </w:p>
    <w:p w:rsidR="00477F42" w:rsidRPr="00477F42" w:rsidRDefault="00477F42" w:rsidP="00920A6D">
      <w:pPr>
        <w:spacing w:after="0"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lastRenderedPageBreak/>
        <w:t>Сведения о параметрах реализации национальной образовательной иници</w:t>
      </w:r>
      <w:r>
        <w:rPr>
          <w:rFonts w:ascii="Times New Roman" w:hAnsi="Times New Roman"/>
          <w:b/>
          <w:bCs/>
          <w:kern w:val="36"/>
          <w:sz w:val="28"/>
          <w:szCs w:val="28"/>
        </w:rPr>
        <w:t>а</w:t>
      </w:r>
      <w:r>
        <w:rPr>
          <w:rFonts w:ascii="Times New Roman" w:hAnsi="Times New Roman"/>
          <w:b/>
          <w:bCs/>
          <w:kern w:val="36"/>
          <w:sz w:val="28"/>
          <w:szCs w:val="28"/>
        </w:rPr>
        <w:t>тивы «Наша новая школа»</w:t>
      </w:r>
      <w:r>
        <w:rPr>
          <w:rFonts w:ascii="Times New Roman" w:hAnsi="Times New Roman"/>
          <w:b/>
          <w:bCs/>
          <w:kern w:val="36"/>
          <w:sz w:val="28"/>
        </w:rPr>
        <w:t> </w:t>
      </w:r>
      <w:r>
        <w:rPr>
          <w:rFonts w:ascii="Times New Roman" w:hAnsi="Times New Roman"/>
          <w:b/>
          <w:bCs/>
          <w:kern w:val="36"/>
          <w:sz w:val="28"/>
          <w:szCs w:val="28"/>
        </w:rPr>
        <w:br/>
      </w:r>
      <w:r>
        <w:rPr>
          <w:rFonts w:ascii="Times New Roman" w:hAnsi="Times New Roman"/>
          <w:b/>
          <w:bCs/>
          <w:kern w:val="36"/>
          <w:sz w:val="28"/>
          <w:szCs w:val="28"/>
        </w:rPr>
        <w:br/>
      </w:r>
      <w:r w:rsidRPr="00477F42">
        <w:rPr>
          <w:rFonts w:ascii="Times New Roman" w:hAnsi="Times New Roman"/>
          <w:b/>
          <w:bCs/>
          <w:kern w:val="36"/>
          <w:sz w:val="28"/>
          <w:szCs w:val="28"/>
        </w:rPr>
        <w:t xml:space="preserve">Муниципальный район Клявлинский  </w:t>
      </w:r>
    </w:p>
    <w:p w:rsidR="00477F42" w:rsidRDefault="00477F42" w:rsidP="00920A6D">
      <w:pPr>
        <w:spacing w:after="0"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t>2012 год</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75" w:type="dxa"/>
          <w:left w:w="75" w:type="dxa"/>
          <w:bottom w:w="75" w:type="dxa"/>
          <w:right w:w="75" w:type="dxa"/>
        </w:tblCellMar>
        <w:tblLook w:val="04A0"/>
      </w:tblPr>
      <w:tblGrid>
        <w:gridCol w:w="865"/>
        <w:gridCol w:w="7451"/>
        <w:gridCol w:w="1778"/>
      </w:tblGrid>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b/>
                <w:bCs/>
                <w:sz w:val="28"/>
                <w:szCs w:val="28"/>
              </w:rPr>
            </w:pPr>
            <w:r>
              <w:rPr>
                <w:rFonts w:ascii="Times New Roman" w:hAnsi="Times New Roman"/>
                <w:b/>
                <w:bCs/>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b/>
                <w:bCs/>
                <w:sz w:val="28"/>
                <w:szCs w:val="28"/>
              </w:rPr>
            </w:pPr>
            <w:r>
              <w:rPr>
                <w:rFonts w:ascii="Times New Roman" w:hAnsi="Times New Roman"/>
                <w:b/>
                <w:bCs/>
                <w:sz w:val="28"/>
                <w:szCs w:val="28"/>
              </w:rPr>
              <w:t>Наименование направления, показателя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b/>
                <w:bCs/>
                <w:sz w:val="28"/>
                <w:szCs w:val="28"/>
              </w:rPr>
            </w:pPr>
            <w:r>
              <w:rPr>
                <w:rFonts w:ascii="Times New Roman" w:hAnsi="Times New Roman"/>
                <w:b/>
                <w:bCs/>
                <w:sz w:val="28"/>
                <w:szCs w:val="28"/>
              </w:rPr>
              <w:t>Значение</w:t>
            </w:r>
          </w:p>
        </w:tc>
      </w:tr>
      <w:tr w:rsidR="00477F42" w:rsidTr="00477F42">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b/>
                <w:bCs/>
                <w:sz w:val="26"/>
                <w:szCs w:val="26"/>
              </w:rPr>
              <w:t>1. Общие показатели</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общеобразовательных учреждений на декабрь отчетного года, в том числе 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1606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сельской местности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1606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городской местности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учителей общеобразовательных учреждений на д</w:t>
            </w:r>
            <w:r>
              <w:rPr>
                <w:rFonts w:ascii="Times New Roman" w:hAnsi="Times New Roman"/>
                <w:sz w:val="26"/>
                <w:szCs w:val="26"/>
              </w:rPr>
              <w:t>е</w:t>
            </w:r>
            <w:r>
              <w:rPr>
                <w:rFonts w:ascii="Times New Roman" w:hAnsi="Times New Roman"/>
                <w:sz w:val="26"/>
                <w:szCs w:val="26"/>
              </w:rPr>
              <w:t>кабрь отчетного года,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177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внешних совместителей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4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внутренних совместителей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12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9 классов, получивших аттестат с отличием (в общей численности выпускников 9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0,57 %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9 классов, поступивших в учреждения НПО, СПО или на профильное обучение по программам среднего по</w:t>
            </w:r>
            <w:r>
              <w:rPr>
                <w:rFonts w:ascii="Times New Roman" w:hAnsi="Times New Roman"/>
                <w:sz w:val="26"/>
                <w:szCs w:val="26"/>
              </w:rPr>
              <w:t>л</w:t>
            </w:r>
            <w:r>
              <w:rPr>
                <w:rFonts w:ascii="Times New Roman" w:hAnsi="Times New Roman"/>
                <w:sz w:val="26"/>
                <w:szCs w:val="26"/>
              </w:rPr>
              <w:t>ного (общего) образования (в общей численности выпускников 9 классов),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92,61 %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1.4.1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в учреждения начального профессионального образования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2,84 %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1.4.2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в учреждения среднего профессионального образования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32,39 %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1.4.3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на профильное обучение по программам среднего полного (о</w:t>
            </w:r>
            <w:r>
              <w:rPr>
                <w:rFonts w:ascii="Times New Roman" w:hAnsi="Times New Roman"/>
                <w:sz w:val="26"/>
                <w:szCs w:val="26"/>
              </w:rPr>
              <w:t>б</w:t>
            </w:r>
            <w:r>
              <w:rPr>
                <w:rFonts w:ascii="Times New Roman" w:hAnsi="Times New Roman"/>
                <w:sz w:val="26"/>
                <w:szCs w:val="26"/>
              </w:rPr>
              <w:t>щего) образования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57,39 %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11(12) классов, получивших аттестат об о</w:t>
            </w:r>
            <w:r>
              <w:rPr>
                <w:rFonts w:ascii="Times New Roman" w:hAnsi="Times New Roman"/>
                <w:sz w:val="26"/>
                <w:szCs w:val="26"/>
              </w:rPr>
              <w:t>б</w:t>
            </w:r>
            <w:r>
              <w:rPr>
                <w:rFonts w:ascii="Times New Roman" w:hAnsi="Times New Roman"/>
                <w:sz w:val="26"/>
                <w:szCs w:val="26"/>
              </w:rPr>
              <w:t>щем образовании (в общей численности выпускников 11 (12) классов),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99,04 %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1.5.1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получивших аттестат о среднем (полном) общем образовании для награжденных золотой и серебряной медалью</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17,31 %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получивших по результатам ЕГЭ по русскому языку более 55 баллов (в общей численности вып</w:t>
            </w:r>
            <w:r>
              <w:rPr>
                <w:rFonts w:ascii="Times New Roman" w:hAnsi="Times New Roman"/>
                <w:sz w:val="26"/>
                <w:szCs w:val="26"/>
              </w:rPr>
              <w:t>у</w:t>
            </w:r>
            <w:r>
              <w:rPr>
                <w:rFonts w:ascii="Times New Roman" w:hAnsi="Times New Roman"/>
                <w:sz w:val="26"/>
                <w:szCs w:val="26"/>
              </w:rPr>
              <w:t>скников 11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72,12 %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12 классов, получивших по результатам ЕГЭ по русскому языку более 55 баллов (в общей численности вып</w:t>
            </w:r>
            <w:r>
              <w:rPr>
                <w:rFonts w:ascii="Times New Roman" w:hAnsi="Times New Roman"/>
                <w:sz w:val="26"/>
                <w:szCs w:val="26"/>
              </w:rPr>
              <w:t>у</w:t>
            </w:r>
            <w:r>
              <w:rPr>
                <w:rFonts w:ascii="Times New Roman" w:hAnsi="Times New Roman"/>
                <w:sz w:val="26"/>
                <w:szCs w:val="26"/>
              </w:rPr>
              <w:t>скников 12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 xml:space="preserve">Доля выпускников 11 классов, получивших по результатам ЕГЭ </w:t>
            </w:r>
            <w:r>
              <w:rPr>
                <w:rFonts w:ascii="Times New Roman" w:hAnsi="Times New Roman"/>
                <w:sz w:val="26"/>
                <w:szCs w:val="26"/>
              </w:rPr>
              <w:lastRenderedPageBreak/>
              <w:t>по математике более 55 баллов (в общей численности выпускн</w:t>
            </w:r>
            <w:r>
              <w:rPr>
                <w:rFonts w:ascii="Times New Roman" w:hAnsi="Times New Roman"/>
                <w:sz w:val="26"/>
                <w:szCs w:val="26"/>
              </w:rPr>
              <w:t>и</w:t>
            </w:r>
            <w:r>
              <w:rPr>
                <w:rFonts w:ascii="Times New Roman" w:hAnsi="Times New Roman"/>
                <w:sz w:val="26"/>
                <w:szCs w:val="26"/>
              </w:rPr>
              <w:t>ков 11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lastRenderedPageBreak/>
              <w:t>33,65 %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12 классов, получивших по результатам ЕГЭ по математике более 55 баллов (в общей численности выпускн</w:t>
            </w:r>
            <w:r>
              <w:rPr>
                <w:rFonts w:ascii="Times New Roman" w:hAnsi="Times New Roman"/>
                <w:sz w:val="26"/>
                <w:szCs w:val="26"/>
              </w:rPr>
              <w:t>и</w:t>
            </w:r>
            <w:r>
              <w:rPr>
                <w:rFonts w:ascii="Times New Roman" w:hAnsi="Times New Roman"/>
                <w:sz w:val="26"/>
                <w:szCs w:val="26"/>
              </w:rPr>
              <w:t>ков 12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получивших по результатам ЕГЭ и по русскому языку, и по математике более 55 баллов (в общей численности выпускников 11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34,62 %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12 классов, получивших по результатам ЕГЭ и по русскому языку, и по математике более 55 баллов (в общей численности выпускников 12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проживающих в населенных пунктах с населением менее 10 тыс. человек и получивших по результатам ЕГЭ и по русскому языку, и по математике более 55 баллов (в общей численности выпускников 11 классов, прож</w:t>
            </w:r>
            <w:r>
              <w:rPr>
                <w:rFonts w:ascii="Times New Roman" w:hAnsi="Times New Roman"/>
                <w:sz w:val="26"/>
                <w:szCs w:val="26"/>
              </w:rPr>
              <w:t>и</w:t>
            </w:r>
            <w:r>
              <w:rPr>
                <w:rFonts w:ascii="Times New Roman" w:hAnsi="Times New Roman"/>
                <w:sz w:val="26"/>
                <w:szCs w:val="26"/>
              </w:rPr>
              <w:t>вающих в населенных пунктах с населением менее 10 тыс. чел</w:t>
            </w:r>
            <w:r>
              <w:rPr>
                <w:rFonts w:ascii="Times New Roman" w:hAnsi="Times New Roman"/>
                <w:sz w:val="26"/>
                <w:szCs w:val="26"/>
              </w:rPr>
              <w:t>о</w:t>
            </w:r>
            <w:r>
              <w:rPr>
                <w:rFonts w:ascii="Times New Roman" w:hAnsi="Times New Roman"/>
                <w:sz w:val="26"/>
                <w:szCs w:val="26"/>
              </w:rPr>
              <w:t>век)</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34,62 %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выпускников 11 классов, проживающих в населе</w:t>
            </w:r>
            <w:r>
              <w:rPr>
                <w:rFonts w:ascii="Times New Roman" w:hAnsi="Times New Roman"/>
                <w:sz w:val="26"/>
                <w:szCs w:val="26"/>
              </w:rPr>
              <w:t>н</w:t>
            </w:r>
            <w:r>
              <w:rPr>
                <w:rFonts w:ascii="Times New Roman" w:hAnsi="Times New Roman"/>
                <w:sz w:val="26"/>
                <w:szCs w:val="26"/>
              </w:rPr>
              <w:t>ных пунктах с населением менее 10 тысяч человек</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104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проживающих в населенных пунктах с населением более 10 тыс. человек и получивших по результатам ЕГЭ и по русскому языку, и по математике более 55 баллов (в общей численности выпускников 11 классов, прож</w:t>
            </w:r>
            <w:r>
              <w:rPr>
                <w:rFonts w:ascii="Times New Roman" w:hAnsi="Times New Roman"/>
                <w:sz w:val="26"/>
                <w:szCs w:val="26"/>
              </w:rPr>
              <w:t>и</w:t>
            </w:r>
            <w:r>
              <w:rPr>
                <w:rFonts w:ascii="Times New Roman" w:hAnsi="Times New Roman"/>
                <w:sz w:val="26"/>
                <w:szCs w:val="26"/>
              </w:rPr>
              <w:t>вающих в населенных пунктах с населением более 10 тысяч ч</w:t>
            </w:r>
            <w:r>
              <w:rPr>
                <w:rFonts w:ascii="Times New Roman" w:hAnsi="Times New Roman"/>
                <w:sz w:val="26"/>
                <w:szCs w:val="26"/>
              </w:rPr>
              <w:t>е</w:t>
            </w:r>
            <w:r>
              <w:rPr>
                <w:rFonts w:ascii="Times New Roman" w:hAnsi="Times New Roman"/>
                <w:sz w:val="26"/>
                <w:szCs w:val="26"/>
              </w:rPr>
              <w:t>ловек)</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обучавшихся в классах с углу</w:t>
            </w:r>
            <w:r>
              <w:rPr>
                <w:rFonts w:ascii="Times New Roman" w:hAnsi="Times New Roman"/>
                <w:sz w:val="26"/>
                <w:szCs w:val="26"/>
              </w:rPr>
              <w:t>б</w:t>
            </w:r>
            <w:r>
              <w:rPr>
                <w:rFonts w:ascii="Times New Roman" w:hAnsi="Times New Roman"/>
                <w:sz w:val="26"/>
                <w:szCs w:val="26"/>
              </w:rPr>
              <w:t>ленным или профильным изучением отдельных предметов (в общей численности выпускников 11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обучавшихся в классах с углу</w:t>
            </w:r>
            <w:r>
              <w:rPr>
                <w:rFonts w:ascii="Times New Roman" w:hAnsi="Times New Roman"/>
                <w:sz w:val="26"/>
                <w:szCs w:val="26"/>
              </w:rPr>
              <w:t>б</w:t>
            </w:r>
            <w:r>
              <w:rPr>
                <w:rFonts w:ascii="Times New Roman" w:hAnsi="Times New Roman"/>
                <w:sz w:val="26"/>
                <w:szCs w:val="26"/>
              </w:rPr>
              <w:t>ленным изучением отдельных предметов (в общей численности выпускников 11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обучавшихся в профильных кла</w:t>
            </w:r>
            <w:r>
              <w:rPr>
                <w:rFonts w:ascii="Times New Roman" w:hAnsi="Times New Roman"/>
                <w:sz w:val="26"/>
                <w:szCs w:val="26"/>
              </w:rPr>
              <w:t>с</w:t>
            </w:r>
            <w:r>
              <w:rPr>
                <w:rFonts w:ascii="Times New Roman" w:hAnsi="Times New Roman"/>
                <w:sz w:val="26"/>
                <w:szCs w:val="26"/>
              </w:rPr>
              <w:t>сах (в общей численности выпускников 11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1.19</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обучавшихся в классах с углу</w:t>
            </w:r>
            <w:r>
              <w:rPr>
                <w:rFonts w:ascii="Times New Roman" w:hAnsi="Times New Roman"/>
                <w:sz w:val="26"/>
                <w:szCs w:val="26"/>
              </w:rPr>
              <w:t>б</w:t>
            </w:r>
            <w:r>
              <w:rPr>
                <w:rFonts w:ascii="Times New Roman" w:hAnsi="Times New Roman"/>
                <w:sz w:val="26"/>
                <w:szCs w:val="26"/>
              </w:rPr>
              <w:t>ленным или профильным изучением отдельных предметов и п</w:t>
            </w:r>
            <w:r>
              <w:rPr>
                <w:rFonts w:ascii="Times New Roman" w:hAnsi="Times New Roman"/>
                <w:sz w:val="26"/>
                <w:szCs w:val="26"/>
              </w:rPr>
              <w:t>о</w:t>
            </w:r>
            <w:r>
              <w:rPr>
                <w:rFonts w:ascii="Times New Roman" w:hAnsi="Times New Roman"/>
                <w:sz w:val="26"/>
                <w:szCs w:val="26"/>
              </w:rPr>
              <w:t>лучивших по результатам ЕГЭ по каждому из предметов по в</w:t>
            </w:r>
            <w:r>
              <w:rPr>
                <w:rFonts w:ascii="Times New Roman" w:hAnsi="Times New Roman"/>
                <w:sz w:val="26"/>
                <w:szCs w:val="26"/>
              </w:rPr>
              <w:t>ы</w:t>
            </w:r>
            <w:r>
              <w:rPr>
                <w:rFonts w:ascii="Times New Roman" w:hAnsi="Times New Roman"/>
                <w:sz w:val="26"/>
                <w:szCs w:val="26"/>
              </w:rPr>
              <w:t>бору более 55 баллов (в общей численности выпускников 11 классов, обучавшихся в классах с углубленным или профильным изучением отдельных предметов)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56,41 %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1.20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обучавшихся в классах с углу</w:t>
            </w:r>
            <w:r>
              <w:rPr>
                <w:rFonts w:ascii="Times New Roman" w:hAnsi="Times New Roman"/>
                <w:sz w:val="26"/>
                <w:szCs w:val="26"/>
              </w:rPr>
              <w:t>б</w:t>
            </w:r>
            <w:r>
              <w:rPr>
                <w:rFonts w:ascii="Times New Roman" w:hAnsi="Times New Roman"/>
                <w:sz w:val="26"/>
                <w:szCs w:val="26"/>
              </w:rPr>
              <w:t>ленным изучением отдельных предметов и получивших по р</w:t>
            </w:r>
            <w:r>
              <w:rPr>
                <w:rFonts w:ascii="Times New Roman" w:hAnsi="Times New Roman"/>
                <w:sz w:val="26"/>
                <w:szCs w:val="26"/>
              </w:rPr>
              <w:t>е</w:t>
            </w:r>
            <w:r>
              <w:rPr>
                <w:rFonts w:ascii="Times New Roman" w:hAnsi="Times New Roman"/>
                <w:sz w:val="26"/>
                <w:szCs w:val="26"/>
              </w:rPr>
              <w:t>зультатам ЕГЭ по каждому из предметов по выбору более 55 баллов (в общей численности выпускников 11 классов, обуча</w:t>
            </w:r>
            <w:r>
              <w:rPr>
                <w:rFonts w:ascii="Times New Roman" w:hAnsi="Times New Roman"/>
                <w:sz w:val="26"/>
                <w:szCs w:val="26"/>
              </w:rPr>
              <w:t>в</w:t>
            </w:r>
            <w:r>
              <w:rPr>
                <w:rFonts w:ascii="Times New Roman" w:hAnsi="Times New Roman"/>
                <w:sz w:val="26"/>
                <w:szCs w:val="26"/>
              </w:rPr>
              <w:t>шихся в классах с углубленным изучением отдельных предм</w:t>
            </w:r>
            <w:r>
              <w:rPr>
                <w:rFonts w:ascii="Times New Roman" w:hAnsi="Times New Roman"/>
                <w:sz w:val="26"/>
                <w:szCs w:val="26"/>
              </w:rPr>
              <w:t>е</w:t>
            </w:r>
            <w:r>
              <w:rPr>
                <w:rFonts w:ascii="Times New Roman" w:hAnsi="Times New Roman"/>
                <w:sz w:val="26"/>
                <w:szCs w:val="26"/>
              </w:rPr>
              <w:t>тов)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обучавшихся в профильных кла</w:t>
            </w:r>
            <w:r>
              <w:rPr>
                <w:rFonts w:ascii="Times New Roman" w:hAnsi="Times New Roman"/>
                <w:sz w:val="26"/>
                <w:szCs w:val="26"/>
              </w:rPr>
              <w:t>с</w:t>
            </w:r>
            <w:r>
              <w:rPr>
                <w:rFonts w:ascii="Times New Roman" w:hAnsi="Times New Roman"/>
                <w:sz w:val="26"/>
                <w:szCs w:val="26"/>
              </w:rPr>
              <w:t>сах и получивших по результатам ЕГЭ по каждому из предметов по выбору более 55 баллов (в общей численности выпускников 11 классов, обучавшихся в профильных классах)</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56,41 %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обучавшихся в общеобразов</w:t>
            </w:r>
            <w:r>
              <w:rPr>
                <w:rFonts w:ascii="Times New Roman" w:hAnsi="Times New Roman"/>
                <w:sz w:val="26"/>
                <w:szCs w:val="26"/>
              </w:rPr>
              <w:t>а</w:t>
            </w:r>
            <w:r>
              <w:rPr>
                <w:rFonts w:ascii="Times New Roman" w:hAnsi="Times New Roman"/>
                <w:sz w:val="26"/>
                <w:szCs w:val="26"/>
              </w:rPr>
              <w:t>тельных классах и получивших по результатам ЕГЭ по каждому из предметов по выбору более 55 баллов (в общей численности выпускников 11 классов, обучавшихся в общеобразовательных классах)</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42,31 %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сдававших ЕГЭ по предметам е</w:t>
            </w:r>
            <w:r>
              <w:rPr>
                <w:rFonts w:ascii="Times New Roman" w:hAnsi="Times New Roman"/>
                <w:sz w:val="26"/>
                <w:szCs w:val="26"/>
              </w:rPr>
              <w:t>с</w:t>
            </w:r>
            <w:r>
              <w:rPr>
                <w:rFonts w:ascii="Times New Roman" w:hAnsi="Times New Roman"/>
                <w:sz w:val="26"/>
                <w:szCs w:val="26"/>
              </w:rPr>
              <w:t>тественно - научного цикла (в общей численности выпускников 11 классов), в том числе по:</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68,27 %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1.23.1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физике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41,35 %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1.23.2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химии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12,5 %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1.23.3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биологии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15,38 %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поступивших в учреждения пр</w:t>
            </w:r>
            <w:r>
              <w:rPr>
                <w:rFonts w:ascii="Times New Roman" w:hAnsi="Times New Roman"/>
                <w:sz w:val="26"/>
                <w:szCs w:val="26"/>
              </w:rPr>
              <w:t>о</w:t>
            </w:r>
            <w:r>
              <w:rPr>
                <w:rFonts w:ascii="Times New Roman" w:hAnsi="Times New Roman"/>
                <w:sz w:val="26"/>
                <w:szCs w:val="26"/>
              </w:rPr>
              <w:t>фессионального образования по профилю обучения на старшей ступени общего образования (от общей численности выпускн</w:t>
            </w:r>
            <w:r>
              <w:rPr>
                <w:rFonts w:ascii="Times New Roman" w:hAnsi="Times New Roman"/>
                <w:sz w:val="26"/>
                <w:szCs w:val="26"/>
              </w:rPr>
              <w:t>и</w:t>
            </w:r>
            <w:r>
              <w:rPr>
                <w:rFonts w:ascii="Times New Roman" w:hAnsi="Times New Roman"/>
                <w:sz w:val="26"/>
                <w:szCs w:val="26"/>
              </w:rPr>
              <w:t>ков 11 классов, обучавшихся в классах с профильным или углу</w:t>
            </w:r>
            <w:r>
              <w:rPr>
                <w:rFonts w:ascii="Times New Roman" w:hAnsi="Times New Roman"/>
                <w:sz w:val="26"/>
                <w:szCs w:val="26"/>
              </w:rPr>
              <w:t>б</w:t>
            </w:r>
            <w:r>
              <w:rPr>
                <w:rFonts w:ascii="Times New Roman" w:hAnsi="Times New Roman"/>
                <w:sz w:val="26"/>
                <w:szCs w:val="26"/>
              </w:rPr>
              <w:t>ленным изучением отдельных предметов)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85,9 %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обучавшихся в профильных кла</w:t>
            </w:r>
            <w:r>
              <w:rPr>
                <w:rFonts w:ascii="Times New Roman" w:hAnsi="Times New Roman"/>
                <w:sz w:val="26"/>
                <w:szCs w:val="26"/>
              </w:rPr>
              <w:t>с</w:t>
            </w:r>
            <w:r>
              <w:rPr>
                <w:rFonts w:ascii="Times New Roman" w:hAnsi="Times New Roman"/>
                <w:sz w:val="26"/>
                <w:szCs w:val="26"/>
              </w:rPr>
              <w:t>сах и поступивших в учреждения профессионального образов</w:t>
            </w:r>
            <w:r>
              <w:rPr>
                <w:rFonts w:ascii="Times New Roman" w:hAnsi="Times New Roman"/>
                <w:sz w:val="26"/>
                <w:szCs w:val="26"/>
              </w:rPr>
              <w:t>а</w:t>
            </w:r>
            <w:r>
              <w:rPr>
                <w:rFonts w:ascii="Times New Roman" w:hAnsi="Times New Roman"/>
                <w:sz w:val="26"/>
                <w:szCs w:val="26"/>
              </w:rPr>
              <w:t>ния по профилю на старшей ступени общего образования (от общей численности выпускников 11 классов, обучавшихся в профильных классах)</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85,9 %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1.26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выпускников 11 классов, обучавшихся в классах с углу</w:t>
            </w:r>
            <w:r>
              <w:rPr>
                <w:rFonts w:ascii="Times New Roman" w:hAnsi="Times New Roman"/>
                <w:sz w:val="26"/>
                <w:szCs w:val="26"/>
              </w:rPr>
              <w:t>б</w:t>
            </w:r>
            <w:r>
              <w:rPr>
                <w:rFonts w:ascii="Times New Roman" w:hAnsi="Times New Roman"/>
                <w:sz w:val="26"/>
                <w:szCs w:val="26"/>
              </w:rPr>
              <w:t>ленным изучением отдельных предметов и поступивших в учр</w:t>
            </w:r>
            <w:r>
              <w:rPr>
                <w:rFonts w:ascii="Times New Roman" w:hAnsi="Times New Roman"/>
                <w:sz w:val="26"/>
                <w:szCs w:val="26"/>
              </w:rPr>
              <w:t>е</w:t>
            </w:r>
            <w:r>
              <w:rPr>
                <w:rFonts w:ascii="Times New Roman" w:hAnsi="Times New Roman"/>
                <w:sz w:val="26"/>
                <w:szCs w:val="26"/>
              </w:rPr>
              <w:t>ждения профессионального образования по профилю на старшей ступени общего образования (от общей численности выпускн</w:t>
            </w:r>
            <w:r>
              <w:rPr>
                <w:rFonts w:ascii="Times New Roman" w:hAnsi="Times New Roman"/>
                <w:sz w:val="26"/>
                <w:szCs w:val="26"/>
              </w:rPr>
              <w:t>и</w:t>
            </w:r>
            <w:r>
              <w:rPr>
                <w:rFonts w:ascii="Times New Roman" w:hAnsi="Times New Roman"/>
                <w:sz w:val="26"/>
                <w:szCs w:val="26"/>
              </w:rPr>
              <w:t>ков 11 классов, обучавшихся в классах с углубленным изучением отдельных предметов)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b/>
                <w:bCs/>
                <w:sz w:val="26"/>
                <w:szCs w:val="26"/>
              </w:rPr>
              <w:t>2.Переход на новые образовательные стандарты</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 xml:space="preserve">Доля учащихся начальных классов, обучающихся по ФГОС (в </w:t>
            </w:r>
            <w:r>
              <w:rPr>
                <w:rFonts w:ascii="Times New Roman" w:hAnsi="Times New Roman"/>
                <w:sz w:val="26"/>
                <w:szCs w:val="26"/>
              </w:rPr>
              <w:lastRenderedPageBreak/>
              <w:t>общей численности учащихся начальных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lastRenderedPageBreak/>
              <w:t>48,92 %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2.2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учащихся, обучающихся по ФГОС (в общей численности учащихся)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16,94 %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Среднее количество часов в неделю внеурочной деятельности в классах начальной школы, обучающихся по ФГОС, за счет: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2.3.1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бюджетного финансирования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10,155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2.3.2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внебюджетного финансирования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2.3.3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сочетания бюджетного и внебюджетного финансирования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10,155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Среднее количество часов в неделю внеурочной деятельности в классах основной школы, обучающихся по ФГОС в пилотном режиме, за счет: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2.4.1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бюджетного финансирования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2.4.2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внебюджетного финансирования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2.4.3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сочетания бюджетного и внебюджетного финансирования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Среднее количество часов в неделю внеурочной деятельности в классах начальной школы, обучающихся по ФГОС, в том числе, отведенных на направления: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2.5.1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спортивно-оздоровительное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2,75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2.5.2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духовно-нравственное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1,75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2.5.3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социальное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0,833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2.5.4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общеинтеллектуальное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1,625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2.5.5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общекультурное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1,333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другие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Среднее количество часов в неделю внеурочной деятельности в классах основной школы, обучающихся по ФГОС в пилотном режиме, в том числе, отведенных на направления: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спортивно-оздоровительное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2.6.2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духовно-нравственное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2.6.3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социальное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2.6.4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общеинтеллектуальное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2.6.5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общекультурное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2.6.6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другие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2.7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в которых использую</w:t>
            </w:r>
            <w:r>
              <w:rPr>
                <w:rFonts w:ascii="Times New Roman" w:hAnsi="Times New Roman"/>
                <w:sz w:val="26"/>
                <w:szCs w:val="26"/>
              </w:rPr>
              <w:t>т</w:t>
            </w:r>
            <w:r>
              <w:rPr>
                <w:rFonts w:ascii="Times New Roman" w:hAnsi="Times New Roman"/>
                <w:sz w:val="26"/>
                <w:szCs w:val="26"/>
              </w:rPr>
              <w:t>ся современные оценочные процедуры для оценки достижений учащихся начальных классов, обучающихся по ФГОС (от общ</w:t>
            </w:r>
            <w:r>
              <w:rPr>
                <w:rFonts w:ascii="Times New Roman" w:hAnsi="Times New Roman"/>
                <w:sz w:val="26"/>
                <w:szCs w:val="26"/>
              </w:rPr>
              <w:t>е</w:t>
            </w:r>
            <w:r>
              <w:rPr>
                <w:rFonts w:ascii="Times New Roman" w:hAnsi="Times New Roman"/>
                <w:sz w:val="26"/>
                <w:szCs w:val="26"/>
              </w:rPr>
              <w:t>го количества общеобразовательных учреждений),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2.7.1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механизмы накопительной системы оценивания (портфолио и др.)</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2.7.2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проектные, творческие исследовательские работы и др.</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2.7.3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иные виды оценивания, отличные от пятибалльной системы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25 %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по ФГОС (в общей численности обучающи</w:t>
            </w:r>
            <w:r>
              <w:rPr>
                <w:rFonts w:ascii="Times New Roman" w:hAnsi="Times New Roman"/>
                <w:sz w:val="26"/>
                <w:szCs w:val="26"/>
              </w:rPr>
              <w:t>х</w:t>
            </w:r>
            <w:r>
              <w:rPr>
                <w:rFonts w:ascii="Times New Roman" w:hAnsi="Times New Roman"/>
                <w:sz w:val="26"/>
                <w:szCs w:val="26"/>
              </w:rPr>
              <w:t>ся по ФГОС), которым обеспечена возможность пользоваться в соответствии с ФГОС:</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2.8.1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учебным оборудованием для практических работ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79,78 %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2.8.2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интерактивными учебными пособиями (доска, мультимеди</w:t>
            </w:r>
            <w:r>
              <w:rPr>
                <w:rFonts w:ascii="Times New Roman" w:hAnsi="Times New Roman"/>
                <w:sz w:val="26"/>
                <w:szCs w:val="26"/>
              </w:rPr>
              <w:t>й</w:t>
            </w:r>
            <w:r>
              <w:rPr>
                <w:rFonts w:ascii="Times New Roman" w:hAnsi="Times New Roman"/>
                <w:sz w:val="26"/>
                <w:szCs w:val="26"/>
              </w:rPr>
              <w:t>ные установки и др.)</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79,78 %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2.10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педагогических и управленческих кадров общеобразов</w:t>
            </w:r>
            <w:r>
              <w:rPr>
                <w:rFonts w:ascii="Times New Roman" w:hAnsi="Times New Roman"/>
                <w:sz w:val="26"/>
                <w:szCs w:val="26"/>
              </w:rPr>
              <w:t>а</w:t>
            </w:r>
            <w:r>
              <w:rPr>
                <w:rFonts w:ascii="Times New Roman" w:hAnsi="Times New Roman"/>
                <w:sz w:val="26"/>
                <w:szCs w:val="26"/>
              </w:rPr>
              <w:t>тельных учреждений, прошедших повышение квалификации и/или профессиональную переподготовку в соответствии с ФГОС (в общей численности педагогических и управленческих кадров)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54,5 %</w:t>
            </w:r>
          </w:p>
        </w:tc>
      </w:tr>
      <w:tr w:rsidR="00477F42" w:rsidTr="00477F42">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b/>
                <w:bCs/>
                <w:sz w:val="26"/>
                <w:szCs w:val="26"/>
              </w:rPr>
              <w:t>3. Развитие системы поддержки талантливых детей</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b/>
                <w:bCs/>
                <w:sz w:val="26"/>
                <w:szCs w:val="26"/>
              </w:rPr>
              <w:t>Всероссийская олимпиада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Общая численность обучающихся, принявших участие во всех этапах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804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5-11 классов, принявших участие в школьном этапе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530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5-11 классов, принявших участие в школ</w:t>
            </w:r>
            <w:r>
              <w:rPr>
                <w:rFonts w:ascii="Times New Roman" w:hAnsi="Times New Roman"/>
                <w:sz w:val="26"/>
                <w:szCs w:val="26"/>
              </w:rPr>
              <w:t>ь</w:t>
            </w:r>
            <w:r>
              <w:rPr>
                <w:rFonts w:ascii="Times New Roman" w:hAnsi="Times New Roman"/>
                <w:sz w:val="26"/>
                <w:szCs w:val="26"/>
              </w:rPr>
              <w:t>ном этапе Всероссийской олимпиады школьников (в общей чи</w:t>
            </w:r>
            <w:r>
              <w:rPr>
                <w:rFonts w:ascii="Times New Roman" w:hAnsi="Times New Roman"/>
                <w:sz w:val="26"/>
                <w:szCs w:val="26"/>
              </w:rPr>
              <w:t>с</w:t>
            </w:r>
            <w:r>
              <w:rPr>
                <w:rFonts w:ascii="Times New Roman" w:hAnsi="Times New Roman"/>
                <w:sz w:val="26"/>
                <w:szCs w:val="26"/>
              </w:rPr>
              <w:t>ленности обучающихся)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31,91 %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7-11 классов, принявших участие в муниципальном этапе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268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7-11 классов, принявших участие в муниц</w:t>
            </w:r>
            <w:r>
              <w:rPr>
                <w:rFonts w:ascii="Times New Roman" w:hAnsi="Times New Roman"/>
                <w:sz w:val="26"/>
                <w:szCs w:val="26"/>
              </w:rPr>
              <w:t>и</w:t>
            </w:r>
            <w:r>
              <w:rPr>
                <w:rFonts w:ascii="Times New Roman" w:hAnsi="Times New Roman"/>
                <w:sz w:val="26"/>
                <w:szCs w:val="26"/>
              </w:rPr>
              <w:t>пальном этапе Всероссийской олимпиады школьников (в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15,92 %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7-11 классов, ставших победителями и призерами муниципального этапа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66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7-11 классов, ставших победителями и пр</w:t>
            </w:r>
            <w:r>
              <w:rPr>
                <w:rFonts w:ascii="Times New Roman" w:hAnsi="Times New Roman"/>
                <w:sz w:val="26"/>
                <w:szCs w:val="26"/>
              </w:rPr>
              <w:t>и</w:t>
            </w:r>
            <w:r>
              <w:rPr>
                <w:rFonts w:ascii="Times New Roman" w:hAnsi="Times New Roman"/>
                <w:sz w:val="26"/>
                <w:szCs w:val="26"/>
              </w:rPr>
              <w:lastRenderedPageBreak/>
              <w:t>зерами муниципального этапа Всероссийской олимпиады школьников (в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lastRenderedPageBreak/>
              <w:t>8,62 %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3.1.8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Количество призовых мест, занятых обучающимися 7-11 классов на муниципальном этапе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66 м.</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3.1.9</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Количество призовых мест на одного обучающегося (от числа обучающихся 7-11 классов, ставших победителями и призерами муниципального этапа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 м.</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3.1.10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9-11 классов, принявших участие в региональном этапе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6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3.1.11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9-11 классов, принявших участие в реги</w:t>
            </w:r>
            <w:r>
              <w:rPr>
                <w:rFonts w:ascii="Times New Roman" w:hAnsi="Times New Roman"/>
                <w:sz w:val="26"/>
                <w:szCs w:val="26"/>
              </w:rPr>
              <w:t>о</w:t>
            </w:r>
            <w:r>
              <w:rPr>
                <w:rFonts w:ascii="Times New Roman" w:hAnsi="Times New Roman"/>
                <w:sz w:val="26"/>
                <w:szCs w:val="26"/>
              </w:rPr>
              <w:t>нальном этапе Всероссийской олимпиады школьников (в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0,36 %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9-11 классов, ставших победителями и призерами регионального этапа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3.1.14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9-11 классов, ставших победителями и пр</w:t>
            </w:r>
            <w:r>
              <w:rPr>
                <w:rFonts w:ascii="Times New Roman" w:hAnsi="Times New Roman"/>
                <w:sz w:val="26"/>
                <w:szCs w:val="26"/>
              </w:rPr>
              <w:t>и</w:t>
            </w:r>
            <w:r>
              <w:rPr>
                <w:rFonts w:ascii="Times New Roman" w:hAnsi="Times New Roman"/>
                <w:sz w:val="26"/>
                <w:szCs w:val="26"/>
              </w:rPr>
              <w:t>зерами регионального этапа Всероссийской олимпиады школ</w:t>
            </w:r>
            <w:r>
              <w:rPr>
                <w:rFonts w:ascii="Times New Roman" w:hAnsi="Times New Roman"/>
                <w:sz w:val="26"/>
                <w:szCs w:val="26"/>
              </w:rPr>
              <w:t>ь</w:t>
            </w:r>
            <w:r>
              <w:rPr>
                <w:rFonts w:ascii="Times New Roman" w:hAnsi="Times New Roman"/>
                <w:sz w:val="26"/>
                <w:szCs w:val="26"/>
              </w:rPr>
              <w:t>ников (в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Количество призовых мест, занятых обучающимися 9-11 классов на региональном этапе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м.</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3.1.16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Количество призовых мест на одного обучающегося (от числа обучающихся 9-11 классов, ставших победителями и призерами регионального этапа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м.</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9-11 классов, принявших участие в заключительном этапе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9-11 классов, принявших участие в заключ</w:t>
            </w:r>
            <w:r>
              <w:rPr>
                <w:rFonts w:ascii="Times New Roman" w:hAnsi="Times New Roman"/>
                <w:sz w:val="26"/>
                <w:szCs w:val="26"/>
              </w:rPr>
              <w:t>и</w:t>
            </w:r>
            <w:r>
              <w:rPr>
                <w:rFonts w:ascii="Times New Roman" w:hAnsi="Times New Roman"/>
                <w:sz w:val="26"/>
                <w:szCs w:val="26"/>
              </w:rPr>
              <w:t>тельном этапе Всероссийской олимпиады школьников (в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3.1.19</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Количество призовых мест, занятых обучающимися 9-11 классов на заключительном этапе Всероссийской олимпиады школьн</w:t>
            </w:r>
            <w:r>
              <w:rPr>
                <w:rFonts w:ascii="Times New Roman" w:hAnsi="Times New Roman"/>
                <w:sz w:val="26"/>
                <w:szCs w:val="26"/>
              </w:rPr>
              <w:t>и</w:t>
            </w:r>
            <w:r>
              <w:rPr>
                <w:rFonts w:ascii="Times New Roman" w:hAnsi="Times New Roman"/>
                <w:sz w:val="26"/>
                <w:szCs w:val="26"/>
              </w:rPr>
              <w:t>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м.</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3.1.20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Количество призовых мест на одного обучающегося (от общего числа обучающихся 9-11 классов, ставших победителями и пр</w:t>
            </w:r>
            <w:r>
              <w:rPr>
                <w:rFonts w:ascii="Times New Roman" w:hAnsi="Times New Roman"/>
                <w:sz w:val="26"/>
                <w:szCs w:val="26"/>
              </w:rPr>
              <w:t>и</w:t>
            </w:r>
            <w:r>
              <w:rPr>
                <w:rFonts w:ascii="Times New Roman" w:hAnsi="Times New Roman"/>
                <w:sz w:val="26"/>
                <w:szCs w:val="26"/>
              </w:rPr>
              <w:t>зерами заключительного этапа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м.</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3.1.21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9-11 классов, ставших победителями и призерами заключительного этапа Всероссийской олимпиады школьников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3.1.22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9-11 классов, ставших победителями и пр</w:t>
            </w:r>
            <w:r>
              <w:rPr>
                <w:rFonts w:ascii="Times New Roman" w:hAnsi="Times New Roman"/>
                <w:sz w:val="26"/>
                <w:szCs w:val="26"/>
              </w:rPr>
              <w:t>и</w:t>
            </w:r>
            <w:r>
              <w:rPr>
                <w:rFonts w:ascii="Times New Roman" w:hAnsi="Times New Roman"/>
                <w:sz w:val="26"/>
                <w:szCs w:val="26"/>
              </w:rPr>
              <w:t>зерами заключительного этапа Всероссийской олимпиады школьников (от общей численности обучающихся 9-11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b/>
                <w:bCs/>
                <w:sz w:val="26"/>
                <w:szCs w:val="26"/>
              </w:rPr>
              <w:t>Очные и дистанционные олимпиады, проводимые сторо</w:t>
            </w:r>
            <w:r>
              <w:rPr>
                <w:rFonts w:ascii="Times New Roman" w:hAnsi="Times New Roman"/>
                <w:b/>
                <w:bCs/>
                <w:sz w:val="26"/>
                <w:szCs w:val="26"/>
              </w:rPr>
              <w:t>н</w:t>
            </w:r>
            <w:r>
              <w:rPr>
                <w:rFonts w:ascii="Times New Roman" w:hAnsi="Times New Roman"/>
                <w:b/>
                <w:bCs/>
                <w:sz w:val="26"/>
                <w:szCs w:val="26"/>
              </w:rPr>
              <w:t>ними организациями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3.2.1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приявших участие в очных оли</w:t>
            </w:r>
            <w:r>
              <w:rPr>
                <w:rFonts w:ascii="Times New Roman" w:hAnsi="Times New Roman"/>
                <w:sz w:val="26"/>
                <w:szCs w:val="26"/>
              </w:rPr>
              <w:t>м</w:t>
            </w:r>
            <w:r>
              <w:rPr>
                <w:rFonts w:ascii="Times New Roman" w:hAnsi="Times New Roman"/>
                <w:sz w:val="26"/>
                <w:szCs w:val="26"/>
              </w:rPr>
              <w:t>пиадах для школьников (кроме Всероссийской олимпиады школьников), проводимых сторонними организациями и учре</w:t>
            </w:r>
            <w:r>
              <w:rPr>
                <w:rFonts w:ascii="Times New Roman" w:hAnsi="Times New Roman"/>
                <w:sz w:val="26"/>
                <w:szCs w:val="26"/>
              </w:rPr>
              <w:t>ж</w:t>
            </w:r>
            <w:r>
              <w:rPr>
                <w:rFonts w:ascii="Times New Roman" w:hAnsi="Times New Roman"/>
                <w:sz w:val="26"/>
                <w:szCs w:val="26"/>
              </w:rPr>
              <w:t>дениями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3.2.2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приявших участие в очных олимпиадах для школьников (кроме Всероссийской олимпиады школьников), проводимых сторонними организациями и учреждениями (в о</w:t>
            </w:r>
            <w:r>
              <w:rPr>
                <w:rFonts w:ascii="Times New Roman" w:hAnsi="Times New Roman"/>
                <w:sz w:val="26"/>
                <w:szCs w:val="26"/>
              </w:rPr>
              <w:t>б</w:t>
            </w:r>
            <w:r>
              <w:rPr>
                <w:rFonts w:ascii="Times New Roman" w:hAnsi="Times New Roman"/>
                <w:sz w:val="26"/>
                <w:szCs w:val="26"/>
              </w:rPr>
              <w:t>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3.2.3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Количество призовых мест, занятых обучающимися в очных олимпиадах для школьников (кроме Всероссийской олимпиады школьников), проводимых сторонними организациями и учре</w:t>
            </w:r>
            <w:r>
              <w:rPr>
                <w:rFonts w:ascii="Times New Roman" w:hAnsi="Times New Roman"/>
                <w:sz w:val="26"/>
                <w:szCs w:val="26"/>
              </w:rPr>
              <w:t>ж</w:t>
            </w:r>
            <w:r>
              <w:rPr>
                <w:rFonts w:ascii="Times New Roman" w:hAnsi="Times New Roman"/>
                <w:sz w:val="26"/>
                <w:szCs w:val="26"/>
              </w:rPr>
              <w:t>дениями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м.</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3.2.4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w:t>
            </w:r>
            <w:r>
              <w:rPr>
                <w:rFonts w:ascii="Times New Roman" w:hAnsi="Times New Roman"/>
                <w:sz w:val="26"/>
                <w:szCs w:val="26"/>
              </w:rPr>
              <w:t>а</w:t>
            </w:r>
            <w:r>
              <w:rPr>
                <w:rFonts w:ascii="Times New Roman" w:hAnsi="Times New Roman"/>
                <w:sz w:val="26"/>
                <w:szCs w:val="26"/>
              </w:rPr>
              <w:t>циями и учреждениями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организациями и учре</w:t>
            </w:r>
            <w:r>
              <w:rPr>
                <w:rFonts w:ascii="Times New Roman" w:hAnsi="Times New Roman"/>
                <w:sz w:val="26"/>
                <w:szCs w:val="26"/>
              </w:rPr>
              <w:t>ж</w:t>
            </w:r>
            <w:r>
              <w:rPr>
                <w:rFonts w:ascii="Times New Roman" w:hAnsi="Times New Roman"/>
                <w:sz w:val="26"/>
                <w:szCs w:val="26"/>
              </w:rPr>
              <w:t>дениями (в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3.2.6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приявших участие в дистанционных олимпиадах, проводимых сторонними организациями и учре</w:t>
            </w:r>
            <w:r>
              <w:rPr>
                <w:rFonts w:ascii="Times New Roman" w:hAnsi="Times New Roman"/>
                <w:sz w:val="26"/>
                <w:szCs w:val="26"/>
              </w:rPr>
              <w:t>ж</w:t>
            </w:r>
            <w:r>
              <w:rPr>
                <w:rFonts w:ascii="Times New Roman" w:hAnsi="Times New Roman"/>
                <w:sz w:val="26"/>
                <w:szCs w:val="26"/>
              </w:rPr>
              <w:t>дениями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86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3.2.7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приявших участие в дистанционных оли</w:t>
            </w:r>
            <w:r>
              <w:rPr>
                <w:rFonts w:ascii="Times New Roman" w:hAnsi="Times New Roman"/>
                <w:sz w:val="26"/>
                <w:szCs w:val="26"/>
              </w:rPr>
              <w:t>м</w:t>
            </w:r>
            <w:r>
              <w:rPr>
                <w:rFonts w:ascii="Times New Roman" w:hAnsi="Times New Roman"/>
                <w:sz w:val="26"/>
                <w:szCs w:val="26"/>
              </w:rPr>
              <w:t>пиадах, проводимых сторонними организациями и учреждени</w:t>
            </w:r>
            <w:r>
              <w:rPr>
                <w:rFonts w:ascii="Times New Roman" w:hAnsi="Times New Roman"/>
                <w:sz w:val="26"/>
                <w:szCs w:val="26"/>
              </w:rPr>
              <w:t>я</w:t>
            </w:r>
            <w:r>
              <w:rPr>
                <w:rFonts w:ascii="Times New Roman" w:hAnsi="Times New Roman"/>
                <w:sz w:val="26"/>
                <w:szCs w:val="26"/>
              </w:rPr>
              <w:t>ми (в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5,11 %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3.2.8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Количество призовых мест, занятых обучающимися в дистанц</w:t>
            </w:r>
            <w:r>
              <w:rPr>
                <w:rFonts w:ascii="Times New Roman" w:hAnsi="Times New Roman"/>
                <w:sz w:val="26"/>
                <w:szCs w:val="26"/>
              </w:rPr>
              <w:t>и</w:t>
            </w:r>
            <w:r>
              <w:rPr>
                <w:rFonts w:ascii="Times New Roman" w:hAnsi="Times New Roman"/>
                <w:sz w:val="26"/>
                <w:szCs w:val="26"/>
              </w:rPr>
              <w:t>онных олимпиадах, проводимых сторонними организациями и учреждениями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 м.</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3.2.9</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ставших победителями и призерами дистанционных олимпиад для школьников, проводимых сторо</w:t>
            </w:r>
            <w:r>
              <w:rPr>
                <w:rFonts w:ascii="Times New Roman" w:hAnsi="Times New Roman"/>
                <w:sz w:val="26"/>
                <w:szCs w:val="26"/>
              </w:rPr>
              <w:t>н</w:t>
            </w:r>
            <w:r>
              <w:rPr>
                <w:rFonts w:ascii="Times New Roman" w:hAnsi="Times New Roman"/>
                <w:sz w:val="26"/>
                <w:szCs w:val="26"/>
              </w:rPr>
              <w:t>ними организациями и учреждениями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3.2.10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ставших победителями и призерами диста</w:t>
            </w:r>
            <w:r>
              <w:rPr>
                <w:rFonts w:ascii="Times New Roman" w:hAnsi="Times New Roman"/>
                <w:sz w:val="26"/>
                <w:szCs w:val="26"/>
              </w:rPr>
              <w:t>н</w:t>
            </w:r>
            <w:r>
              <w:rPr>
                <w:rFonts w:ascii="Times New Roman" w:hAnsi="Times New Roman"/>
                <w:sz w:val="26"/>
                <w:szCs w:val="26"/>
              </w:rPr>
              <w:t xml:space="preserve">ционных олимпиад для школьников, проводимых сторонними </w:t>
            </w:r>
            <w:r>
              <w:rPr>
                <w:rFonts w:ascii="Times New Roman" w:hAnsi="Times New Roman"/>
                <w:sz w:val="26"/>
                <w:szCs w:val="26"/>
              </w:rPr>
              <w:lastRenderedPageBreak/>
              <w:t>организациями и учреждениями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lastRenderedPageBreak/>
              <w:t>0,48 %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b/>
                <w:bCs/>
                <w:sz w:val="26"/>
                <w:szCs w:val="26"/>
              </w:rPr>
              <w:t>Поддержка и сопровождение одаренных детей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(в общей численности обучающихся), кот</w:t>
            </w:r>
            <w:r>
              <w:rPr>
                <w:rFonts w:ascii="Times New Roman" w:hAnsi="Times New Roman"/>
                <w:sz w:val="26"/>
                <w:szCs w:val="26"/>
              </w:rPr>
              <w:t>о</w:t>
            </w:r>
            <w:r>
              <w:rPr>
                <w:rFonts w:ascii="Times New Roman" w:hAnsi="Times New Roman"/>
                <w:sz w:val="26"/>
                <w:szCs w:val="26"/>
              </w:rPr>
              <w:t>рым созданы условия для занятий творчеством в специально оборудованных:</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3.3.1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студиях</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3.3.2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актовых залах</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34,56 %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в общеобразовательных учреждениях, кот</w:t>
            </w:r>
            <w:r>
              <w:rPr>
                <w:rFonts w:ascii="Times New Roman" w:hAnsi="Times New Roman"/>
                <w:sz w:val="26"/>
                <w:szCs w:val="26"/>
              </w:rPr>
              <w:t>о</w:t>
            </w:r>
            <w:r>
              <w:rPr>
                <w:rFonts w:ascii="Times New Roman" w:hAnsi="Times New Roman"/>
                <w:sz w:val="26"/>
                <w:szCs w:val="26"/>
              </w:rPr>
              <w:t>рым оказана поддержка в рамках программ поддержки одаре</w:t>
            </w:r>
            <w:r>
              <w:rPr>
                <w:rFonts w:ascii="Times New Roman" w:hAnsi="Times New Roman"/>
                <w:sz w:val="26"/>
                <w:szCs w:val="26"/>
              </w:rPr>
              <w:t>н</w:t>
            </w:r>
            <w:r>
              <w:rPr>
                <w:rFonts w:ascii="Times New Roman" w:hAnsi="Times New Roman"/>
                <w:sz w:val="26"/>
                <w:szCs w:val="26"/>
              </w:rPr>
              <w:t>ных детей и талантливой молодежи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3.5.1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на федеральном уровне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3.5.2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на региональном уровне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b/>
                <w:bCs/>
                <w:sz w:val="26"/>
                <w:szCs w:val="26"/>
              </w:rPr>
              <w:t>4. Совершенствование учительского корпуса</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педагогических работников общеобразовательных учре</w:t>
            </w:r>
            <w:r>
              <w:rPr>
                <w:rFonts w:ascii="Times New Roman" w:hAnsi="Times New Roman"/>
                <w:sz w:val="26"/>
                <w:szCs w:val="26"/>
              </w:rPr>
              <w:t>ж</w:t>
            </w:r>
            <w:r>
              <w:rPr>
                <w:rFonts w:ascii="Times New Roman" w:hAnsi="Times New Roman"/>
                <w:sz w:val="26"/>
                <w:szCs w:val="26"/>
              </w:rPr>
              <w:t>дений, прошедших аттестацию на подтверждение занимаемой должности (в общей численности педагогических работников)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7,61 %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педагогических работников общеобразовательных учре</w:t>
            </w:r>
            <w:r>
              <w:rPr>
                <w:rFonts w:ascii="Times New Roman" w:hAnsi="Times New Roman"/>
                <w:sz w:val="26"/>
                <w:szCs w:val="26"/>
              </w:rPr>
              <w:t>ж</w:t>
            </w:r>
            <w:r>
              <w:rPr>
                <w:rFonts w:ascii="Times New Roman" w:hAnsi="Times New Roman"/>
                <w:sz w:val="26"/>
                <w:szCs w:val="26"/>
              </w:rPr>
              <w:t>дений, прошедших аттестацию на присвоение квалификацио</w:t>
            </w:r>
            <w:r>
              <w:rPr>
                <w:rFonts w:ascii="Times New Roman" w:hAnsi="Times New Roman"/>
                <w:sz w:val="26"/>
                <w:szCs w:val="26"/>
              </w:rPr>
              <w:t>н</w:t>
            </w:r>
            <w:r>
              <w:rPr>
                <w:rFonts w:ascii="Times New Roman" w:hAnsi="Times New Roman"/>
                <w:sz w:val="26"/>
                <w:szCs w:val="26"/>
              </w:rPr>
              <w:t>ной категории (первой и высшей) в общей численности (педаг</w:t>
            </w:r>
            <w:r>
              <w:rPr>
                <w:rFonts w:ascii="Times New Roman" w:hAnsi="Times New Roman"/>
                <w:sz w:val="26"/>
                <w:szCs w:val="26"/>
              </w:rPr>
              <w:t>о</w:t>
            </w:r>
            <w:r>
              <w:rPr>
                <w:rFonts w:ascii="Times New Roman" w:hAnsi="Times New Roman"/>
                <w:sz w:val="26"/>
                <w:szCs w:val="26"/>
              </w:rPr>
              <w:t>гических работников)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70,56 %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педагогических работников общеобразовательных учре</w:t>
            </w:r>
            <w:r>
              <w:rPr>
                <w:rFonts w:ascii="Times New Roman" w:hAnsi="Times New Roman"/>
                <w:sz w:val="26"/>
                <w:szCs w:val="26"/>
              </w:rPr>
              <w:t>ж</w:t>
            </w:r>
            <w:r>
              <w:rPr>
                <w:rFonts w:ascii="Times New Roman" w:hAnsi="Times New Roman"/>
                <w:sz w:val="26"/>
                <w:szCs w:val="26"/>
              </w:rPr>
              <w:t>дений, прошедших аттестацию на присвоение первой квалиф</w:t>
            </w:r>
            <w:r>
              <w:rPr>
                <w:rFonts w:ascii="Times New Roman" w:hAnsi="Times New Roman"/>
                <w:sz w:val="26"/>
                <w:szCs w:val="26"/>
              </w:rPr>
              <w:t>и</w:t>
            </w:r>
            <w:r>
              <w:rPr>
                <w:rFonts w:ascii="Times New Roman" w:hAnsi="Times New Roman"/>
                <w:sz w:val="26"/>
                <w:szCs w:val="26"/>
              </w:rPr>
              <w:t>кационной категории (в общей численности педагогических р</w:t>
            </w:r>
            <w:r>
              <w:rPr>
                <w:rFonts w:ascii="Times New Roman" w:hAnsi="Times New Roman"/>
                <w:sz w:val="26"/>
                <w:szCs w:val="26"/>
              </w:rPr>
              <w:t>а</w:t>
            </w:r>
            <w:r>
              <w:rPr>
                <w:rFonts w:ascii="Times New Roman" w:hAnsi="Times New Roman"/>
                <w:sz w:val="26"/>
                <w:szCs w:val="26"/>
              </w:rPr>
              <w:t>ботников)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33,5 %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педагогических работников общеобразовательных учре</w:t>
            </w:r>
            <w:r>
              <w:rPr>
                <w:rFonts w:ascii="Times New Roman" w:hAnsi="Times New Roman"/>
                <w:sz w:val="26"/>
                <w:szCs w:val="26"/>
              </w:rPr>
              <w:t>ж</w:t>
            </w:r>
            <w:r>
              <w:rPr>
                <w:rFonts w:ascii="Times New Roman" w:hAnsi="Times New Roman"/>
                <w:sz w:val="26"/>
                <w:szCs w:val="26"/>
              </w:rPr>
              <w:t>дений, прошедших аттестацию на присвоение высшей квалиф</w:t>
            </w:r>
            <w:r>
              <w:rPr>
                <w:rFonts w:ascii="Times New Roman" w:hAnsi="Times New Roman"/>
                <w:sz w:val="26"/>
                <w:szCs w:val="26"/>
              </w:rPr>
              <w:t>и</w:t>
            </w:r>
            <w:r>
              <w:rPr>
                <w:rFonts w:ascii="Times New Roman" w:hAnsi="Times New Roman"/>
                <w:sz w:val="26"/>
                <w:szCs w:val="26"/>
              </w:rPr>
              <w:t>кационной категории (в общей численности педагогических р</w:t>
            </w:r>
            <w:r>
              <w:rPr>
                <w:rFonts w:ascii="Times New Roman" w:hAnsi="Times New Roman"/>
                <w:sz w:val="26"/>
                <w:szCs w:val="26"/>
              </w:rPr>
              <w:t>а</w:t>
            </w:r>
            <w:r>
              <w:rPr>
                <w:rFonts w:ascii="Times New Roman" w:hAnsi="Times New Roman"/>
                <w:sz w:val="26"/>
                <w:szCs w:val="26"/>
              </w:rPr>
              <w:t>ботников)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37,06 %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Среднемесячная начисленная заработная плата работников обр</w:t>
            </w:r>
            <w:r>
              <w:rPr>
                <w:rFonts w:ascii="Times New Roman" w:hAnsi="Times New Roman"/>
                <w:sz w:val="26"/>
                <w:szCs w:val="26"/>
              </w:rPr>
              <w:t>а</w:t>
            </w:r>
            <w:r>
              <w:rPr>
                <w:rFonts w:ascii="Times New Roman" w:hAnsi="Times New Roman"/>
                <w:sz w:val="26"/>
                <w:szCs w:val="26"/>
              </w:rPr>
              <w:t>зовательного учреждения за отчетный год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16140,342 руб.</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4.5.1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Среднемесячная начисленная заработная плата учителей за о</w:t>
            </w:r>
            <w:r>
              <w:rPr>
                <w:rFonts w:ascii="Times New Roman" w:hAnsi="Times New Roman"/>
                <w:sz w:val="26"/>
                <w:szCs w:val="26"/>
              </w:rPr>
              <w:t>т</w:t>
            </w:r>
            <w:r>
              <w:rPr>
                <w:rFonts w:ascii="Times New Roman" w:hAnsi="Times New Roman"/>
                <w:sz w:val="26"/>
                <w:szCs w:val="26"/>
              </w:rPr>
              <w:t>четный год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20469,97 руб.</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4.5.2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Среднемесячная начисленная заработная плата управленческого персонала за отчетный год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40783,951 руб.</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4.5.3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Среднемесячная начисленная заработная плата прочего педаг</w:t>
            </w:r>
            <w:r>
              <w:rPr>
                <w:rFonts w:ascii="Times New Roman" w:hAnsi="Times New Roman"/>
                <w:sz w:val="26"/>
                <w:szCs w:val="26"/>
              </w:rPr>
              <w:t>о</w:t>
            </w:r>
            <w:r>
              <w:rPr>
                <w:rFonts w:ascii="Times New Roman" w:hAnsi="Times New Roman"/>
                <w:sz w:val="26"/>
                <w:szCs w:val="26"/>
              </w:rPr>
              <w:t>гического персонала за отчетный год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11543,956 руб.</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4.6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Соотношение среднемесячной начисленной заработной платы учителей отчетный год и среднемесячной начисленной зарабо</w:t>
            </w:r>
            <w:r>
              <w:rPr>
                <w:rFonts w:ascii="Times New Roman" w:hAnsi="Times New Roman"/>
                <w:sz w:val="26"/>
                <w:szCs w:val="26"/>
              </w:rPr>
              <w:t>т</w:t>
            </w:r>
            <w:r>
              <w:rPr>
                <w:rFonts w:ascii="Times New Roman" w:hAnsi="Times New Roman"/>
                <w:sz w:val="26"/>
                <w:szCs w:val="26"/>
              </w:rPr>
              <w:t>ной платы работников по экономике субъекта за прошедший год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учителей в общей численности персонала образовательных учреждений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47,71 %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управленческих кадров в общей численности работников общеобразовательных учреждений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4,58 %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4.9</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Укомплектованность общеобразовательных учреждений педаг</w:t>
            </w:r>
            <w:r>
              <w:rPr>
                <w:rFonts w:ascii="Times New Roman" w:hAnsi="Times New Roman"/>
                <w:sz w:val="26"/>
                <w:szCs w:val="26"/>
              </w:rPr>
              <w:t>о</w:t>
            </w:r>
            <w:r>
              <w:rPr>
                <w:rFonts w:ascii="Times New Roman" w:hAnsi="Times New Roman"/>
                <w:sz w:val="26"/>
                <w:szCs w:val="26"/>
              </w:rPr>
              <w:t>гическими кадрами, имеющими высшее профессиональное обр</w:t>
            </w:r>
            <w:r>
              <w:rPr>
                <w:rFonts w:ascii="Times New Roman" w:hAnsi="Times New Roman"/>
                <w:sz w:val="26"/>
                <w:szCs w:val="26"/>
              </w:rPr>
              <w:t>а</w:t>
            </w:r>
            <w:r>
              <w:rPr>
                <w:rFonts w:ascii="Times New Roman" w:hAnsi="Times New Roman"/>
                <w:sz w:val="26"/>
                <w:szCs w:val="26"/>
              </w:rPr>
              <w:t>зование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97,37 %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4.10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учителей в возрасте до 30 лет в общей численности учит</w:t>
            </w:r>
            <w:r>
              <w:rPr>
                <w:rFonts w:ascii="Times New Roman" w:hAnsi="Times New Roman"/>
                <w:sz w:val="26"/>
                <w:szCs w:val="26"/>
              </w:rPr>
              <w:t>е</w:t>
            </w:r>
            <w:r>
              <w:rPr>
                <w:rFonts w:ascii="Times New Roman" w:hAnsi="Times New Roman"/>
                <w:sz w:val="26"/>
                <w:szCs w:val="26"/>
              </w:rPr>
              <w:t>лей общеобразовательных учреждений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5,08 %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4.11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педагогических работников, в истекшем учебном году прошедших курсы повышения квалификации в общей численн</w:t>
            </w:r>
            <w:r>
              <w:rPr>
                <w:rFonts w:ascii="Times New Roman" w:hAnsi="Times New Roman"/>
                <w:sz w:val="26"/>
                <w:szCs w:val="26"/>
              </w:rPr>
              <w:t>о</w:t>
            </w:r>
            <w:r>
              <w:rPr>
                <w:rFonts w:ascii="Times New Roman" w:hAnsi="Times New Roman"/>
                <w:sz w:val="26"/>
                <w:szCs w:val="26"/>
              </w:rPr>
              <w:t>сти педагогических работников образовательных учреждений,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42,64 %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4.11.1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по персонифицированной модели повышения квалификации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57,14 %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учителей, которые являются наставниками для м</w:t>
            </w:r>
            <w:r>
              <w:rPr>
                <w:rFonts w:ascii="Times New Roman" w:hAnsi="Times New Roman"/>
                <w:sz w:val="26"/>
                <w:szCs w:val="26"/>
              </w:rPr>
              <w:t>о</w:t>
            </w:r>
            <w:r>
              <w:rPr>
                <w:rFonts w:ascii="Times New Roman" w:hAnsi="Times New Roman"/>
                <w:sz w:val="26"/>
                <w:szCs w:val="26"/>
              </w:rPr>
              <w:t>лодых специалистов (всего)</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4.15.1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учителей, которые являются наставниками для м</w:t>
            </w:r>
            <w:r>
              <w:rPr>
                <w:rFonts w:ascii="Times New Roman" w:hAnsi="Times New Roman"/>
                <w:sz w:val="26"/>
                <w:szCs w:val="26"/>
              </w:rPr>
              <w:t>о</w:t>
            </w:r>
            <w:r>
              <w:rPr>
                <w:rFonts w:ascii="Times New Roman" w:hAnsi="Times New Roman"/>
                <w:sz w:val="26"/>
                <w:szCs w:val="26"/>
              </w:rPr>
              <w:t>лодых специалистов и которым в отчетном году была оказана моральная поддержка (присвоение званий, награждение и т.д.)</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4.15.2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учителей, которые являются наставниками для м</w:t>
            </w:r>
            <w:r>
              <w:rPr>
                <w:rFonts w:ascii="Times New Roman" w:hAnsi="Times New Roman"/>
                <w:sz w:val="26"/>
                <w:szCs w:val="26"/>
              </w:rPr>
              <w:t>о</w:t>
            </w:r>
            <w:r>
              <w:rPr>
                <w:rFonts w:ascii="Times New Roman" w:hAnsi="Times New Roman"/>
                <w:sz w:val="26"/>
                <w:szCs w:val="26"/>
              </w:rPr>
              <w:t>лодых специалистов и которым в отчетном году была оказана материальная поддержка (доплаты из стимулирующей части фонда заработной платы, выплаты по отдельно принятым норм</w:t>
            </w:r>
            <w:r>
              <w:rPr>
                <w:rFonts w:ascii="Times New Roman" w:hAnsi="Times New Roman"/>
                <w:sz w:val="26"/>
                <w:szCs w:val="26"/>
              </w:rPr>
              <w:t>а</w:t>
            </w:r>
            <w:r>
              <w:rPr>
                <w:rFonts w:ascii="Times New Roman" w:hAnsi="Times New Roman"/>
                <w:sz w:val="26"/>
                <w:szCs w:val="26"/>
              </w:rPr>
              <w:t>тивным правовым актам и т.д.)</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4.16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учителей, работающих в созданных в субъекте Ро</w:t>
            </w:r>
            <w:r>
              <w:rPr>
                <w:rFonts w:ascii="Times New Roman" w:hAnsi="Times New Roman"/>
                <w:sz w:val="26"/>
                <w:szCs w:val="26"/>
              </w:rPr>
              <w:t>с</w:t>
            </w:r>
            <w:r>
              <w:rPr>
                <w:rFonts w:ascii="Times New Roman" w:hAnsi="Times New Roman"/>
                <w:sz w:val="26"/>
                <w:szCs w:val="26"/>
              </w:rPr>
              <w:t>сийской Федерации профессиональных сообществах (ассоци</w:t>
            </w:r>
            <w:r>
              <w:rPr>
                <w:rFonts w:ascii="Times New Roman" w:hAnsi="Times New Roman"/>
                <w:sz w:val="26"/>
                <w:szCs w:val="26"/>
              </w:rPr>
              <w:t>а</w:t>
            </w:r>
            <w:r>
              <w:rPr>
                <w:rFonts w:ascii="Times New Roman" w:hAnsi="Times New Roman"/>
                <w:sz w:val="26"/>
                <w:szCs w:val="26"/>
              </w:rPr>
              <w:t>ции учителей-предметников иные общественные професси</w:t>
            </w:r>
            <w:r>
              <w:rPr>
                <w:rFonts w:ascii="Times New Roman" w:hAnsi="Times New Roman"/>
                <w:sz w:val="26"/>
                <w:szCs w:val="26"/>
              </w:rPr>
              <w:t>о</w:t>
            </w:r>
            <w:r>
              <w:rPr>
                <w:rFonts w:ascii="Times New Roman" w:hAnsi="Times New Roman"/>
                <w:sz w:val="26"/>
                <w:szCs w:val="26"/>
              </w:rPr>
              <w:t>нальные объединения)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чел.</w:t>
            </w:r>
          </w:p>
        </w:tc>
      </w:tr>
      <w:tr w:rsidR="00477F42" w:rsidTr="00477F42">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b/>
                <w:bCs/>
                <w:sz w:val="26"/>
                <w:szCs w:val="26"/>
              </w:rPr>
              <w:t>5. Изменение школьной инфраструктуры</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Средняя наполняемость старшей ступени в государственных дневных общеобразовательных учреждениях субъекта Росси</w:t>
            </w:r>
            <w:r>
              <w:rPr>
                <w:rFonts w:ascii="Times New Roman" w:hAnsi="Times New Roman"/>
                <w:sz w:val="26"/>
                <w:szCs w:val="26"/>
              </w:rPr>
              <w:t>й</w:t>
            </w:r>
            <w:r>
              <w:rPr>
                <w:rFonts w:ascii="Times New Roman" w:hAnsi="Times New Roman"/>
                <w:sz w:val="26"/>
                <w:szCs w:val="26"/>
              </w:rPr>
              <w:t>ской Федерации и муниципальных дневных общеобразовател</w:t>
            </w:r>
            <w:r>
              <w:rPr>
                <w:rFonts w:ascii="Times New Roman" w:hAnsi="Times New Roman"/>
                <w:sz w:val="26"/>
                <w:szCs w:val="26"/>
              </w:rPr>
              <w:t>ь</w:t>
            </w:r>
            <w:r>
              <w:rPr>
                <w:rFonts w:ascii="Times New Roman" w:hAnsi="Times New Roman"/>
                <w:sz w:val="26"/>
                <w:szCs w:val="26"/>
              </w:rPr>
              <w:t>ных учреждениях</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49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которым предоставлены все основные виды условий обучения (в общей численности обучающихся по о</w:t>
            </w:r>
            <w:r>
              <w:rPr>
                <w:rFonts w:ascii="Times New Roman" w:hAnsi="Times New Roman"/>
                <w:sz w:val="26"/>
                <w:szCs w:val="26"/>
              </w:rPr>
              <w:t>с</w:t>
            </w:r>
            <w:r>
              <w:rPr>
                <w:rFonts w:ascii="Times New Roman" w:hAnsi="Times New Roman"/>
                <w:sz w:val="26"/>
                <w:szCs w:val="26"/>
              </w:rPr>
              <w:lastRenderedPageBreak/>
              <w:t>новным программам общего образования)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5.4.1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от 0% до 20% условий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5.4.2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от 20% до 40% условий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5.4.3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от 40% до 60% условий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5.4.4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от 60% до 80% условий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10,27 %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5.4.5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от 80% до 100% условий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89,73 %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учащихся, которые имеют возможность пользоваться с</w:t>
            </w:r>
            <w:r>
              <w:rPr>
                <w:rFonts w:ascii="Times New Roman" w:hAnsi="Times New Roman"/>
                <w:sz w:val="26"/>
                <w:szCs w:val="26"/>
              </w:rPr>
              <w:t>о</w:t>
            </w:r>
            <w:r>
              <w:rPr>
                <w:rFonts w:ascii="Times New Roman" w:hAnsi="Times New Roman"/>
                <w:sz w:val="26"/>
                <w:szCs w:val="26"/>
              </w:rPr>
              <w:t>временной библиотекой (в общей численности учащихся)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73,47 %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5.5.1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 читальным залом библиотеки/медиатеки с числом рабочих мест не менее 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62,02 %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5.5.2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 возможностью работы на стационарных компьютерах или и</w:t>
            </w:r>
            <w:r>
              <w:rPr>
                <w:rFonts w:ascii="Times New Roman" w:hAnsi="Times New Roman"/>
                <w:sz w:val="26"/>
                <w:szCs w:val="26"/>
              </w:rPr>
              <w:t>с</w:t>
            </w:r>
            <w:r>
              <w:rPr>
                <w:rFonts w:ascii="Times New Roman" w:hAnsi="Times New Roman"/>
                <w:sz w:val="26"/>
                <w:szCs w:val="26"/>
              </w:rPr>
              <w:t>пользования переносных компьютеров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5.5.3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 медиатекой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5.5.4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оснащенной средствами сканирования и распознавания текстов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5.5.5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 выходом в Интернет с компьютеров, расположенных в пом</w:t>
            </w:r>
            <w:r>
              <w:rPr>
                <w:rFonts w:ascii="Times New Roman" w:hAnsi="Times New Roman"/>
                <w:sz w:val="26"/>
                <w:szCs w:val="26"/>
              </w:rPr>
              <w:t>е</w:t>
            </w:r>
            <w:r>
              <w:rPr>
                <w:rFonts w:ascii="Times New Roman" w:hAnsi="Times New Roman"/>
                <w:sz w:val="26"/>
                <w:szCs w:val="26"/>
              </w:rPr>
              <w:t>щении библиотеки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73,47 %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 контролируемой распечаткой бумажных материалов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5.5.7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 контролируемым копированием бумажных материалов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83,75 %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(от общего количества общеобразовательных учреждений), в которых для учащихся н</w:t>
            </w:r>
            <w:r>
              <w:rPr>
                <w:rFonts w:ascii="Times New Roman" w:hAnsi="Times New Roman"/>
                <w:sz w:val="26"/>
                <w:szCs w:val="26"/>
              </w:rPr>
              <w:t>а</w:t>
            </w:r>
            <w:r>
              <w:rPr>
                <w:rFonts w:ascii="Times New Roman" w:hAnsi="Times New Roman"/>
                <w:sz w:val="26"/>
                <w:szCs w:val="26"/>
              </w:rPr>
              <w:t>чальных классов, обучающихся по ФГОС, организованы обор</w:t>
            </w:r>
            <w:r>
              <w:rPr>
                <w:rFonts w:ascii="Times New Roman" w:hAnsi="Times New Roman"/>
                <w:sz w:val="26"/>
                <w:szCs w:val="26"/>
              </w:rPr>
              <w:t>у</w:t>
            </w:r>
            <w:r>
              <w:rPr>
                <w:rFonts w:ascii="Times New Roman" w:hAnsi="Times New Roman"/>
                <w:sz w:val="26"/>
                <w:szCs w:val="26"/>
              </w:rPr>
              <w:t>дованные постоянно действующие площадки: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для наблюдений, исследований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5.6.2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для моделирования, конструирования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5.6.3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театральные площадки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которым обеспечена возможность польз</w:t>
            </w:r>
            <w:r>
              <w:rPr>
                <w:rFonts w:ascii="Times New Roman" w:hAnsi="Times New Roman"/>
                <w:sz w:val="26"/>
                <w:szCs w:val="26"/>
              </w:rPr>
              <w:t>о</w:t>
            </w:r>
            <w:r>
              <w:rPr>
                <w:rFonts w:ascii="Times New Roman" w:hAnsi="Times New Roman"/>
                <w:sz w:val="26"/>
                <w:szCs w:val="26"/>
              </w:rPr>
              <w:t>ваться широкополосным Интернетом (не менее 2 Мб/с), в общей численности обучающихся в общеобразовательных учреждениях</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образовательных учреждений, имеющих широкополосный Интернет (не менее 2 Мб/с)</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5.10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учащихся 10-11(12) классов общеобразовательных учре</w:t>
            </w:r>
            <w:r>
              <w:rPr>
                <w:rFonts w:ascii="Times New Roman" w:hAnsi="Times New Roman"/>
                <w:sz w:val="26"/>
                <w:szCs w:val="26"/>
              </w:rPr>
              <w:t>ж</w:t>
            </w:r>
            <w:r>
              <w:rPr>
                <w:rFonts w:ascii="Times New Roman" w:hAnsi="Times New Roman"/>
                <w:sz w:val="26"/>
                <w:szCs w:val="26"/>
              </w:rPr>
              <w:t>дений, обучающихся в отдельных зданиях общеобразовательных учреждений третьей ступени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5.13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 xml:space="preserve">Количество построенных новых спортивных залов при школах в </w:t>
            </w:r>
            <w:r>
              <w:rPr>
                <w:rFonts w:ascii="Times New Roman" w:hAnsi="Times New Roman"/>
                <w:sz w:val="26"/>
                <w:szCs w:val="26"/>
              </w:rPr>
              <w:lastRenderedPageBreak/>
              <w:t>отчетном году</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5.14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Количество школ, в которых в отчетном году проведен кап</w:t>
            </w:r>
            <w:r>
              <w:rPr>
                <w:rFonts w:ascii="Times New Roman" w:hAnsi="Times New Roman"/>
                <w:sz w:val="26"/>
                <w:szCs w:val="26"/>
              </w:rPr>
              <w:t>и</w:t>
            </w:r>
            <w:r>
              <w:rPr>
                <w:rFonts w:ascii="Times New Roman" w:hAnsi="Times New Roman"/>
                <w:sz w:val="26"/>
                <w:szCs w:val="26"/>
              </w:rPr>
              <w:t>тальный ремонт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 ед.</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учащихся, обучающихся в зданиях, в которых был пров</w:t>
            </w:r>
            <w:r>
              <w:rPr>
                <w:rFonts w:ascii="Times New Roman" w:hAnsi="Times New Roman"/>
                <w:sz w:val="26"/>
                <w:szCs w:val="26"/>
              </w:rPr>
              <w:t>е</w:t>
            </w:r>
            <w:r>
              <w:rPr>
                <w:rFonts w:ascii="Times New Roman" w:hAnsi="Times New Roman"/>
                <w:sz w:val="26"/>
                <w:szCs w:val="26"/>
              </w:rPr>
              <w:t>ден капитальный ремонт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11,46 %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5.16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сельских школьников, которым обеспечен ежедневный подвоз в базовые школы, в общей численности сельских школ</w:t>
            </w:r>
            <w:r>
              <w:rPr>
                <w:rFonts w:ascii="Times New Roman" w:hAnsi="Times New Roman"/>
                <w:sz w:val="26"/>
                <w:szCs w:val="26"/>
              </w:rPr>
              <w:t>ь</w:t>
            </w:r>
            <w:r>
              <w:rPr>
                <w:rFonts w:ascii="Times New Roman" w:hAnsi="Times New Roman"/>
                <w:sz w:val="26"/>
                <w:szCs w:val="26"/>
              </w:rPr>
              <w:t>ников нуждающихся в подвозе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5.17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городских школьников, которым обеспечен ежедневный подвоз в базовые школы, в общей численности городских школьников нуждающихся в подвозе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b/>
                <w:bCs/>
                <w:sz w:val="26"/>
                <w:szCs w:val="26"/>
              </w:rPr>
              <w:t>6. Сохранение и укрепление здоровья школьников</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зданий общеобразовательных учреждений, в которых обе</w:t>
            </w:r>
            <w:r>
              <w:rPr>
                <w:rFonts w:ascii="Times New Roman" w:hAnsi="Times New Roman"/>
                <w:sz w:val="26"/>
                <w:szCs w:val="26"/>
              </w:rPr>
              <w:t>с</w:t>
            </w:r>
            <w:r>
              <w:rPr>
                <w:rFonts w:ascii="Times New Roman" w:hAnsi="Times New Roman"/>
                <w:sz w:val="26"/>
                <w:szCs w:val="26"/>
              </w:rPr>
              <w:t>печена безбарьерная среда для детей с ограниченными возмо</w:t>
            </w:r>
            <w:r>
              <w:rPr>
                <w:rFonts w:ascii="Times New Roman" w:hAnsi="Times New Roman"/>
                <w:sz w:val="26"/>
                <w:szCs w:val="26"/>
              </w:rPr>
              <w:t>ж</w:t>
            </w:r>
            <w:r>
              <w:rPr>
                <w:rFonts w:ascii="Times New Roman" w:hAnsi="Times New Roman"/>
                <w:sz w:val="26"/>
                <w:szCs w:val="26"/>
              </w:rPr>
              <w:t>ностями здоровья (от общего количества зданий общеобразов</w:t>
            </w:r>
            <w:r>
              <w:rPr>
                <w:rFonts w:ascii="Times New Roman" w:hAnsi="Times New Roman"/>
                <w:sz w:val="26"/>
                <w:szCs w:val="26"/>
              </w:rPr>
              <w:t>а</w:t>
            </w:r>
            <w:r>
              <w:rPr>
                <w:rFonts w:ascii="Times New Roman" w:hAnsi="Times New Roman"/>
                <w:sz w:val="26"/>
                <w:szCs w:val="26"/>
              </w:rPr>
              <w:t>тельных учреждений)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5,26 %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в которых обеспечена возможность пользоваться столовыми со всеми перечисленными требованиями: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6.2.1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собственная (на условиях договора пользования) столовая или зал для приема пищи с площадью в соответствии с СанПиН</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6.2.2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современное технологическое оборудование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6.2.3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наличие сотрудников, квалифицированных для работы на с</w:t>
            </w:r>
            <w:r>
              <w:rPr>
                <w:rFonts w:ascii="Times New Roman" w:hAnsi="Times New Roman"/>
                <w:sz w:val="26"/>
                <w:szCs w:val="26"/>
              </w:rPr>
              <w:t>о</w:t>
            </w:r>
            <w:r>
              <w:rPr>
                <w:rFonts w:ascii="Times New Roman" w:hAnsi="Times New Roman"/>
                <w:sz w:val="26"/>
                <w:szCs w:val="26"/>
              </w:rPr>
              <w:t>временном технологическом оборудовании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6.2.4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отремонтированное помещение столовой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современное оформление зала для приема пищи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6.2.6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в которых осуществл</w:t>
            </w:r>
            <w:r>
              <w:rPr>
                <w:rFonts w:ascii="Times New Roman" w:hAnsi="Times New Roman"/>
                <w:sz w:val="26"/>
                <w:szCs w:val="26"/>
              </w:rPr>
              <w:t>я</w:t>
            </w:r>
            <w:r>
              <w:rPr>
                <w:rFonts w:ascii="Times New Roman" w:hAnsi="Times New Roman"/>
                <w:sz w:val="26"/>
                <w:szCs w:val="26"/>
              </w:rPr>
              <w:t>ется реализация образовательных программ по формированию культуры здорового питания (от общего количества общеобраз</w:t>
            </w:r>
            <w:r>
              <w:rPr>
                <w:rFonts w:ascii="Times New Roman" w:hAnsi="Times New Roman"/>
                <w:sz w:val="26"/>
                <w:szCs w:val="26"/>
              </w:rPr>
              <w:t>о</w:t>
            </w:r>
            <w:r>
              <w:rPr>
                <w:rFonts w:ascii="Times New Roman" w:hAnsi="Times New Roman"/>
                <w:sz w:val="26"/>
                <w:szCs w:val="26"/>
              </w:rPr>
              <w:t>вательных учреждений)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Численность обучающихся общеобразовательных учреждений, которые получают качественное горячее питание: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6.3.1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только завтраки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6.3.2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только обеды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1064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6.3.3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завтраки и обеды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294 чел.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6.4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общеобразовательных учреждений, которые получают качественное горячее питание (в общей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6.4.1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только завтраки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6.4.2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только обеды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66,25 %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6.4.3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завтраки и обеды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18,31 %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в которых созданы у</w:t>
            </w:r>
            <w:r>
              <w:rPr>
                <w:rFonts w:ascii="Times New Roman" w:hAnsi="Times New Roman"/>
                <w:sz w:val="26"/>
                <w:szCs w:val="26"/>
              </w:rPr>
              <w:t>с</w:t>
            </w:r>
            <w:r>
              <w:rPr>
                <w:rFonts w:ascii="Times New Roman" w:hAnsi="Times New Roman"/>
                <w:sz w:val="26"/>
                <w:szCs w:val="26"/>
              </w:rPr>
              <w:t>ловия для реализации федеральных требований к общеобразов</w:t>
            </w:r>
            <w:r>
              <w:rPr>
                <w:rFonts w:ascii="Times New Roman" w:hAnsi="Times New Roman"/>
                <w:sz w:val="26"/>
                <w:szCs w:val="26"/>
              </w:rPr>
              <w:t>а</w:t>
            </w:r>
            <w:r>
              <w:rPr>
                <w:rFonts w:ascii="Times New Roman" w:hAnsi="Times New Roman"/>
                <w:sz w:val="26"/>
                <w:szCs w:val="26"/>
              </w:rPr>
              <w:t>тельным учреждениям в части охраны здоровья обучающихся, воспитанников (от общего количества общеобразовательных у</w:t>
            </w:r>
            <w:r>
              <w:rPr>
                <w:rFonts w:ascii="Times New Roman" w:hAnsi="Times New Roman"/>
                <w:sz w:val="26"/>
                <w:szCs w:val="26"/>
              </w:rPr>
              <w:t>ч</w:t>
            </w:r>
            <w:r>
              <w:rPr>
                <w:rFonts w:ascii="Times New Roman" w:hAnsi="Times New Roman"/>
                <w:sz w:val="26"/>
                <w:szCs w:val="26"/>
              </w:rPr>
              <w:t>реждений)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6.5.1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от 0% до 20% условий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6.5.2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от 20% до 40% условий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6.5.3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от 40% до 60% условий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6.5.4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от 60% до 80% условий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6.5.5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от 80% до 100% условий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25 %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которым созданы современные условия для занятий физической культурой, в том числе обеспечена возмо</w:t>
            </w:r>
            <w:r>
              <w:rPr>
                <w:rFonts w:ascii="Times New Roman" w:hAnsi="Times New Roman"/>
                <w:sz w:val="26"/>
                <w:szCs w:val="26"/>
              </w:rPr>
              <w:t>ж</w:t>
            </w:r>
            <w:r>
              <w:rPr>
                <w:rFonts w:ascii="Times New Roman" w:hAnsi="Times New Roman"/>
                <w:sz w:val="26"/>
                <w:szCs w:val="26"/>
              </w:rPr>
              <w:t>ность пользоваться современно оборудованными спортзалами и спортплощадками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25 %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которым обеспечена возможность польз</w:t>
            </w:r>
            <w:r>
              <w:rPr>
                <w:rFonts w:ascii="Times New Roman" w:hAnsi="Times New Roman"/>
                <w:sz w:val="26"/>
                <w:szCs w:val="26"/>
              </w:rPr>
              <w:t>о</w:t>
            </w:r>
            <w:r>
              <w:rPr>
                <w:rFonts w:ascii="Times New Roman" w:hAnsi="Times New Roman"/>
                <w:sz w:val="26"/>
                <w:szCs w:val="26"/>
              </w:rPr>
              <w:t>ваться универсальными спортивными залами со следующими характеристиками: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62,02 %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6.6.1.1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собственный спортивный зал или спортивный зал на условиях договора 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площадь зала для занятий не менее 9х18м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89,73 %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6.6.1.3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высота зала не менее 6 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89,73 %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6.6.1.4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оборудованные раздевалки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78,27 %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действующие душевые комнаты</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62,02 %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6.6.1.6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действующие туалеты</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73,47 %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которым обеспечена возможность польз</w:t>
            </w:r>
            <w:r>
              <w:rPr>
                <w:rFonts w:ascii="Times New Roman" w:hAnsi="Times New Roman"/>
                <w:sz w:val="26"/>
                <w:szCs w:val="26"/>
              </w:rPr>
              <w:t>о</w:t>
            </w:r>
            <w:r>
              <w:rPr>
                <w:rFonts w:ascii="Times New Roman" w:hAnsi="Times New Roman"/>
                <w:sz w:val="26"/>
                <w:szCs w:val="26"/>
              </w:rPr>
              <w:t>ваться оборудованными спортивными площадками для реализ</w:t>
            </w:r>
            <w:r>
              <w:rPr>
                <w:rFonts w:ascii="Times New Roman" w:hAnsi="Times New Roman"/>
                <w:sz w:val="26"/>
                <w:szCs w:val="26"/>
              </w:rPr>
              <w:t>а</w:t>
            </w:r>
            <w:r>
              <w:rPr>
                <w:rFonts w:ascii="Times New Roman" w:hAnsi="Times New Roman"/>
                <w:sz w:val="26"/>
                <w:szCs w:val="26"/>
              </w:rPr>
              <w:t>ции программы 'Легкая атлетика' (с учетом климатических усл</w:t>
            </w:r>
            <w:r>
              <w:rPr>
                <w:rFonts w:ascii="Times New Roman" w:hAnsi="Times New Roman"/>
                <w:sz w:val="26"/>
                <w:szCs w:val="26"/>
              </w:rPr>
              <w:t>о</w:t>
            </w:r>
            <w:r>
              <w:rPr>
                <w:rFonts w:ascii="Times New Roman" w:hAnsi="Times New Roman"/>
                <w:sz w:val="26"/>
                <w:szCs w:val="26"/>
              </w:rPr>
              <w:t>вий) со следующими характеристиками: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89,42 %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6.6.2.1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собственная оборудованная территория или на условиях дог</w:t>
            </w:r>
            <w:r>
              <w:rPr>
                <w:rFonts w:ascii="Times New Roman" w:hAnsi="Times New Roman"/>
                <w:sz w:val="26"/>
                <w:szCs w:val="26"/>
              </w:rPr>
              <w:t>о</w:t>
            </w:r>
            <w:r>
              <w:rPr>
                <w:rFonts w:ascii="Times New Roman" w:hAnsi="Times New Roman"/>
                <w:sz w:val="26"/>
                <w:szCs w:val="26"/>
              </w:rPr>
              <w:lastRenderedPageBreak/>
              <w:t>вора 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lastRenderedPageBreak/>
              <w:t>89,42 %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6.6.2.2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размеченные дорожки для бега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89,42 %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6.6.2.3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дорожки для бега с твердым покрытием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73,69 %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6.6.2.4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оборудованный сектор для метания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89,42 %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6.6.2.5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оборудованный сектор для прыжков в длину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89,42 %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в которых предусмо</w:t>
            </w:r>
            <w:r>
              <w:rPr>
                <w:rFonts w:ascii="Times New Roman" w:hAnsi="Times New Roman"/>
                <w:sz w:val="26"/>
                <w:szCs w:val="26"/>
              </w:rPr>
              <w:t>т</w:t>
            </w:r>
            <w:r>
              <w:rPr>
                <w:rFonts w:ascii="Times New Roman" w:hAnsi="Times New Roman"/>
                <w:sz w:val="26"/>
                <w:szCs w:val="26"/>
              </w:rPr>
              <w:t>рено более 3 часов занятий физической культуры (от общего к</w:t>
            </w:r>
            <w:r>
              <w:rPr>
                <w:rFonts w:ascii="Times New Roman" w:hAnsi="Times New Roman"/>
                <w:sz w:val="26"/>
                <w:szCs w:val="26"/>
              </w:rPr>
              <w:t>о</w:t>
            </w:r>
            <w:r>
              <w:rPr>
                <w:rFonts w:ascii="Times New Roman" w:hAnsi="Times New Roman"/>
                <w:sz w:val="26"/>
                <w:szCs w:val="26"/>
              </w:rPr>
              <w:t>личества общеобразовательных учреждений)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обучающихся, в образовательном плане которых пред</w:t>
            </w:r>
            <w:r>
              <w:rPr>
                <w:rFonts w:ascii="Times New Roman" w:hAnsi="Times New Roman"/>
                <w:sz w:val="26"/>
                <w:szCs w:val="26"/>
              </w:rPr>
              <w:t>у</w:t>
            </w:r>
            <w:r>
              <w:rPr>
                <w:rFonts w:ascii="Times New Roman" w:hAnsi="Times New Roman"/>
                <w:sz w:val="26"/>
                <w:szCs w:val="26"/>
              </w:rPr>
              <w:t>смотрено более 3 часов занятий физкультурой в неделю (от о</w:t>
            </w:r>
            <w:r>
              <w:rPr>
                <w:rFonts w:ascii="Times New Roman" w:hAnsi="Times New Roman"/>
                <w:sz w:val="26"/>
                <w:szCs w:val="26"/>
              </w:rPr>
              <w:t>б</w:t>
            </w:r>
            <w:r>
              <w:rPr>
                <w:rFonts w:ascii="Times New Roman" w:hAnsi="Times New Roman"/>
                <w:sz w:val="26"/>
                <w:szCs w:val="26"/>
              </w:rPr>
              <w:t>щей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18 %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6.9</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школьников, обучающихся в зданиях, в которых обеспеч</w:t>
            </w:r>
            <w:r>
              <w:rPr>
                <w:rFonts w:ascii="Times New Roman" w:hAnsi="Times New Roman"/>
                <w:sz w:val="26"/>
                <w:szCs w:val="26"/>
              </w:rPr>
              <w:t>е</w:t>
            </w:r>
            <w:r>
              <w:rPr>
                <w:rFonts w:ascii="Times New Roman" w:hAnsi="Times New Roman"/>
                <w:sz w:val="26"/>
                <w:szCs w:val="26"/>
              </w:rPr>
              <w:t>но медицинское обслуживание, включая наличие лицензионных медицинских кабинетов и не менее 1 квалифицированного мед</w:t>
            </w:r>
            <w:r>
              <w:rPr>
                <w:rFonts w:ascii="Times New Roman" w:hAnsi="Times New Roman"/>
                <w:sz w:val="26"/>
                <w:szCs w:val="26"/>
              </w:rPr>
              <w:t>и</w:t>
            </w:r>
            <w:r>
              <w:rPr>
                <w:rFonts w:ascii="Times New Roman" w:hAnsi="Times New Roman"/>
                <w:sz w:val="26"/>
                <w:szCs w:val="26"/>
              </w:rPr>
              <w:t>цинского работника,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62,02 %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в учреждениях, где имеется собственный лицензионный мед</w:t>
            </w:r>
            <w:r>
              <w:rPr>
                <w:rFonts w:ascii="Times New Roman" w:hAnsi="Times New Roman"/>
                <w:sz w:val="26"/>
                <w:szCs w:val="26"/>
              </w:rPr>
              <w:t>и</w:t>
            </w:r>
            <w:r>
              <w:rPr>
                <w:rFonts w:ascii="Times New Roman" w:hAnsi="Times New Roman"/>
                <w:sz w:val="26"/>
                <w:szCs w:val="26"/>
              </w:rPr>
              <w:t>цинский кабинет или на условиях договора 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77F42" w:rsidRDefault="00477F42" w:rsidP="00920A6D">
            <w:pPr>
              <w:spacing w:after="0"/>
              <w:jc w:val="center"/>
              <w:rPr>
                <w:lang w:eastAsia="en-US"/>
              </w:rPr>
            </w:pPr>
            <w:r>
              <w:rPr>
                <w:rFonts w:ascii="Times New Roman" w:hAnsi="Times New Roman"/>
                <w:sz w:val="26"/>
                <w:szCs w:val="26"/>
              </w:rPr>
              <w:t>62,02 %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6.9.2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в учреждениях, где имеется не менее 1 квалифицированного медицинского работника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77F42" w:rsidRDefault="00477F42" w:rsidP="00920A6D">
            <w:pPr>
              <w:spacing w:after="0"/>
              <w:jc w:val="center"/>
              <w:rPr>
                <w:lang w:eastAsia="en-US"/>
              </w:rPr>
            </w:pPr>
            <w:r>
              <w:rPr>
                <w:rFonts w:ascii="Times New Roman" w:hAnsi="Times New Roman"/>
                <w:sz w:val="26"/>
                <w:szCs w:val="26"/>
              </w:rPr>
              <w:t>62,02 %</w:t>
            </w:r>
          </w:p>
        </w:tc>
      </w:tr>
      <w:tr w:rsidR="00477F42" w:rsidTr="00477F42">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b/>
                <w:bCs/>
                <w:sz w:val="26"/>
                <w:szCs w:val="26"/>
              </w:rPr>
              <w:t>7. Развитие самостоятельности школ</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перешедших на норм</w:t>
            </w:r>
            <w:r>
              <w:rPr>
                <w:rFonts w:ascii="Times New Roman" w:hAnsi="Times New Roman"/>
                <w:sz w:val="26"/>
                <w:szCs w:val="26"/>
              </w:rPr>
              <w:t>а</w:t>
            </w:r>
            <w:r>
              <w:rPr>
                <w:rFonts w:ascii="Times New Roman" w:hAnsi="Times New Roman"/>
                <w:sz w:val="26"/>
                <w:szCs w:val="26"/>
              </w:rPr>
              <w:t>тивное подушевое финансирование в соответствии с модельной методикой Минобрнауки России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перешедших на новую систему оплаты труда в соответствии с модельной методикой Минобрнауки России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автономных учреждений от общего числа государственных (муниципальных) образовательных учреждений общего образ</w:t>
            </w:r>
            <w:r>
              <w:rPr>
                <w:rFonts w:ascii="Times New Roman" w:hAnsi="Times New Roman"/>
                <w:sz w:val="26"/>
                <w:szCs w:val="26"/>
              </w:rPr>
              <w:t>о</w:t>
            </w:r>
            <w:r>
              <w:rPr>
                <w:rFonts w:ascii="Times New Roman" w:hAnsi="Times New Roman"/>
                <w:sz w:val="26"/>
                <w:szCs w:val="26"/>
              </w:rPr>
              <w:t>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бюджетных учреждений от общего числа государственных (муниципальных) образовательных учреждений общего образ</w:t>
            </w:r>
            <w:r>
              <w:rPr>
                <w:rFonts w:ascii="Times New Roman" w:hAnsi="Times New Roman"/>
                <w:sz w:val="26"/>
                <w:szCs w:val="26"/>
              </w:rPr>
              <w:t>о</w:t>
            </w:r>
            <w:r>
              <w:rPr>
                <w:rFonts w:ascii="Times New Roman" w:hAnsi="Times New Roman"/>
                <w:sz w:val="26"/>
                <w:szCs w:val="26"/>
              </w:rPr>
              <w:t>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казенных учреждений от общего числа государственных (муниципальных) образовательных учреждений общего образ</w:t>
            </w:r>
            <w:r>
              <w:rPr>
                <w:rFonts w:ascii="Times New Roman" w:hAnsi="Times New Roman"/>
                <w:sz w:val="26"/>
                <w:szCs w:val="26"/>
              </w:rPr>
              <w:t>о</w:t>
            </w:r>
            <w:r>
              <w:rPr>
                <w:rFonts w:ascii="Times New Roman" w:hAnsi="Times New Roman"/>
                <w:sz w:val="26"/>
                <w:szCs w:val="26"/>
              </w:rPr>
              <w:t>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которые представили общественности публичный доклад, обеспечивающий откр</w:t>
            </w:r>
            <w:r>
              <w:rPr>
                <w:rFonts w:ascii="Times New Roman" w:hAnsi="Times New Roman"/>
                <w:sz w:val="26"/>
                <w:szCs w:val="26"/>
              </w:rPr>
              <w:t>ы</w:t>
            </w:r>
            <w:r>
              <w:rPr>
                <w:rFonts w:ascii="Times New Roman" w:hAnsi="Times New Roman"/>
                <w:sz w:val="26"/>
                <w:szCs w:val="26"/>
              </w:rPr>
              <w:lastRenderedPageBreak/>
              <w:t>тость и прозрачность деятельности учреждения (от общего кол</w:t>
            </w:r>
            <w:r>
              <w:rPr>
                <w:rFonts w:ascii="Times New Roman" w:hAnsi="Times New Roman"/>
                <w:sz w:val="26"/>
                <w:szCs w:val="26"/>
              </w:rPr>
              <w:t>и</w:t>
            </w:r>
            <w:r>
              <w:rPr>
                <w:rFonts w:ascii="Times New Roman" w:hAnsi="Times New Roman"/>
                <w:sz w:val="26"/>
                <w:szCs w:val="26"/>
              </w:rPr>
              <w:t>чества общеобразовательных учреждений)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lastRenderedPageBreak/>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lastRenderedPageBreak/>
              <w:t>7.6.1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которые представили общественности публичный доклад, размещенный в сети Инте</w:t>
            </w:r>
            <w:r>
              <w:rPr>
                <w:rFonts w:ascii="Times New Roman" w:hAnsi="Times New Roman"/>
                <w:sz w:val="26"/>
                <w:szCs w:val="26"/>
              </w:rPr>
              <w:t>р</w:t>
            </w:r>
            <w:r>
              <w:rPr>
                <w:rFonts w:ascii="Times New Roman" w:hAnsi="Times New Roman"/>
                <w:sz w:val="26"/>
                <w:szCs w:val="26"/>
              </w:rPr>
              <w:t>нет (от общего количества общеобразовательных учреждений)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образовательных учреждений, в которых взаимодействие с родителями осуществляется посредством постоянно-действующих реальных и виртуальных переговорных площадок (форум на сайте образовательного учреждения, общественная родительская организация, лекторий, семинар и др.)</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50 %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в которых созданы о</w:t>
            </w:r>
            <w:r>
              <w:rPr>
                <w:rFonts w:ascii="Times New Roman" w:hAnsi="Times New Roman"/>
                <w:sz w:val="26"/>
                <w:szCs w:val="26"/>
              </w:rPr>
              <w:t>р</w:t>
            </w:r>
            <w:r>
              <w:rPr>
                <w:rFonts w:ascii="Times New Roman" w:hAnsi="Times New Roman"/>
                <w:sz w:val="26"/>
                <w:szCs w:val="26"/>
              </w:rPr>
              <w:t>ганы государственно-общественного управления (от общего к</w:t>
            </w:r>
            <w:r>
              <w:rPr>
                <w:rFonts w:ascii="Times New Roman" w:hAnsi="Times New Roman"/>
                <w:sz w:val="26"/>
                <w:szCs w:val="26"/>
              </w:rPr>
              <w:t>о</w:t>
            </w:r>
            <w:r>
              <w:rPr>
                <w:rFonts w:ascii="Times New Roman" w:hAnsi="Times New Roman"/>
                <w:sz w:val="26"/>
                <w:szCs w:val="26"/>
              </w:rPr>
              <w:t>личества общеобразовательных учреждений)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7.9</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в которых органы г</w:t>
            </w:r>
            <w:r>
              <w:rPr>
                <w:rFonts w:ascii="Times New Roman" w:hAnsi="Times New Roman"/>
                <w:sz w:val="26"/>
                <w:szCs w:val="26"/>
              </w:rPr>
              <w:t>о</w:t>
            </w:r>
            <w:r>
              <w:rPr>
                <w:rFonts w:ascii="Times New Roman" w:hAnsi="Times New Roman"/>
                <w:sz w:val="26"/>
                <w:szCs w:val="26"/>
              </w:rPr>
              <w:t>сударственно-общественного управления принимают участие в разработке и утверждении: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rPr>
                <w:rFonts w:eastAsiaTheme="minorEastAsia"/>
              </w:rPr>
            </w:pP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основных образовательных программ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7.9.2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программ развития общеобразовательного учреждения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7.9.3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иных нормативных правовых актов школы и программ</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7.9.4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right"/>
              <w:rPr>
                <w:rFonts w:ascii="Times New Roman" w:hAnsi="Times New Roman"/>
                <w:sz w:val="26"/>
                <w:szCs w:val="26"/>
              </w:rPr>
            </w:pPr>
            <w:r>
              <w:rPr>
                <w:rFonts w:ascii="Times New Roman" w:hAnsi="Times New Roman"/>
                <w:sz w:val="26"/>
                <w:szCs w:val="26"/>
              </w:rPr>
              <w:t>- планов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7.10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перешедших на эле</w:t>
            </w:r>
            <w:r>
              <w:rPr>
                <w:rFonts w:ascii="Times New Roman" w:hAnsi="Times New Roman"/>
                <w:sz w:val="26"/>
                <w:szCs w:val="26"/>
              </w:rPr>
              <w:t>к</w:t>
            </w:r>
            <w:r>
              <w:rPr>
                <w:rFonts w:ascii="Times New Roman" w:hAnsi="Times New Roman"/>
                <w:sz w:val="26"/>
                <w:szCs w:val="26"/>
              </w:rPr>
              <w:t>тронный документооборот (электронные системы управления),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7.10.1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перешедших на эле</w:t>
            </w:r>
            <w:r>
              <w:rPr>
                <w:rFonts w:ascii="Times New Roman" w:hAnsi="Times New Roman"/>
                <w:sz w:val="26"/>
                <w:szCs w:val="26"/>
              </w:rPr>
              <w:t>к</w:t>
            </w:r>
            <w:r>
              <w:rPr>
                <w:rFonts w:ascii="Times New Roman" w:hAnsi="Times New Roman"/>
                <w:sz w:val="26"/>
                <w:szCs w:val="26"/>
              </w:rPr>
              <w:t>тронный дневник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7.10.2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перешедших на эле</w:t>
            </w:r>
            <w:r>
              <w:rPr>
                <w:rFonts w:ascii="Times New Roman" w:hAnsi="Times New Roman"/>
                <w:sz w:val="26"/>
                <w:szCs w:val="26"/>
              </w:rPr>
              <w:t>к</w:t>
            </w:r>
            <w:r>
              <w:rPr>
                <w:rFonts w:ascii="Times New Roman" w:hAnsi="Times New Roman"/>
                <w:sz w:val="26"/>
                <w:szCs w:val="26"/>
              </w:rPr>
              <w:t>тронный журнал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7.10.3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перешедших на эле</w:t>
            </w:r>
            <w:r>
              <w:rPr>
                <w:rFonts w:ascii="Times New Roman" w:hAnsi="Times New Roman"/>
                <w:sz w:val="26"/>
                <w:szCs w:val="26"/>
              </w:rPr>
              <w:t>к</w:t>
            </w:r>
            <w:r>
              <w:rPr>
                <w:rFonts w:ascii="Times New Roman" w:hAnsi="Times New Roman"/>
                <w:sz w:val="26"/>
                <w:szCs w:val="26"/>
              </w:rPr>
              <w:t>тронную учительскую</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0 %</w:t>
            </w:r>
          </w:p>
        </w:tc>
      </w:tr>
      <w:tr w:rsidR="00477F42" w:rsidTr="00477F42">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7.11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rPr>
                <w:rFonts w:ascii="Times New Roman" w:hAnsi="Times New Roman"/>
                <w:sz w:val="26"/>
                <w:szCs w:val="26"/>
              </w:rPr>
            </w:pPr>
            <w:r>
              <w:rPr>
                <w:rFonts w:ascii="Times New Roman" w:hAnsi="Times New Roman"/>
                <w:sz w:val="26"/>
                <w:szCs w:val="26"/>
              </w:rPr>
              <w:t>Доля общеобразовательных учреждений, предоставляющих н</w:t>
            </w:r>
            <w:r>
              <w:rPr>
                <w:rFonts w:ascii="Times New Roman" w:hAnsi="Times New Roman"/>
                <w:sz w:val="26"/>
                <w:szCs w:val="26"/>
              </w:rPr>
              <w:t>е</w:t>
            </w:r>
            <w:r>
              <w:rPr>
                <w:rFonts w:ascii="Times New Roman" w:hAnsi="Times New Roman"/>
                <w:sz w:val="26"/>
                <w:szCs w:val="26"/>
              </w:rPr>
              <w:t>которые образовательные услуги в электронном виде (запись в школу, ответы на обращения и др.)</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7F42" w:rsidRDefault="00477F42" w:rsidP="00920A6D">
            <w:pPr>
              <w:spacing w:after="0" w:line="240" w:lineRule="auto"/>
              <w:jc w:val="center"/>
              <w:rPr>
                <w:rFonts w:ascii="Times New Roman" w:hAnsi="Times New Roman"/>
                <w:sz w:val="26"/>
                <w:szCs w:val="26"/>
              </w:rPr>
            </w:pPr>
            <w:r>
              <w:rPr>
                <w:rFonts w:ascii="Times New Roman" w:hAnsi="Times New Roman"/>
                <w:sz w:val="26"/>
                <w:szCs w:val="26"/>
              </w:rPr>
              <w:t>100 %</w:t>
            </w:r>
          </w:p>
        </w:tc>
      </w:tr>
    </w:tbl>
    <w:p w:rsidR="00477F42" w:rsidRDefault="00477F42" w:rsidP="00920A6D">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tbl>
      <w:tblPr>
        <w:tblW w:w="5000" w:type="pct"/>
        <w:jc w:val="center"/>
        <w:tblCellSpacing w:w="0" w:type="dxa"/>
        <w:shd w:val="clear" w:color="auto" w:fill="FFFFFF"/>
        <w:tblCellMar>
          <w:top w:w="75" w:type="dxa"/>
          <w:left w:w="600" w:type="dxa"/>
          <w:bottom w:w="75" w:type="dxa"/>
          <w:right w:w="75" w:type="dxa"/>
        </w:tblCellMar>
        <w:tblLook w:val="04A0"/>
      </w:tblPr>
      <w:tblGrid>
        <w:gridCol w:w="5309"/>
        <w:gridCol w:w="5310"/>
      </w:tblGrid>
      <w:tr w:rsidR="00477F42" w:rsidTr="00477F42">
        <w:trPr>
          <w:tblCellSpacing w:w="0" w:type="dxa"/>
          <w:jc w:val="center"/>
        </w:trPr>
        <w:tc>
          <w:tcPr>
            <w:tcW w:w="0" w:type="auto"/>
            <w:shd w:val="clear" w:color="auto" w:fill="FFFFFF"/>
            <w:vAlign w:val="center"/>
            <w:hideMark/>
          </w:tcPr>
          <w:p w:rsidR="00477F42" w:rsidRDefault="00477F42" w:rsidP="00920A6D">
            <w:pPr>
              <w:spacing w:after="0"/>
              <w:rPr>
                <w:rFonts w:eastAsiaTheme="minorEastAsia"/>
              </w:rPr>
            </w:pPr>
          </w:p>
        </w:tc>
        <w:tc>
          <w:tcPr>
            <w:tcW w:w="0" w:type="auto"/>
            <w:shd w:val="clear" w:color="auto" w:fill="FFFFFF"/>
            <w:vAlign w:val="center"/>
            <w:hideMark/>
          </w:tcPr>
          <w:p w:rsidR="00477F42" w:rsidRDefault="00477F42" w:rsidP="00920A6D">
            <w:pPr>
              <w:spacing w:after="0" w:line="240" w:lineRule="auto"/>
              <w:rPr>
                <w:rFonts w:ascii="Times New Roman" w:hAnsi="Times New Roman"/>
                <w:color w:val="000000"/>
                <w:sz w:val="28"/>
                <w:szCs w:val="28"/>
              </w:rPr>
            </w:pPr>
            <w:r>
              <w:rPr>
                <w:rFonts w:ascii="Times New Roman" w:hAnsi="Times New Roman"/>
                <w:sz w:val="24"/>
                <w:szCs w:val="24"/>
              </w:rPr>
              <w:br/>
            </w:r>
          </w:p>
        </w:tc>
      </w:tr>
    </w:tbl>
    <w:p w:rsidR="00477F42" w:rsidRDefault="00477F42" w:rsidP="00920A6D">
      <w:pPr>
        <w:spacing w:after="0"/>
        <w:rPr>
          <w:rFonts w:asciiTheme="minorHAnsi" w:eastAsiaTheme="minorHAnsi" w:hAnsiTheme="minorHAnsi" w:cstheme="minorBidi"/>
          <w:lang w:eastAsia="en-US"/>
        </w:rPr>
      </w:pPr>
    </w:p>
    <w:p w:rsidR="0037114F" w:rsidRPr="001921A5" w:rsidRDefault="0037114F" w:rsidP="00920A6D">
      <w:pPr>
        <w:spacing w:after="0"/>
        <w:rPr>
          <w:color w:val="FF0000"/>
        </w:rPr>
      </w:pPr>
    </w:p>
    <w:p w:rsidR="0037114F" w:rsidRPr="001921A5" w:rsidRDefault="0037114F" w:rsidP="00920A6D">
      <w:pPr>
        <w:spacing w:after="0"/>
        <w:rPr>
          <w:color w:val="FF0000"/>
        </w:rPr>
      </w:pPr>
    </w:p>
    <w:sectPr w:rsidR="0037114F" w:rsidRPr="001921A5" w:rsidSect="00512FEF">
      <w:pgSz w:w="11906" w:h="16838"/>
      <w:pgMar w:top="1134" w:right="850" w:bottom="1134" w:left="111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84F" w:rsidRDefault="0044584F" w:rsidP="004704DB">
      <w:pPr>
        <w:spacing w:after="0" w:line="240" w:lineRule="auto"/>
      </w:pPr>
      <w:r>
        <w:separator/>
      </w:r>
    </w:p>
  </w:endnote>
  <w:endnote w:type="continuationSeparator" w:id="0">
    <w:p w:rsidR="0044584F" w:rsidRDefault="0044584F" w:rsidP="0047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84F" w:rsidRDefault="0044584F" w:rsidP="004704DB">
      <w:pPr>
        <w:spacing w:after="0" w:line="240" w:lineRule="auto"/>
      </w:pPr>
      <w:r>
        <w:separator/>
      </w:r>
    </w:p>
  </w:footnote>
  <w:footnote w:type="continuationSeparator" w:id="0">
    <w:p w:rsidR="0044584F" w:rsidRDefault="0044584F" w:rsidP="00470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35" w:rsidRDefault="003C7135">
    <w:pPr>
      <w:pStyle w:val="ad"/>
      <w:jc w:val="center"/>
    </w:pPr>
    <w:r>
      <w:t xml:space="preserve"> </w:t>
    </w:r>
    <w:fldSimple w:instr=" PAGE   \* MERGEFORMAT ">
      <w:r w:rsidR="00F5306E">
        <w:rPr>
          <w:noProof/>
        </w:rPr>
        <w:t>2</w:t>
      </w:r>
    </w:fldSimple>
  </w:p>
  <w:p w:rsidR="003C7135" w:rsidRDefault="003C713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4D"/>
    <w:multiLevelType w:val="hybridMultilevel"/>
    <w:tmpl w:val="08006350"/>
    <w:lvl w:ilvl="0" w:tplc="5A22224E">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756C1F"/>
    <w:multiLevelType w:val="hybridMultilevel"/>
    <w:tmpl w:val="B6485EB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9423C6"/>
    <w:multiLevelType w:val="hybridMultilevel"/>
    <w:tmpl w:val="337C8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B4D34"/>
    <w:multiLevelType w:val="hybridMultilevel"/>
    <w:tmpl w:val="4B7E8F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2059AB"/>
    <w:multiLevelType w:val="hybridMultilevel"/>
    <w:tmpl w:val="78FCF9D4"/>
    <w:lvl w:ilvl="0" w:tplc="EC8EC29A">
      <w:start w:val="1"/>
      <w:numFmt w:val="bullet"/>
      <w:lvlText w:val="-"/>
      <w:lvlJc w:val="left"/>
      <w:pPr>
        <w:ind w:left="1068" w:hanging="360"/>
      </w:pPr>
      <w:rPr>
        <w:rFonts w:ascii="Times New Roman" w:hAnsi="Times New Roman" w:cs="Times New Roman" w:hint="default"/>
        <w:sz w:val="28"/>
        <w:szCs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4246CCB"/>
    <w:multiLevelType w:val="hybridMultilevel"/>
    <w:tmpl w:val="F2404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63831"/>
    <w:multiLevelType w:val="hybridMultilevel"/>
    <w:tmpl w:val="FD10EB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AF77252"/>
    <w:multiLevelType w:val="hybridMultilevel"/>
    <w:tmpl w:val="E0AA9F8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A7754D"/>
    <w:multiLevelType w:val="hybridMultilevel"/>
    <w:tmpl w:val="111A8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653E48"/>
    <w:multiLevelType w:val="hybridMultilevel"/>
    <w:tmpl w:val="068A4D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942519A"/>
    <w:multiLevelType w:val="hybridMultilevel"/>
    <w:tmpl w:val="6BA044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3A4D6C65"/>
    <w:multiLevelType w:val="hybridMultilevel"/>
    <w:tmpl w:val="18A86304"/>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72918"/>
    <w:multiLevelType w:val="hybridMultilevel"/>
    <w:tmpl w:val="6CEE6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CF4773"/>
    <w:multiLevelType w:val="hybridMultilevel"/>
    <w:tmpl w:val="A1804C6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38213DE"/>
    <w:multiLevelType w:val="hybridMultilevel"/>
    <w:tmpl w:val="CA302212"/>
    <w:lvl w:ilvl="0" w:tplc="F594ED4A">
      <w:start w:val="1"/>
      <w:numFmt w:val="upperRoman"/>
      <w:lvlText w:val="%1."/>
      <w:lvlJc w:val="left"/>
      <w:pPr>
        <w:ind w:left="1080" w:hanging="72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D2675"/>
    <w:multiLevelType w:val="hybridMultilevel"/>
    <w:tmpl w:val="1CD806C0"/>
    <w:lvl w:ilvl="0" w:tplc="EC8EC29A">
      <w:start w:val="1"/>
      <w:numFmt w:val="bullet"/>
      <w:lvlText w:val="-"/>
      <w:lvlJc w:val="left"/>
      <w:pPr>
        <w:tabs>
          <w:tab w:val="num" w:pos="540"/>
        </w:tabs>
        <w:ind w:left="540" w:hanging="36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6">
    <w:nsid w:val="47461582"/>
    <w:multiLevelType w:val="hybridMultilevel"/>
    <w:tmpl w:val="B62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723E85"/>
    <w:multiLevelType w:val="hybridMultilevel"/>
    <w:tmpl w:val="D0C0FB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AA2A5A"/>
    <w:multiLevelType w:val="hybridMultilevel"/>
    <w:tmpl w:val="FCBEA8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E31783B"/>
    <w:multiLevelType w:val="hybridMultilevel"/>
    <w:tmpl w:val="7A5C9C2C"/>
    <w:lvl w:ilvl="0" w:tplc="D8688588">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F2B70DD"/>
    <w:multiLevelType w:val="hybridMultilevel"/>
    <w:tmpl w:val="64709D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614C4A"/>
    <w:multiLevelType w:val="hybridMultilevel"/>
    <w:tmpl w:val="120800F6"/>
    <w:lvl w:ilvl="0" w:tplc="EC8EC29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447644"/>
    <w:multiLevelType w:val="hybridMultilevel"/>
    <w:tmpl w:val="B83A21E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3">
    <w:nsid w:val="5CCC355E"/>
    <w:multiLevelType w:val="hybridMultilevel"/>
    <w:tmpl w:val="4B7E8F1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044599D"/>
    <w:multiLevelType w:val="hybridMultilevel"/>
    <w:tmpl w:val="E940F3D0"/>
    <w:lvl w:ilvl="0" w:tplc="41F6C72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63A32271"/>
    <w:multiLevelType w:val="hybridMultilevel"/>
    <w:tmpl w:val="A0D8079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D04A1C"/>
    <w:multiLevelType w:val="hybridMultilevel"/>
    <w:tmpl w:val="AEFE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7C4DEF"/>
    <w:multiLevelType w:val="hybridMultilevel"/>
    <w:tmpl w:val="F9A60BE6"/>
    <w:lvl w:ilvl="0" w:tplc="EC8EC29A">
      <w:start w:val="1"/>
      <w:numFmt w:val="bullet"/>
      <w:lvlText w:val="-"/>
      <w:lvlJc w:val="left"/>
      <w:pPr>
        <w:ind w:left="1004" w:hanging="360"/>
      </w:pPr>
      <w:rPr>
        <w:rFonts w:ascii="Times New Roman" w:hAnsi="Times New Roman" w:cs="Times New Roman" w:hint="default"/>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BAF54EB"/>
    <w:multiLevelType w:val="hybridMultilevel"/>
    <w:tmpl w:val="FBA8ECD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706E0381"/>
    <w:multiLevelType w:val="hybridMultilevel"/>
    <w:tmpl w:val="4B7E8F1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3C7869"/>
    <w:multiLevelType w:val="hybridMultilevel"/>
    <w:tmpl w:val="5534377A"/>
    <w:lvl w:ilvl="0" w:tplc="5D887F1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8"/>
  </w:num>
  <w:num w:numId="2">
    <w:abstractNumId w:val="14"/>
  </w:num>
  <w:num w:numId="3">
    <w:abstractNumId w:val="0"/>
  </w:num>
  <w:num w:numId="4">
    <w:abstractNumId w:val="29"/>
  </w:num>
  <w:num w:numId="5">
    <w:abstractNumId w:val="3"/>
  </w:num>
  <w:num w:numId="6">
    <w:abstractNumId w:val="19"/>
  </w:num>
  <w:num w:numId="7">
    <w:abstractNumId w:val="22"/>
  </w:num>
  <w:num w:numId="8">
    <w:abstractNumId w:val="10"/>
  </w:num>
  <w:num w:numId="9">
    <w:abstractNumId w:val="25"/>
  </w:num>
  <w:num w:numId="10">
    <w:abstractNumId w:val="1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0"/>
  </w:num>
  <w:num w:numId="14">
    <w:abstractNumId w:val="28"/>
  </w:num>
  <w:num w:numId="15">
    <w:abstractNumId w:val="9"/>
  </w:num>
  <w:num w:numId="16">
    <w:abstractNumId w:val="15"/>
  </w:num>
  <w:num w:numId="17">
    <w:abstractNumId w:val="21"/>
  </w:num>
  <w:num w:numId="18">
    <w:abstractNumId w:val="4"/>
  </w:num>
  <w:num w:numId="19">
    <w:abstractNumId w:val="23"/>
  </w:num>
  <w:num w:numId="20">
    <w:abstractNumId w:val="7"/>
  </w:num>
  <w:num w:numId="21">
    <w:abstractNumId w:val="27"/>
  </w:num>
  <w:num w:numId="22">
    <w:abstractNumId w:val="16"/>
  </w:num>
  <w:num w:numId="23">
    <w:abstractNumId w:val="2"/>
  </w:num>
  <w:num w:numId="24">
    <w:abstractNumId w:val="5"/>
  </w:num>
  <w:num w:numId="25">
    <w:abstractNumId w:val="26"/>
  </w:num>
  <w:num w:numId="26">
    <w:abstractNumId w:val="6"/>
  </w:num>
  <w:num w:numId="27">
    <w:abstractNumId w:val="12"/>
  </w:num>
  <w:num w:numId="28">
    <w:abstractNumId w:val="20"/>
  </w:num>
  <w:num w:numId="29">
    <w:abstractNumId w:val="1"/>
  </w:num>
  <w:num w:numId="30">
    <w:abstractNumId w:val="11"/>
  </w:num>
  <w:num w:numId="31">
    <w:abstractNumId w:val="8"/>
  </w:num>
  <w:num w:numId="32">
    <w:abstractNumId w:val="24"/>
  </w:num>
  <w:num w:numId="33">
    <w:abstractNumId w:val="7"/>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D6D2C"/>
    <w:rsid w:val="00003358"/>
    <w:rsid w:val="0001315F"/>
    <w:rsid w:val="00015685"/>
    <w:rsid w:val="000210B5"/>
    <w:rsid w:val="000251EC"/>
    <w:rsid w:val="000342F5"/>
    <w:rsid w:val="000356F6"/>
    <w:rsid w:val="000375C9"/>
    <w:rsid w:val="00042441"/>
    <w:rsid w:val="00043457"/>
    <w:rsid w:val="00043545"/>
    <w:rsid w:val="0005047B"/>
    <w:rsid w:val="00054DB3"/>
    <w:rsid w:val="00057F46"/>
    <w:rsid w:val="0006088F"/>
    <w:rsid w:val="0006184E"/>
    <w:rsid w:val="00071F18"/>
    <w:rsid w:val="0007352E"/>
    <w:rsid w:val="00073BBD"/>
    <w:rsid w:val="00075982"/>
    <w:rsid w:val="000864CE"/>
    <w:rsid w:val="00096AAC"/>
    <w:rsid w:val="000970DA"/>
    <w:rsid w:val="000B4522"/>
    <w:rsid w:val="000D0F69"/>
    <w:rsid w:val="000E188A"/>
    <w:rsid w:val="000E5C9F"/>
    <w:rsid w:val="000E5F8A"/>
    <w:rsid w:val="000F0A2C"/>
    <w:rsid w:val="00110129"/>
    <w:rsid w:val="001156F2"/>
    <w:rsid w:val="00120A76"/>
    <w:rsid w:val="00121693"/>
    <w:rsid w:val="00124099"/>
    <w:rsid w:val="00125E90"/>
    <w:rsid w:val="001314FE"/>
    <w:rsid w:val="00133C6F"/>
    <w:rsid w:val="0013563A"/>
    <w:rsid w:val="00143E05"/>
    <w:rsid w:val="0014460C"/>
    <w:rsid w:val="00145294"/>
    <w:rsid w:val="0014753B"/>
    <w:rsid w:val="0016053D"/>
    <w:rsid w:val="0016703B"/>
    <w:rsid w:val="00170891"/>
    <w:rsid w:val="00176F5A"/>
    <w:rsid w:val="001775E2"/>
    <w:rsid w:val="001866E9"/>
    <w:rsid w:val="0019107F"/>
    <w:rsid w:val="001921A5"/>
    <w:rsid w:val="001947B2"/>
    <w:rsid w:val="00196237"/>
    <w:rsid w:val="001A1867"/>
    <w:rsid w:val="001A31EF"/>
    <w:rsid w:val="001A6A78"/>
    <w:rsid w:val="001B23C8"/>
    <w:rsid w:val="001B6B70"/>
    <w:rsid w:val="001C1D94"/>
    <w:rsid w:val="001C2628"/>
    <w:rsid w:val="001C5A25"/>
    <w:rsid w:val="001C6D1C"/>
    <w:rsid w:val="001D1AA2"/>
    <w:rsid w:val="001D1DDE"/>
    <w:rsid w:val="001D22DD"/>
    <w:rsid w:val="001F141A"/>
    <w:rsid w:val="001F44C9"/>
    <w:rsid w:val="00201DB0"/>
    <w:rsid w:val="00233AD0"/>
    <w:rsid w:val="00241D8C"/>
    <w:rsid w:val="00246D8E"/>
    <w:rsid w:val="00250D26"/>
    <w:rsid w:val="00253C2E"/>
    <w:rsid w:val="00261813"/>
    <w:rsid w:val="00265DA2"/>
    <w:rsid w:val="00275C21"/>
    <w:rsid w:val="00277AF5"/>
    <w:rsid w:val="002818A8"/>
    <w:rsid w:val="00290CBE"/>
    <w:rsid w:val="00292743"/>
    <w:rsid w:val="0029700B"/>
    <w:rsid w:val="002A0115"/>
    <w:rsid w:val="002B0D07"/>
    <w:rsid w:val="002B3FEB"/>
    <w:rsid w:val="002C3460"/>
    <w:rsid w:val="002D0988"/>
    <w:rsid w:val="002E0681"/>
    <w:rsid w:val="002E41B7"/>
    <w:rsid w:val="002F3710"/>
    <w:rsid w:val="002F6FF1"/>
    <w:rsid w:val="002F7F7C"/>
    <w:rsid w:val="0030359C"/>
    <w:rsid w:val="003134FF"/>
    <w:rsid w:val="00314C97"/>
    <w:rsid w:val="00345143"/>
    <w:rsid w:val="00347D88"/>
    <w:rsid w:val="00352B2C"/>
    <w:rsid w:val="00355F52"/>
    <w:rsid w:val="00360A52"/>
    <w:rsid w:val="00360E4E"/>
    <w:rsid w:val="00362F05"/>
    <w:rsid w:val="00370BA5"/>
    <w:rsid w:val="0037114F"/>
    <w:rsid w:val="003721C1"/>
    <w:rsid w:val="003732AE"/>
    <w:rsid w:val="00373774"/>
    <w:rsid w:val="00375CE5"/>
    <w:rsid w:val="00390C30"/>
    <w:rsid w:val="00395417"/>
    <w:rsid w:val="00396785"/>
    <w:rsid w:val="003B1934"/>
    <w:rsid w:val="003B45AF"/>
    <w:rsid w:val="003B6A39"/>
    <w:rsid w:val="003C4113"/>
    <w:rsid w:val="003C7135"/>
    <w:rsid w:val="003D48E0"/>
    <w:rsid w:val="003D6D2C"/>
    <w:rsid w:val="003E0C7B"/>
    <w:rsid w:val="003E3908"/>
    <w:rsid w:val="003E4334"/>
    <w:rsid w:val="004052C3"/>
    <w:rsid w:val="004075BC"/>
    <w:rsid w:val="0040776A"/>
    <w:rsid w:val="004120B9"/>
    <w:rsid w:val="0041606E"/>
    <w:rsid w:val="004160DC"/>
    <w:rsid w:val="004232B5"/>
    <w:rsid w:val="0042743E"/>
    <w:rsid w:val="00433669"/>
    <w:rsid w:val="00433AAC"/>
    <w:rsid w:val="0044584F"/>
    <w:rsid w:val="00445B38"/>
    <w:rsid w:val="0045166F"/>
    <w:rsid w:val="0045282A"/>
    <w:rsid w:val="0046216F"/>
    <w:rsid w:val="00463979"/>
    <w:rsid w:val="004644AF"/>
    <w:rsid w:val="00464798"/>
    <w:rsid w:val="004704DB"/>
    <w:rsid w:val="004733AA"/>
    <w:rsid w:val="004773F5"/>
    <w:rsid w:val="00477AE4"/>
    <w:rsid w:val="00477F42"/>
    <w:rsid w:val="004A0B3F"/>
    <w:rsid w:val="004A161E"/>
    <w:rsid w:val="004A7F1D"/>
    <w:rsid w:val="004D7B29"/>
    <w:rsid w:val="004E6045"/>
    <w:rsid w:val="004F25BA"/>
    <w:rsid w:val="004F4769"/>
    <w:rsid w:val="005078A6"/>
    <w:rsid w:val="00512FEF"/>
    <w:rsid w:val="00521568"/>
    <w:rsid w:val="00533EE2"/>
    <w:rsid w:val="00537BD9"/>
    <w:rsid w:val="0057147A"/>
    <w:rsid w:val="00575FF0"/>
    <w:rsid w:val="00577513"/>
    <w:rsid w:val="0058101B"/>
    <w:rsid w:val="00595BC8"/>
    <w:rsid w:val="005A23B7"/>
    <w:rsid w:val="005C130E"/>
    <w:rsid w:val="005C2E41"/>
    <w:rsid w:val="005D0AD1"/>
    <w:rsid w:val="005D5857"/>
    <w:rsid w:val="005E0F20"/>
    <w:rsid w:val="005E320A"/>
    <w:rsid w:val="005F2601"/>
    <w:rsid w:val="005F2F09"/>
    <w:rsid w:val="005F4C00"/>
    <w:rsid w:val="005F7BC2"/>
    <w:rsid w:val="00604A00"/>
    <w:rsid w:val="0060583B"/>
    <w:rsid w:val="006068F6"/>
    <w:rsid w:val="00606A9E"/>
    <w:rsid w:val="0061715B"/>
    <w:rsid w:val="006178C6"/>
    <w:rsid w:val="006272FF"/>
    <w:rsid w:val="0063233D"/>
    <w:rsid w:val="006345F9"/>
    <w:rsid w:val="006465E6"/>
    <w:rsid w:val="00647F3E"/>
    <w:rsid w:val="00647F55"/>
    <w:rsid w:val="00650948"/>
    <w:rsid w:val="00656939"/>
    <w:rsid w:val="00662C10"/>
    <w:rsid w:val="00664602"/>
    <w:rsid w:val="00666EB7"/>
    <w:rsid w:val="006677A5"/>
    <w:rsid w:val="00672FF9"/>
    <w:rsid w:val="00674194"/>
    <w:rsid w:val="0068116B"/>
    <w:rsid w:val="00681B61"/>
    <w:rsid w:val="00690589"/>
    <w:rsid w:val="006948C9"/>
    <w:rsid w:val="006A1B55"/>
    <w:rsid w:val="006A291B"/>
    <w:rsid w:val="006A4F3B"/>
    <w:rsid w:val="006A6E22"/>
    <w:rsid w:val="006C1694"/>
    <w:rsid w:val="006C6DA5"/>
    <w:rsid w:val="006D0F62"/>
    <w:rsid w:val="006E2256"/>
    <w:rsid w:val="006E43FB"/>
    <w:rsid w:val="006E4FBD"/>
    <w:rsid w:val="006E7C50"/>
    <w:rsid w:val="006E7EA4"/>
    <w:rsid w:val="00704301"/>
    <w:rsid w:val="00704D09"/>
    <w:rsid w:val="00706208"/>
    <w:rsid w:val="007215DC"/>
    <w:rsid w:val="007309BE"/>
    <w:rsid w:val="007353FC"/>
    <w:rsid w:val="00743C74"/>
    <w:rsid w:val="00745E31"/>
    <w:rsid w:val="00754E9D"/>
    <w:rsid w:val="00756989"/>
    <w:rsid w:val="00761C53"/>
    <w:rsid w:val="00767191"/>
    <w:rsid w:val="00784114"/>
    <w:rsid w:val="00790EBB"/>
    <w:rsid w:val="00791FD5"/>
    <w:rsid w:val="00792ED9"/>
    <w:rsid w:val="007937BB"/>
    <w:rsid w:val="007A12E9"/>
    <w:rsid w:val="007B5348"/>
    <w:rsid w:val="007B58C3"/>
    <w:rsid w:val="007B7CA7"/>
    <w:rsid w:val="007C2B4F"/>
    <w:rsid w:val="007C3329"/>
    <w:rsid w:val="007C5978"/>
    <w:rsid w:val="007E0B6E"/>
    <w:rsid w:val="007F19F7"/>
    <w:rsid w:val="008033D0"/>
    <w:rsid w:val="00811778"/>
    <w:rsid w:val="00826D5F"/>
    <w:rsid w:val="0082758C"/>
    <w:rsid w:val="00831159"/>
    <w:rsid w:val="008520AA"/>
    <w:rsid w:val="008616A3"/>
    <w:rsid w:val="0086444F"/>
    <w:rsid w:val="00864F8C"/>
    <w:rsid w:val="00865A74"/>
    <w:rsid w:val="00867C40"/>
    <w:rsid w:val="008711D6"/>
    <w:rsid w:val="00871FC1"/>
    <w:rsid w:val="00885813"/>
    <w:rsid w:val="008A7EC7"/>
    <w:rsid w:val="008B1C37"/>
    <w:rsid w:val="008C06D4"/>
    <w:rsid w:val="008C38FB"/>
    <w:rsid w:val="008D6553"/>
    <w:rsid w:val="008D72C3"/>
    <w:rsid w:val="008E0A25"/>
    <w:rsid w:val="009018B8"/>
    <w:rsid w:val="00905A12"/>
    <w:rsid w:val="00906964"/>
    <w:rsid w:val="00910475"/>
    <w:rsid w:val="00910DEB"/>
    <w:rsid w:val="00914FE2"/>
    <w:rsid w:val="00920A6D"/>
    <w:rsid w:val="00923968"/>
    <w:rsid w:val="00925F9D"/>
    <w:rsid w:val="00935A7F"/>
    <w:rsid w:val="0093775E"/>
    <w:rsid w:val="00947D4A"/>
    <w:rsid w:val="00955402"/>
    <w:rsid w:val="0096285F"/>
    <w:rsid w:val="00963E22"/>
    <w:rsid w:val="00972557"/>
    <w:rsid w:val="0098712B"/>
    <w:rsid w:val="00990D85"/>
    <w:rsid w:val="009918C3"/>
    <w:rsid w:val="00992C56"/>
    <w:rsid w:val="009A57AF"/>
    <w:rsid w:val="009E2B0B"/>
    <w:rsid w:val="009E5424"/>
    <w:rsid w:val="009E554D"/>
    <w:rsid w:val="009F2C50"/>
    <w:rsid w:val="009F63E2"/>
    <w:rsid w:val="009F73DE"/>
    <w:rsid w:val="00A014C9"/>
    <w:rsid w:val="00A066B6"/>
    <w:rsid w:val="00A06F46"/>
    <w:rsid w:val="00A06F91"/>
    <w:rsid w:val="00A10573"/>
    <w:rsid w:val="00A375D0"/>
    <w:rsid w:val="00A42FC2"/>
    <w:rsid w:val="00A56055"/>
    <w:rsid w:val="00A84492"/>
    <w:rsid w:val="00A875F9"/>
    <w:rsid w:val="00A9016B"/>
    <w:rsid w:val="00A961EE"/>
    <w:rsid w:val="00AA37F5"/>
    <w:rsid w:val="00AA5BE2"/>
    <w:rsid w:val="00AB2E86"/>
    <w:rsid w:val="00AC549B"/>
    <w:rsid w:val="00AC7660"/>
    <w:rsid w:val="00AE30F6"/>
    <w:rsid w:val="00AE4679"/>
    <w:rsid w:val="00B0378A"/>
    <w:rsid w:val="00B05706"/>
    <w:rsid w:val="00B11F50"/>
    <w:rsid w:val="00B1550C"/>
    <w:rsid w:val="00B201A2"/>
    <w:rsid w:val="00B23F44"/>
    <w:rsid w:val="00B43D82"/>
    <w:rsid w:val="00B45422"/>
    <w:rsid w:val="00B616CF"/>
    <w:rsid w:val="00B7301B"/>
    <w:rsid w:val="00B7723D"/>
    <w:rsid w:val="00B936DC"/>
    <w:rsid w:val="00BA52B4"/>
    <w:rsid w:val="00BD090D"/>
    <w:rsid w:val="00BD585B"/>
    <w:rsid w:val="00BE478F"/>
    <w:rsid w:val="00C02CCF"/>
    <w:rsid w:val="00C06356"/>
    <w:rsid w:val="00C225A8"/>
    <w:rsid w:val="00C245F4"/>
    <w:rsid w:val="00C26CBE"/>
    <w:rsid w:val="00C30302"/>
    <w:rsid w:val="00C35DA3"/>
    <w:rsid w:val="00C3638B"/>
    <w:rsid w:val="00C373FF"/>
    <w:rsid w:val="00C4720B"/>
    <w:rsid w:val="00C568BB"/>
    <w:rsid w:val="00C62608"/>
    <w:rsid w:val="00C66B03"/>
    <w:rsid w:val="00C81646"/>
    <w:rsid w:val="00C87CD6"/>
    <w:rsid w:val="00C97E6A"/>
    <w:rsid w:val="00CB729A"/>
    <w:rsid w:val="00CC4511"/>
    <w:rsid w:val="00CF2F15"/>
    <w:rsid w:val="00D11096"/>
    <w:rsid w:val="00D34EF0"/>
    <w:rsid w:val="00D37A2E"/>
    <w:rsid w:val="00D44386"/>
    <w:rsid w:val="00D45FEB"/>
    <w:rsid w:val="00D53A52"/>
    <w:rsid w:val="00D55C1F"/>
    <w:rsid w:val="00D731A1"/>
    <w:rsid w:val="00D75F38"/>
    <w:rsid w:val="00D91E29"/>
    <w:rsid w:val="00DA7EF2"/>
    <w:rsid w:val="00DB653A"/>
    <w:rsid w:val="00DC034B"/>
    <w:rsid w:val="00DC6A69"/>
    <w:rsid w:val="00DD106D"/>
    <w:rsid w:val="00DD20B0"/>
    <w:rsid w:val="00DD2355"/>
    <w:rsid w:val="00DD3E71"/>
    <w:rsid w:val="00DD5525"/>
    <w:rsid w:val="00DF084D"/>
    <w:rsid w:val="00DF4C40"/>
    <w:rsid w:val="00DF5EB3"/>
    <w:rsid w:val="00DF71FE"/>
    <w:rsid w:val="00E01430"/>
    <w:rsid w:val="00E03787"/>
    <w:rsid w:val="00E060C8"/>
    <w:rsid w:val="00E21FB1"/>
    <w:rsid w:val="00E228F0"/>
    <w:rsid w:val="00E27272"/>
    <w:rsid w:val="00E32595"/>
    <w:rsid w:val="00E36792"/>
    <w:rsid w:val="00E41653"/>
    <w:rsid w:val="00E53704"/>
    <w:rsid w:val="00E62C5F"/>
    <w:rsid w:val="00E76390"/>
    <w:rsid w:val="00E950E4"/>
    <w:rsid w:val="00EA263D"/>
    <w:rsid w:val="00EA5595"/>
    <w:rsid w:val="00EA5737"/>
    <w:rsid w:val="00EB3B1C"/>
    <w:rsid w:val="00EB6C03"/>
    <w:rsid w:val="00EB7001"/>
    <w:rsid w:val="00ED2A5D"/>
    <w:rsid w:val="00ED3B30"/>
    <w:rsid w:val="00EE678C"/>
    <w:rsid w:val="00EF2366"/>
    <w:rsid w:val="00EF48C8"/>
    <w:rsid w:val="00F0004C"/>
    <w:rsid w:val="00F04081"/>
    <w:rsid w:val="00F05598"/>
    <w:rsid w:val="00F424A7"/>
    <w:rsid w:val="00F52C01"/>
    <w:rsid w:val="00F5306E"/>
    <w:rsid w:val="00F60218"/>
    <w:rsid w:val="00F62A9E"/>
    <w:rsid w:val="00F8099D"/>
    <w:rsid w:val="00F85B06"/>
    <w:rsid w:val="00F90879"/>
    <w:rsid w:val="00F93220"/>
    <w:rsid w:val="00F939F5"/>
    <w:rsid w:val="00F9432C"/>
    <w:rsid w:val="00F96240"/>
    <w:rsid w:val="00FA0777"/>
    <w:rsid w:val="00FB4D64"/>
    <w:rsid w:val="00FC2DD8"/>
    <w:rsid w:val="00FC47E1"/>
    <w:rsid w:val="00FD7F2D"/>
    <w:rsid w:val="00FE6324"/>
    <w:rsid w:val="00FE6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C"/>
    <w:pPr>
      <w:spacing w:after="200" w:line="276" w:lineRule="auto"/>
    </w:pPr>
    <w:rPr>
      <w:rFonts w:eastAsia="Times New Roman"/>
      <w:sz w:val="22"/>
      <w:szCs w:val="22"/>
    </w:rPr>
  </w:style>
  <w:style w:type="paragraph" w:styleId="1">
    <w:name w:val="heading 1"/>
    <w:basedOn w:val="a"/>
    <w:next w:val="a"/>
    <w:link w:val="10"/>
    <w:uiPriority w:val="9"/>
    <w:qFormat/>
    <w:rsid w:val="00925F9D"/>
    <w:pPr>
      <w:keepNext/>
      <w:spacing w:after="0" w:line="240" w:lineRule="auto"/>
      <w:jc w:val="right"/>
      <w:outlineLvl w:val="0"/>
    </w:pPr>
    <w:rPr>
      <w:rFonts w:eastAsia="Calibr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25F9D"/>
    <w:rPr>
      <w:rFonts w:ascii="Calibri" w:hAnsi="Calibri"/>
      <w:b/>
      <w:sz w:val="28"/>
      <w:szCs w:val="24"/>
      <w:lang w:val="ru-RU" w:eastAsia="ru-RU" w:bidi="ar-SA"/>
    </w:rPr>
  </w:style>
  <w:style w:type="paragraph" w:styleId="a3">
    <w:name w:val="List Paragraph"/>
    <w:basedOn w:val="a"/>
    <w:uiPriority w:val="99"/>
    <w:qFormat/>
    <w:rsid w:val="003D6D2C"/>
    <w:pPr>
      <w:spacing w:after="0" w:line="240" w:lineRule="auto"/>
      <w:ind w:left="720"/>
      <w:contextualSpacing/>
    </w:pPr>
    <w:rPr>
      <w:rFonts w:ascii="Times New Roman" w:hAnsi="Times New Roman"/>
      <w:sz w:val="28"/>
      <w:szCs w:val="28"/>
    </w:rPr>
  </w:style>
  <w:style w:type="paragraph" w:styleId="HTML">
    <w:name w:val="HTML Preformatted"/>
    <w:basedOn w:val="a"/>
    <w:link w:val="HTML0"/>
    <w:rsid w:val="00C4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sz w:val="26"/>
      <w:szCs w:val="26"/>
    </w:rPr>
  </w:style>
  <w:style w:type="character" w:customStyle="1" w:styleId="HTML0">
    <w:name w:val="Стандартный HTML Знак"/>
    <w:link w:val="HTML"/>
    <w:rsid w:val="00C4720B"/>
    <w:rPr>
      <w:rFonts w:ascii="Courier New" w:eastAsia="MS Mincho" w:hAnsi="Courier New" w:cs="Courier New"/>
      <w:sz w:val="26"/>
      <w:szCs w:val="26"/>
    </w:rPr>
  </w:style>
  <w:style w:type="paragraph" w:customStyle="1" w:styleId="11">
    <w:name w:val="Знак1"/>
    <w:basedOn w:val="a"/>
    <w:rsid w:val="004773F5"/>
    <w:pPr>
      <w:spacing w:after="160" w:line="240" w:lineRule="exact"/>
    </w:pPr>
    <w:rPr>
      <w:rFonts w:ascii="Verdana" w:hAnsi="Verdana"/>
      <w:sz w:val="20"/>
      <w:szCs w:val="20"/>
      <w:lang w:val="en-US" w:eastAsia="en-US"/>
    </w:rPr>
  </w:style>
  <w:style w:type="paragraph" w:styleId="a4">
    <w:name w:val="Normal (Web)"/>
    <w:basedOn w:val="a"/>
    <w:rsid w:val="00595BC8"/>
    <w:pPr>
      <w:spacing w:before="100" w:beforeAutospacing="1" w:after="100" w:afterAutospacing="1" w:line="240" w:lineRule="auto"/>
    </w:pPr>
    <w:rPr>
      <w:rFonts w:ascii="Times New Roman" w:eastAsia="MS Mincho" w:hAnsi="Times New Roman"/>
      <w:sz w:val="24"/>
      <w:szCs w:val="24"/>
      <w:lang w:eastAsia="ja-JP"/>
    </w:rPr>
  </w:style>
  <w:style w:type="paragraph" w:styleId="3">
    <w:name w:val="Body Text 3"/>
    <w:basedOn w:val="a"/>
    <w:rsid w:val="00925F9D"/>
    <w:pPr>
      <w:spacing w:after="0" w:line="240" w:lineRule="auto"/>
      <w:jc w:val="both"/>
    </w:pPr>
    <w:rPr>
      <w:sz w:val="28"/>
      <w:szCs w:val="24"/>
    </w:rPr>
  </w:style>
  <w:style w:type="character" w:styleId="a5">
    <w:name w:val="Hyperlink"/>
    <w:rsid w:val="00925F9D"/>
    <w:rPr>
      <w:color w:val="0000FF"/>
      <w:u w:val="single"/>
    </w:rPr>
  </w:style>
  <w:style w:type="paragraph" w:customStyle="1" w:styleId="ConsPlusNormal">
    <w:name w:val="ConsPlusNormal"/>
    <w:rsid w:val="00925F9D"/>
    <w:pPr>
      <w:widowControl w:val="0"/>
      <w:suppressAutoHyphens/>
      <w:autoSpaceDE w:val="0"/>
      <w:ind w:firstLine="720"/>
    </w:pPr>
    <w:rPr>
      <w:rFonts w:ascii="Arial" w:eastAsia="Arial" w:hAnsi="Arial" w:cs="Arial"/>
      <w:lang w:eastAsia="ar-SA"/>
    </w:rPr>
  </w:style>
  <w:style w:type="paragraph" w:styleId="a6">
    <w:name w:val="No Spacing"/>
    <w:qFormat/>
    <w:rsid w:val="00925F9D"/>
    <w:rPr>
      <w:sz w:val="22"/>
      <w:szCs w:val="22"/>
      <w:lang w:eastAsia="en-US"/>
    </w:rPr>
  </w:style>
  <w:style w:type="paragraph" w:customStyle="1" w:styleId="ConsNonformat">
    <w:name w:val="ConsNonformat"/>
    <w:rsid w:val="0046216F"/>
    <w:pPr>
      <w:widowControl w:val="0"/>
      <w:autoSpaceDE w:val="0"/>
      <w:autoSpaceDN w:val="0"/>
      <w:adjustRightInd w:val="0"/>
      <w:ind w:right="19772"/>
    </w:pPr>
    <w:rPr>
      <w:rFonts w:ascii="Courier New" w:eastAsia="Times New Roman" w:hAnsi="Courier New" w:cs="Courier New"/>
    </w:rPr>
  </w:style>
  <w:style w:type="paragraph" w:styleId="a7">
    <w:name w:val="Title"/>
    <w:basedOn w:val="a"/>
    <w:qFormat/>
    <w:rsid w:val="0046216F"/>
    <w:pPr>
      <w:spacing w:after="0" w:line="240" w:lineRule="auto"/>
      <w:jc w:val="center"/>
    </w:pPr>
    <w:rPr>
      <w:rFonts w:ascii="Times New Roman" w:hAnsi="Times New Roman"/>
      <w:b/>
      <w:sz w:val="28"/>
      <w:szCs w:val="20"/>
    </w:rPr>
  </w:style>
  <w:style w:type="paragraph" w:customStyle="1" w:styleId="a8">
    <w:name w:val="Знак"/>
    <w:basedOn w:val="a"/>
    <w:rsid w:val="0046216F"/>
    <w:pPr>
      <w:spacing w:after="160" w:line="240" w:lineRule="exact"/>
    </w:pPr>
    <w:rPr>
      <w:rFonts w:ascii="Verdana" w:hAnsi="Verdana"/>
      <w:sz w:val="20"/>
      <w:szCs w:val="20"/>
      <w:lang w:val="en-US" w:eastAsia="en-US"/>
    </w:rPr>
  </w:style>
  <w:style w:type="paragraph" w:customStyle="1" w:styleId="ConsPlusTitle">
    <w:name w:val="ConsPlusTitle"/>
    <w:rsid w:val="001A6A78"/>
    <w:pPr>
      <w:widowControl w:val="0"/>
      <w:autoSpaceDE w:val="0"/>
      <w:autoSpaceDN w:val="0"/>
      <w:adjustRightInd w:val="0"/>
    </w:pPr>
    <w:rPr>
      <w:rFonts w:ascii="Arial" w:eastAsia="Times New Roman" w:hAnsi="Arial" w:cs="Arial"/>
      <w:b/>
      <w:bCs/>
    </w:rPr>
  </w:style>
  <w:style w:type="paragraph" w:customStyle="1" w:styleId="a9">
    <w:name w:val="Заголовок сообщения (первый)"/>
    <w:basedOn w:val="aa"/>
    <w:next w:val="aa"/>
    <w:rsid w:val="001A6A78"/>
    <w:pPr>
      <w:keepLines/>
      <w:pBdr>
        <w:top w:val="none" w:sz="0" w:space="0" w:color="auto"/>
        <w:left w:val="none" w:sz="0" w:space="0" w:color="auto"/>
        <w:bottom w:val="none" w:sz="0" w:space="0" w:color="auto"/>
        <w:right w:val="none" w:sz="0" w:space="0" w:color="auto"/>
      </w:pBdr>
      <w:shd w:val="clear" w:color="auto" w:fill="auto"/>
      <w:spacing w:after="0" w:line="415" w:lineRule="atLeast"/>
      <w:ind w:left="1985" w:right="-360" w:hanging="1145"/>
    </w:pPr>
    <w:rPr>
      <w:rFonts w:ascii="Times New Roman" w:hAnsi="Times New Roman" w:cs="Times New Roman"/>
      <w:sz w:val="20"/>
      <w:szCs w:val="20"/>
    </w:rPr>
  </w:style>
  <w:style w:type="paragraph" w:styleId="aa">
    <w:name w:val="Message Header"/>
    <w:basedOn w:val="a"/>
    <w:rsid w:val="001A6A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ab">
    <w:name w:val="Таблицы (моноширинный)"/>
    <w:basedOn w:val="a"/>
    <w:next w:val="a"/>
    <w:rsid w:val="001A6A78"/>
    <w:pPr>
      <w:widowControl w:val="0"/>
      <w:autoSpaceDE w:val="0"/>
      <w:autoSpaceDN w:val="0"/>
      <w:adjustRightInd w:val="0"/>
      <w:spacing w:after="0" w:line="240" w:lineRule="auto"/>
      <w:jc w:val="both"/>
    </w:pPr>
    <w:rPr>
      <w:rFonts w:ascii="Courier New" w:hAnsi="Courier New" w:cs="Courier New"/>
      <w:sz w:val="20"/>
      <w:szCs w:val="20"/>
    </w:rPr>
  </w:style>
  <w:style w:type="character" w:styleId="ac">
    <w:name w:val="Strong"/>
    <w:qFormat/>
    <w:rsid w:val="001A6A78"/>
    <w:rPr>
      <w:b/>
      <w:bCs/>
    </w:rPr>
  </w:style>
  <w:style w:type="paragraph" w:styleId="2">
    <w:name w:val="Body Text Indent 2"/>
    <w:basedOn w:val="a"/>
    <w:rsid w:val="001A6A78"/>
    <w:pPr>
      <w:spacing w:after="120" w:line="480" w:lineRule="auto"/>
      <w:ind w:left="283"/>
    </w:pPr>
  </w:style>
  <w:style w:type="paragraph" w:styleId="ad">
    <w:name w:val="header"/>
    <w:basedOn w:val="a"/>
    <w:link w:val="ae"/>
    <w:uiPriority w:val="99"/>
    <w:unhideWhenUsed/>
    <w:rsid w:val="004704DB"/>
    <w:pPr>
      <w:tabs>
        <w:tab w:val="center" w:pos="4677"/>
        <w:tab w:val="right" w:pos="9355"/>
      </w:tabs>
    </w:pPr>
  </w:style>
  <w:style w:type="character" w:customStyle="1" w:styleId="ae">
    <w:name w:val="Верхний колонтитул Знак"/>
    <w:link w:val="ad"/>
    <w:uiPriority w:val="99"/>
    <w:rsid w:val="004704DB"/>
    <w:rPr>
      <w:rFonts w:eastAsia="Times New Roman"/>
      <w:sz w:val="22"/>
      <w:szCs w:val="22"/>
    </w:rPr>
  </w:style>
  <w:style w:type="paragraph" w:styleId="af">
    <w:name w:val="footer"/>
    <w:basedOn w:val="a"/>
    <w:link w:val="af0"/>
    <w:uiPriority w:val="99"/>
    <w:semiHidden/>
    <w:unhideWhenUsed/>
    <w:rsid w:val="004704DB"/>
    <w:pPr>
      <w:tabs>
        <w:tab w:val="center" w:pos="4677"/>
        <w:tab w:val="right" w:pos="9355"/>
      </w:tabs>
    </w:pPr>
  </w:style>
  <w:style w:type="character" w:customStyle="1" w:styleId="af0">
    <w:name w:val="Нижний колонтитул Знак"/>
    <w:link w:val="af"/>
    <w:uiPriority w:val="99"/>
    <w:semiHidden/>
    <w:rsid w:val="004704DB"/>
    <w:rPr>
      <w:rFonts w:eastAsia="Times New Roman"/>
      <w:sz w:val="22"/>
      <w:szCs w:val="22"/>
    </w:rPr>
  </w:style>
  <w:style w:type="table" w:styleId="af1">
    <w:name w:val="Table Grid"/>
    <w:basedOn w:val="a1"/>
    <w:uiPriority w:val="59"/>
    <w:rsid w:val="003B19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711096">
      <w:bodyDiv w:val="1"/>
      <w:marLeft w:val="0"/>
      <w:marRight w:val="0"/>
      <w:marTop w:val="0"/>
      <w:marBottom w:val="0"/>
      <w:divBdr>
        <w:top w:val="none" w:sz="0" w:space="0" w:color="auto"/>
        <w:left w:val="none" w:sz="0" w:space="0" w:color="auto"/>
        <w:bottom w:val="none" w:sz="0" w:space="0" w:color="auto"/>
        <w:right w:val="none" w:sz="0" w:space="0" w:color="auto"/>
      </w:divBdr>
    </w:div>
    <w:div w:id="280691358">
      <w:bodyDiv w:val="1"/>
      <w:marLeft w:val="0"/>
      <w:marRight w:val="0"/>
      <w:marTop w:val="0"/>
      <w:marBottom w:val="0"/>
      <w:divBdr>
        <w:top w:val="none" w:sz="0" w:space="0" w:color="auto"/>
        <w:left w:val="none" w:sz="0" w:space="0" w:color="auto"/>
        <w:bottom w:val="none" w:sz="0" w:space="0" w:color="auto"/>
        <w:right w:val="none" w:sz="0" w:space="0" w:color="auto"/>
      </w:divBdr>
    </w:div>
    <w:div w:id="639388893">
      <w:bodyDiv w:val="1"/>
      <w:marLeft w:val="0"/>
      <w:marRight w:val="0"/>
      <w:marTop w:val="0"/>
      <w:marBottom w:val="0"/>
      <w:divBdr>
        <w:top w:val="none" w:sz="0" w:space="0" w:color="auto"/>
        <w:left w:val="none" w:sz="0" w:space="0" w:color="auto"/>
        <w:bottom w:val="none" w:sz="0" w:space="0" w:color="auto"/>
        <w:right w:val="none" w:sz="0" w:space="0" w:color="auto"/>
      </w:divBdr>
    </w:div>
    <w:div w:id="865600846">
      <w:bodyDiv w:val="1"/>
      <w:marLeft w:val="0"/>
      <w:marRight w:val="0"/>
      <w:marTop w:val="0"/>
      <w:marBottom w:val="0"/>
      <w:divBdr>
        <w:top w:val="none" w:sz="0" w:space="0" w:color="auto"/>
        <w:left w:val="none" w:sz="0" w:space="0" w:color="auto"/>
        <w:bottom w:val="none" w:sz="0" w:space="0" w:color="auto"/>
        <w:right w:val="none" w:sz="0" w:space="0" w:color="auto"/>
      </w:divBdr>
    </w:div>
    <w:div w:id="948967644">
      <w:bodyDiv w:val="1"/>
      <w:marLeft w:val="0"/>
      <w:marRight w:val="0"/>
      <w:marTop w:val="0"/>
      <w:marBottom w:val="0"/>
      <w:divBdr>
        <w:top w:val="none" w:sz="0" w:space="0" w:color="auto"/>
        <w:left w:val="none" w:sz="0" w:space="0" w:color="auto"/>
        <w:bottom w:val="none" w:sz="0" w:space="0" w:color="auto"/>
        <w:right w:val="none" w:sz="0" w:space="0" w:color="auto"/>
      </w:divBdr>
    </w:div>
    <w:div w:id="1139423278">
      <w:bodyDiv w:val="1"/>
      <w:marLeft w:val="0"/>
      <w:marRight w:val="0"/>
      <w:marTop w:val="0"/>
      <w:marBottom w:val="0"/>
      <w:divBdr>
        <w:top w:val="none" w:sz="0" w:space="0" w:color="auto"/>
        <w:left w:val="none" w:sz="0" w:space="0" w:color="auto"/>
        <w:bottom w:val="none" w:sz="0" w:space="0" w:color="auto"/>
        <w:right w:val="none" w:sz="0" w:space="0" w:color="auto"/>
      </w:divBdr>
    </w:div>
    <w:div w:id="1504277109">
      <w:bodyDiv w:val="1"/>
      <w:marLeft w:val="0"/>
      <w:marRight w:val="0"/>
      <w:marTop w:val="0"/>
      <w:marBottom w:val="0"/>
      <w:divBdr>
        <w:top w:val="none" w:sz="0" w:space="0" w:color="auto"/>
        <w:left w:val="none" w:sz="0" w:space="0" w:color="auto"/>
        <w:bottom w:val="none" w:sz="0" w:space="0" w:color="auto"/>
        <w:right w:val="none" w:sz="0" w:space="0" w:color="auto"/>
      </w:divBdr>
    </w:div>
    <w:div w:id="2026397711">
      <w:bodyDiv w:val="1"/>
      <w:marLeft w:val="0"/>
      <w:marRight w:val="0"/>
      <w:marTop w:val="0"/>
      <w:marBottom w:val="0"/>
      <w:divBdr>
        <w:top w:val="none" w:sz="0" w:space="0" w:color="auto"/>
        <w:left w:val="none" w:sz="0" w:space="0" w:color="auto"/>
        <w:bottom w:val="none" w:sz="0" w:space="0" w:color="auto"/>
        <w:right w:val="none" w:sz="0" w:space="0" w:color="auto"/>
      </w:divBdr>
    </w:div>
    <w:div w:id="21144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5419-5746-426D-9407-47362FDB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17131</Words>
  <Characters>97653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KirinaMU</dc:creator>
  <cp:keywords/>
  <dc:description/>
  <cp:lastModifiedBy>Абрамова</cp:lastModifiedBy>
  <cp:revision>2</cp:revision>
  <cp:lastPrinted>2011-11-04T05:51:00Z</cp:lastPrinted>
  <dcterms:created xsi:type="dcterms:W3CDTF">2013-02-20T04:48:00Z</dcterms:created>
  <dcterms:modified xsi:type="dcterms:W3CDTF">2013-02-20T04:48:00Z</dcterms:modified>
</cp:coreProperties>
</file>